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854191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Şanlıurfa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CE67E2" w:rsidP="00CE67E2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3F49D4">
        <w:rPr>
          <w:rFonts w:ascii="Arial" w:hAnsi="Arial" w:cs="Arial"/>
        </w:rPr>
        <w:t>Bölümde</w:t>
      </w:r>
      <w:r w:rsidR="003F49D4" w:rsidRPr="003741EB">
        <w:rPr>
          <w:rFonts w:ascii="Arial" w:hAnsi="Arial" w:cs="Arial"/>
        </w:rPr>
        <w:t xml:space="preserve"> yapılan</w:t>
      </w:r>
      <w:r w:rsidR="003F49D4" w:rsidRPr="00BF7FC8">
        <w:rPr>
          <w:rFonts w:ascii="Arial" w:hAnsi="Arial" w:cs="Arial"/>
        </w:rPr>
        <w:t xml:space="preserve"> işlerin kuruluşun </w:t>
      </w:r>
      <w:proofErr w:type="gramStart"/>
      <w:r w:rsidR="003F49D4" w:rsidRPr="00BF7FC8">
        <w:rPr>
          <w:rFonts w:ascii="Arial" w:hAnsi="Arial" w:cs="Arial"/>
        </w:rPr>
        <w:t>misyon</w:t>
      </w:r>
      <w:proofErr w:type="gramEnd"/>
      <w:r w:rsidR="003F49D4" w:rsidRPr="00BF7FC8">
        <w:rPr>
          <w:rFonts w:ascii="Arial" w:hAnsi="Arial" w:cs="Arial"/>
        </w:rPr>
        <w:t xml:space="preserve">, vizyon ve temel değerlerine uygunluğunu </w:t>
      </w:r>
      <w:r w:rsidR="003F49D4" w:rsidRPr="003741EB">
        <w:rPr>
          <w:rFonts w:ascii="Arial" w:hAnsi="Arial" w:cs="Arial"/>
        </w:rPr>
        <w:t>sağlayacak şekilde çalışmaları yürütmek</w:t>
      </w:r>
      <w:r w:rsidR="003F49D4">
        <w:rPr>
          <w:rFonts w:ascii="Arial" w:hAnsi="Arial" w:cs="Arial"/>
        </w:rPr>
        <w:t>.</w:t>
      </w:r>
    </w:p>
    <w:p w:rsidR="00F260A8" w:rsidRDefault="00CE67E2" w:rsidP="00CE67E2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F260A8">
        <w:rPr>
          <w:rFonts w:ascii="Arial" w:hAnsi="Arial" w:cs="Arial"/>
        </w:rPr>
        <w:t>Kurumda yürütülecek kalite iyileştirme çalışmalarının koordinasyonunu sağlamak.</w:t>
      </w:r>
    </w:p>
    <w:p w:rsidR="00FD623A" w:rsidRPr="00ED3DD8" w:rsidRDefault="00CE67E2" w:rsidP="00CE67E2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74DBB">
        <w:rPr>
          <w:rFonts w:ascii="Arial" w:hAnsi="Arial" w:cs="Arial"/>
        </w:rPr>
        <w:t>Kalite Yönetim</w:t>
      </w:r>
      <w:r w:rsidR="00D604A1">
        <w:rPr>
          <w:rFonts w:ascii="Arial" w:hAnsi="Arial" w:cs="Arial"/>
        </w:rPr>
        <w:t xml:space="preserve"> Sistemi kapsamında yapılan İş Akış Şemaları, Görev Tanımları, Organizasyon Şemaları, Kalite El Kitabı ile diğer dokümanları </w:t>
      </w:r>
      <w:r w:rsidR="00A74DBB">
        <w:rPr>
          <w:rFonts w:ascii="Arial" w:hAnsi="Arial" w:cs="Arial"/>
        </w:rPr>
        <w:t>hazırlamak,</w:t>
      </w:r>
    </w:p>
    <w:p w:rsidR="00FD623A" w:rsidRDefault="00CE67E2" w:rsidP="00CE67E2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D604A1">
        <w:rPr>
          <w:rFonts w:ascii="Arial" w:hAnsi="Arial" w:cs="Arial"/>
        </w:rPr>
        <w:t xml:space="preserve">Kalite Yönetim Sistemine </w:t>
      </w:r>
      <w:r w:rsidR="00FD623A" w:rsidRPr="002E4A20">
        <w:rPr>
          <w:rFonts w:ascii="Arial" w:hAnsi="Arial" w:cs="Arial"/>
        </w:rPr>
        <w:t>ilişkin eğitim programları hazırlanmasını koordine etmek.</w:t>
      </w:r>
    </w:p>
    <w:p w:rsidR="00FF6D0E" w:rsidRPr="002E4A20" w:rsidRDefault="00CE67E2" w:rsidP="00CE67E2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5.  </w:t>
      </w:r>
      <w:r w:rsidR="00FF6D0E" w:rsidRPr="00162A5A">
        <w:rPr>
          <w:rFonts w:ascii="Arial" w:hAnsi="Arial" w:cs="Arial"/>
          <w:bCs/>
          <w:iCs/>
        </w:rPr>
        <w:t>Yönetimin Gözden Geçirmesi Toplantılarına katılmak</w:t>
      </w:r>
    </w:p>
    <w:p w:rsidR="00FF6D0E" w:rsidRPr="00162A5A" w:rsidRDefault="009C42F8" w:rsidP="00CE67E2">
      <w:pPr>
        <w:tabs>
          <w:tab w:val="left" w:pos="0"/>
          <w:tab w:val="left" w:pos="426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6. </w:t>
      </w:r>
      <w:r w:rsidR="00FF6D0E" w:rsidRPr="00162A5A">
        <w:rPr>
          <w:rFonts w:ascii="Arial" w:hAnsi="Arial" w:cs="Arial"/>
          <w:bCs/>
          <w:iCs/>
        </w:rPr>
        <w:t>Yayınlanan dokümanların güncelliğini yitir</w:t>
      </w:r>
      <w:r w:rsidR="00FF6D0E">
        <w:rPr>
          <w:rFonts w:ascii="Arial" w:hAnsi="Arial" w:cs="Arial"/>
          <w:bCs/>
          <w:iCs/>
        </w:rPr>
        <w:t xml:space="preserve">mesi durumunda, Kalite Yönetim Sorumlusuna bilgi </w:t>
      </w:r>
      <w:r w:rsidR="00FF6D0E" w:rsidRPr="00162A5A">
        <w:rPr>
          <w:rFonts w:ascii="Arial" w:hAnsi="Arial" w:cs="Arial"/>
          <w:bCs/>
          <w:iCs/>
        </w:rPr>
        <w:t>vermek.</w:t>
      </w:r>
    </w:p>
    <w:p w:rsidR="00FF6D0E" w:rsidRPr="00FF6D0E" w:rsidRDefault="00CE67E2" w:rsidP="00CE67E2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7.   </w:t>
      </w:r>
      <w:r w:rsidR="00FF6D0E" w:rsidRPr="00162A5A">
        <w:rPr>
          <w:rFonts w:ascii="Arial" w:hAnsi="Arial" w:cs="Arial"/>
          <w:bCs/>
          <w:iCs/>
        </w:rPr>
        <w:t>Yıllık İç Tetkik Planın hazırlanmasını sağlamak</w:t>
      </w:r>
      <w:r w:rsidR="00FF6D0E">
        <w:rPr>
          <w:rFonts w:ascii="Arial" w:hAnsi="Arial" w:cs="Arial"/>
          <w:bCs/>
          <w:iCs/>
        </w:rPr>
        <w:t>,</w:t>
      </w:r>
    </w:p>
    <w:p w:rsidR="00FF6D0E" w:rsidRDefault="009C42F8" w:rsidP="009C42F8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8.   </w:t>
      </w:r>
      <w:r w:rsidR="00FF6D0E"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FF6D0E" w:rsidRPr="00FF6D0E" w:rsidRDefault="009C42F8" w:rsidP="009C42F8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9.    </w:t>
      </w:r>
      <w:r w:rsidR="00FF6D0E" w:rsidRPr="00162A5A">
        <w:rPr>
          <w:rFonts w:ascii="Arial" w:hAnsi="Arial" w:cs="Arial"/>
          <w:bCs/>
          <w:iCs/>
        </w:rPr>
        <w:t>İç tetkik sonucunda tespit edilen uygunsuzlukları tetkiki gerçe</w:t>
      </w:r>
      <w:r w:rsidR="00FF6D0E">
        <w:rPr>
          <w:rFonts w:ascii="Arial" w:hAnsi="Arial" w:cs="Arial"/>
          <w:bCs/>
          <w:iCs/>
        </w:rPr>
        <w:t xml:space="preserve">kleştiren ekiple birlikte takip </w:t>
      </w:r>
      <w:r w:rsidR="00FF6D0E" w:rsidRPr="00162A5A">
        <w:rPr>
          <w:rFonts w:ascii="Arial" w:hAnsi="Arial" w:cs="Arial"/>
          <w:bCs/>
          <w:iCs/>
        </w:rPr>
        <w:t>etmek ve iyileştirme faaliyetlerine bire bir destek olmak</w:t>
      </w:r>
      <w:r w:rsidR="00FF6D0E">
        <w:rPr>
          <w:rFonts w:ascii="Arial" w:hAnsi="Arial" w:cs="Arial"/>
          <w:bCs/>
          <w:iCs/>
        </w:rPr>
        <w:t>,</w:t>
      </w:r>
    </w:p>
    <w:p w:rsidR="00FF6D0E" w:rsidRPr="00162A5A" w:rsidRDefault="009C42F8" w:rsidP="009C42F8">
      <w:pPr>
        <w:tabs>
          <w:tab w:val="left" w:pos="0"/>
          <w:tab w:val="left" w:pos="426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10. </w:t>
      </w:r>
      <w:r w:rsidR="00FF6D0E" w:rsidRPr="00162A5A">
        <w:rPr>
          <w:rFonts w:ascii="Arial" w:hAnsi="Arial" w:cs="Arial"/>
          <w:bCs/>
          <w:iCs/>
        </w:rPr>
        <w:t>İl Müdürlüğünde Kalite Politikasının duyurulması ve hedefl</w:t>
      </w:r>
      <w:r w:rsidR="00FF6D0E">
        <w:rPr>
          <w:rFonts w:ascii="Arial" w:hAnsi="Arial" w:cs="Arial"/>
          <w:bCs/>
          <w:iCs/>
        </w:rPr>
        <w:t xml:space="preserve">erin başarılması için personele </w:t>
      </w:r>
      <w:r w:rsidR="00FF6D0E" w:rsidRPr="00162A5A">
        <w:rPr>
          <w:rFonts w:ascii="Arial" w:hAnsi="Arial" w:cs="Arial"/>
          <w:bCs/>
          <w:iCs/>
        </w:rPr>
        <w:t xml:space="preserve">gerekli bilgi ve desteği </w:t>
      </w:r>
      <w:r w:rsidR="00FF6D0E">
        <w:rPr>
          <w:rFonts w:ascii="Arial" w:hAnsi="Arial" w:cs="Arial"/>
          <w:bCs/>
          <w:iCs/>
        </w:rPr>
        <w:t>üst yönetim ile birlikte sunmak ve Gıda, Tarım ve Hayvancılık</w:t>
      </w:r>
      <w:r w:rsidR="00FF6D0E" w:rsidRPr="00162A5A">
        <w:rPr>
          <w:rFonts w:ascii="Arial" w:hAnsi="Arial" w:cs="Arial"/>
          <w:bCs/>
          <w:iCs/>
        </w:rPr>
        <w:t xml:space="preserve"> </w:t>
      </w:r>
      <w:r w:rsidR="00FF6D0E">
        <w:rPr>
          <w:rFonts w:ascii="Arial" w:hAnsi="Arial" w:cs="Arial"/>
          <w:bCs/>
          <w:iCs/>
        </w:rPr>
        <w:t>Bakanlığı</w:t>
      </w:r>
      <w:r w:rsidR="00553C80">
        <w:rPr>
          <w:rFonts w:ascii="Arial" w:hAnsi="Arial" w:cs="Arial"/>
          <w:bCs/>
          <w:iCs/>
        </w:rPr>
        <w:t>’nın</w:t>
      </w:r>
      <w:r w:rsidR="00FF6D0E">
        <w:rPr>
          <w:rFonts w:ascii="Arial" w:hAnsi="Arial" w:cs="Arial"/>
          <w:bCs/>
          <w:iCs/>
        </w:rPr>
        <w:t xml:space="preserve"> SGB </w:t>
      </w:r>
      <w:r w:rsidR="00FF6D0E" w:rsidRPr="00162A5A">
        <w:rPr>
          <w:rFonts w:ascii="Arial" w:hAnsi="Arial" w:cs="Arial"/>
          <w:bCs/>
          <w:iCs/>
        </w:rPr>
        <w:t xml:space="preserve">Kalite </w:t>
      </w:r>
      <w:r w:rsidR="00FF6D0E">
        <w:rPr>
          <w:rFonts w:ascii="Arial" w:hAnsi="Arial" w:cs="Arial"/>
          <w:bCs/>
          <w:iCs/>
        </w:rPr>
        <w:t>Ekibine bildirmek,</w:t>
      </w:r>
    </w:p>
    <w:p w:rsidR="00553C80" w:rsidRPr="00162A5A" w:rsidRDefault="009C42F8" w:rsidP="009C42F8">
      <w:pPr>
        <w:tabs>
          <w:tab w:val="left" w:pos="0"/>
          <w:tab w:val="left" w:pos="426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11. </w:t>
      </w:r>
      <w:r w:rsidR="00553C80" w:rsidRPr="00162A5A">
        <w:rPr>
          <w:rFonts w:ascii="Arial" w:hAnsi="Arial" w:cs="Arial"/>
          <w:bCs/>
          <w:iCs/>
        </w:rPr>
        <w:t>Çalışan memnuniyet anketlerinin yaptırılmasını sağlamak ve</w:t>
      </w:r>
      <w:r w:rsidR="00553C80">
        <w:rPr>
          <w:rFonts w:ascii="Arial" w:hAnsi="Arial" w:cs="Arial"/>
          <w:bCs/>
          <w:iCs/>
        </w:rPr>
        <w:t xml:space="preserve"> anket sonuçlarını Gıda, Tarım ve Hayvancılık </w:t>
      </w:r>
      <w:r w:rsidR="00553C80" w:rsidRPr="00162A5A">
        <w:rPr>
          <w:rFonts w:ascii="Arial" w:hAnsi="Arial" w:cs="Arial"/>
          <w:bCs/>
          <w:iCs/>
        </w:rPr>
        <w:t>Bakanlığı</w:t>
      </w:r>
      <w:r w:rsidR="00553C80">
        <w:rPr>
          <w:rFonts w:ascii="Arial" w:hAnsi="Arial" w:cs="Arial"/>
          <w:bCs/>
          <w:iCs/>
        </w:rPr>
        <w:t>’nın</w:t>
      </w:r>
      <w:r w:rsidR="00553C80" w:rsidRPr="00162A5A">
        <w:rPr>
          <w:rFonts w:ascii="Arial" w:hAnsi="Arial" w:cs="Arial"/>
          <w:bCs/>
          <w:iCs/>
        </w:rPr>
        <w:t xml:space="preserve"> </w:t>
      </w:r>
      <w:r w:rsidR="00553C80">
        <w:rPr>
          <w:rFonts w:ascii="Arial" w:hAnsi="Arial" w:cs="Arial"/>
          <w:bCs/>
          <w:iCs/>
        </w:rPr>
        <w:t xml:space="preserve">SGB </w:t>
      </w:r>
      <w:r w:rsidR="00553C80" w:rsidRPr="00162A5A">
        <w:rPr>
          <w:rFonts w:ascii="Arial" w:hAnsi="Arial" w:cs="Arial"/>
          <w:bCs/>
          <w:iCs/>
        </w:rPr>
        <w:t xml:space="preserve">Kalite </w:t>
      </w:r>
      <w:r w:rsidR="00553C80">
        <w:rPr>
          <w:rFonts w:ascii="Arial" w:hAnsi="Arial" w:cs="Arial"/>
          <w:bCs/>
          <w:iCs/>
        </w:rPr>
        <w:t xml:space="preserve">Yönetim Ekibine </w:t>
      </w:r>
      <w:r w:rsidR="00553C80" w:rsidRPr="00162A5A">
        <w:rPr>
          <w:rFonts w:ascii="Arial" w:hAnsi="Arial" w:cs="Arial"/>
          <w:bCs/>
          <w:iCs/>
        </w:rPr>
        <w:t>bildirmek.</w:t>
      </w:r>
    </w:p>
    <w:p w:rsidR="00463C03" w:rsidRPr="00162A5A" w:rsidRDefault="009C42F8" w:rsidP="009C42F8">
      <w:pPr>
        <w:tabs>
          <w:tab w:val="left" w:pos="0"/>
          <w:tab w:val="left" w:pos="426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12. </w:t>
      </w:r>
      <w:r w:rsidR="00463C03" w:rsidRPr="00162A5A">
        <w:rPr>
          <w:rFonts w:ascii="Arial" w:hAnsi="Arial" w:cs="Arial"/>
          <w:bCs/>
          <w:iCs/>
        </w:rPr>
        <w:t>Birimler tarafından takip edilen süreç performans sonu</w:t>
      </w:r>
      <w:r w:rsidR="00463C03">
        <w:rPr>
          <w:rFonts w:ascii="Arial" w:hAnsi="Arial" w:cs="Arial"/>
          <w:bCs/>
          <w:iCs/>
        </w:rPr>
        <w:t xml:space="preserve">çlarını Süreç İzleme Tablosunda </w:t>
      </w:r>
      <w:r w:rsidR="00463C03" w:rsidRPr="00162A5A">
        <w:rPr>
          <w:rFonts w:ascii="Arial" w:hAnsi="Arial" w:cs="Arial"/>
          <w:bCs/>
          <w:iCs/>
        </w:rPr>
        <w:t xml:space="preserve">belirlenen sürelerde birimlerden almak ve </w:t>
      </w:r>
      <w:r w:rsidR="00463C03">
        <w:rPr>
          <w:rFonts w:ascii="Arial" w:hAnsi="Arial" w:cs="Arial"/>
          <w:bCs/>
          <w:iCs/>
        </w:rPr>
        <w:t xml:space="preserve">Gıda Tarım ve Hayvancılık SGB Kalite Yönetim </w:t>
      </w:r>
      <w:proofErr w:type="gramStart"/>
      <w:r w:rsidR="00463C03">
        <w:rPr>
          <w:rFonts w:ascii="Arial" w:hAnsi="Arial" w:cs="Arial"/>
          <w:bCs/>
          <w:iCs/>
        </w:rPr>
        <w:t xml:space="preserve">Ekibine </w:t>
      </w:r>
      <w:r w:rsidR="00463C03" w:rsidRPr="00162A5A">
        <w:rPr>
          <w:rFonts w:ascii="Arial" w:hAnsi="Arial" w:cs="Arial"/>
          <w:bCs/>
          <w:iCs/>
        </w:rPr>
        <w:t xml:space="preserve"> iletmek</w:t>
      </w:r>
      <w:proofErr w:type="gramEnd"/>
      <w:r w:rsidR="00463C03" w:rsidRPr="00162A5A">
        <w:rPr>
          <w:rFonts w:ascii="Arial" w:hAnsi="Arial" w:cs="Arial"/>
          <w:bCs/>
          <w:iCs/>
        </w:rPr>
        <w:t>.</w:t>
      </w:r>
    </w:p>
    <w:p w:rsidR="00F77EFE" w:rsidRDefault="009C42F8" w:rsidP="009C42F8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13.  </w:t>
      </w:r>
      <w:r w:rsidR="00463C03" w:rsidRPr="00162A5A">
        <w:rPr>
          <w:rFonts w:ascii="Arial" w:hAnsi="Arial" w:cs="Arial"/>
          <w:bCs/>
          <w:iCs/>
        </w:rPr>
        <w:t>Süreç performans ve hedeflerinde belirlenen değerlerde sap</w:t>
      </w:r>
      <w:r w:rsidR="00463C03">
        <w:rPr>
          <w:rFonts w:ascii="Arial" w:hAnsi="Arial" w:cs="Arial"/>
          <w:bCs/>
          <w:iCs/>
        </w:rPr>
        <w:t xml:space="preserve">malar olduğunu tespit ettiğinde </w:t>
      </w:r>
      <w:r w:rsidR="00463C03" w:rsidRPr="00162A5A">
        <w:rPr>
          <w:rFonts w:ascii="Arial" w:hAnsi="Arial" w:cs="Arial"/>
          <w:bCs/>
          <w:iCs/>
        </w:rPr>
        <w:t xml:space="preserve">gerekli önlemleri alarak iyileştirme çalışmalarını Kalite Yönetim </w:t>
      </w:r>
      <w:r w:rsidR="000E55E1">
        <w:rPr>
          <w:rFonts w:ascii="Arial" w:hAnsi="Arial" w:cs="Arial"/>
          <w:bCs/>
          <w:iCs/>
        </w:rPr>
        <w:t>Sorumlusu</w:t>
      </w:r>
      <w:r w:rsidR="00463C03" w:rsidRPr="00162A5A">
        <w:rPr>
          <w:rFonts w:ascii="Arial" w:hAnsi="Arial" w:cs="Arial"/>
          <w:bCs/>
          <w:iCs/>
        </w:rPr>
        <w:t xml:space="preserve"> </w:t>
      </w:r>
      <w:r w:rsidR="00463C03">
        <w:rPr>
          <w:rFonts w:ascii="Arial" w:hAnsi="Arial" w:cs="Arial"/>
          <w:bCs/>
          <w:iCs/>
        </w:rPr>
        <w:t xml:space="preserve">ile </w:t>
      </w:r>
      <w:r w:rsidR="00463C03" w:rsidRPr="00162A5A">
        <w:rPr>
          <w:rFonts w:ascii="Arial" w:hAnsi="Arial" w:cs="Arial"/>
          <w:bCs/>
          <w:iCs/>
        </w:rPr>
        <w:t>birlikte başlatmak</w:t>
      </w:r>
      <w:r w:rsidR="00463C03">
        <w:rPr>
          <w:rFonts w:ascii="Arial" w:hAnsi="Arial" w:cs="Arial"/>
          <w:bCs/>
          <w:iCs/>
        </w:rPr>
        <w:t>,</w:t>
      </w:r>
    </w:p>
    <w:tbl>
      <w:tblPr>
        <w:tblpPr w:leftFromText="141" w:rightFromText="141" w:vertAnchor="text" w:horzAnchor="margin" w:tblpXSpec="center" w:tblpY="28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3136"/>
        <w:gridCol w:w="3877"/>
      </w:tblGrid>
      <w:tr w:rsidR="00F77EFE" w:rsidTr="000C46DF">
        <w:trPr>
          <w:cantSplit/>
          <w:trHeight w:val="69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FE" w:rsidRDefault="00F77EFE" w:rsidP="000C46DF">
            <w:pPr>
              <w:jc w:val="center"/>
            </w:pPr>
            <w:r>
              <w:t>Hazırlayan</w:t>
            </w:r>
          </w:p>
          <w:p w:rsidR="00F77EFE" w:rsidRDefault="00F77EFE" w:rsidP="000C46DF">
            <w:pPr>
              <w:jc w:val="center"/>
            </w:pPr>
            <w:r>
              <w:t>Kalite Yönetim Ekibi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FE" w:rsidRDefault="00F77EFE" w:rsidP="000C46DF">
            <w:pPr>
              <w:jc w:val="center"/>
            </w:pPr>
            <w:r>
              <w:t>Kontrol Eden</w:t>
            </w:r>
          </w:p>
          <w:p w:rsidR="00F77EFE" w:rsidRDefault="00F77EFE" w:rsidP="000C46DF">
            <w:pPr>
              <w:jc w:val="center"/>
            </w:pPr>
            <w:r>
              <w:t>Kalite Yönetim Sorumlusu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FE" w:rsidRDefault="00F77EFE" w:rsidP="000C46DF">
            <w:pPr>
              <w:jc w:val="center"/>
            </w:pPr>
            <w:r>
              <w:t>Onaylayan</w:t>
            </w:r>
          </w:p>
          <w:p w:rsidR="00F77EFE" w:rsidRDefault="00F77EFE" w:rsidP="000C46DF">
            <w:pPr>
              <w:jc w:val="center"/>
            </w:pPr>
            <w:r>
              <w:t>Kalite Yönetim Temsilcisi</w:t>
            </w:r>
          </w:p>
        </w:tc>
      </w:tr>
      <w:tr w:rsidR="00F77EFE" w:rsidTr="000C46DF">
        <w:trPr>
          <w:cantSplit/>
          <w:trHeight w:val="5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FE" w:rsidRDefault="00F77EFE" w:rsidP="000C46D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FE" w:rsidRDefault="00F77EFE" w:rsidP="000C46DF">
            <w:pPr>
              <w:jc w:val="center"/>
              <w:rPr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FE" w:rsidRDefault="00F77EFE" w:rsidP="000C46DF">
            <w:pPr>
              <w:jc w:val="center"/>
              <w:rPr>
                <w:szCs w:val="18"/>
              </w:rPr>
            </w:pPr>
          </w:p>
        </w:tc>
      </w:tr>
    </w:tbl>
    <w:p w:rsidR="00463C03" w:rsidRPr="000C5B59" w:rsidRDefault="009C42F8" w:rsidP="009C42F8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lastRenderedPageBreak/>
        <w:t xml:space="preserve">14.  </w:t>
      </w:r>
      <w:r w:rsidR="000C5B59"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 w:rsidR="000C5B59">
        <w:rPr>
          <w:rFonts w:ascii="Arial" w:hAnsi="Arial" w:cs="Arial"/>
          <w:bCs/>
          <w:iCs/>
        </w:rPr>
        <w:t xml:space="preserve">gerek görüldüğünde üst yönetime </w:t>
      </w:r>
      <w:r w:rsidR="000C5B59" w:rsidRPr="00162A5A">
        <w:rPr>
          <w:rFonts w:ascii="Arial" w:hAnsi="Arial" w:cs="Arial"/>
          <w:bCs/>
          <w:iCs/>
        </w:rPr>
        <w:t>bilgi verilmek</w:t>
      </w:r>
      <w:r w:rsidR="000C5B59">
        <w:rPr>
          <w:rFonts w:ascii="Arial" w:hAnsi="Arial" w:cs="Arial"/>
          <w:bCs/>
          <w:iCs/>
        </w:rPr>
        <w:t>,</w:t>
      </w:r>
    </w:p>
    <w:p w:rsidR="000C5B59" w:rsidRDefault="009C42F8" w:rsidP="009C42F8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15. </w:t>
      </w:r>
      <w:r w:rsidR="000C5B59" w:rsidRPr="00162A5A">
        <w:rPr>
          <w:rFonts w:ascii="Arial" w:hAnsi="Arial" w:cs="Arial"/>
          <w:bCs/>
          <w:iCs/>
        </w:rPr>
        <w:t>Personelin eğitim ihtiyaçlarını belirlemek, belirlenen ihtiya</w:t>
      </w:r>
      <w:r w:rsidR="000C5B59">
        <w:rPr>
          <w:rFonts w:ascii="Arial" w:hAnsi="Arial" w:cs="Arial"/>
          <w:bCs/>
          <w:iCs/>
        </w:rPr>
        <w:t xml:space="preserve">çlara göre eğitim programlarını </w:t>
      </w:r>
      <w:r w:rsidR="000C5B59"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 w:rsidR="000C5B59">
        <w:rPr>
          <w:rFonts w:ascii="Arial" w:hAnsi="Arial" w:cs="Arial"/>
          <w:bCs/>
          <w:iCs/>
        </w:rPr>
        <w:t>Sorumlusu’na</w:t>
      </w:r>
      <w:proofErr w:type="spellEnd"/>
      <w:r w:rsidR="000C5B59" w:rsidRPr="00162A5A">
        <w:rPr>
          <w:rFonts w:ascii="Arial" w:hAnsi="Arial" w:cs="Arial"/>
          <w:bCs/>
          <w:iCs/>
        </w:rPr>
        <w:t xml:space="preserve"> bilgi vermek</w:t>
      </w:r>
      <w:r w:rsidR="000C5B59">
        <w:rPr>
          <w:rFonts w:ascii="Arial" w:hAnsi="Arial" w:cs="Arial"/>
          <w:bCs/>
          <w:iCs/>
        </w:rPr>
        <w:t>,</w:t>
      </w:r>
    </w:p>
    <w:p w:rsidR="00F77EFE" w:rsidRPr="000C5B59" w:rsidRDefault="00F77EFE" w:rsidP="009C42F8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</w:p>
    <w:p w:rsidR="000C5B59" w:rsidRPr="00DC4321" w:rsidRDefault="009C42F8" w:rsidP="009C42F8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16. </w:t>
      </w:r>
      <w:r w:rsidR="00DC4321" w:rsidRPr="00162A5A">
        <w:rPr>
          <w:rFonts w:ascii="Arial" w:hAnsi="Arial" w:cs="Arial"/>
          <w:bCs/>
          <w:iCs/>
        </w:rPr>
        <w:t xml:space="preserve">Kalite </w:t>
      </w:r>
      <w:r w:rsidR="00DC4321">
        <w:rPr>
          <w:rFonts w:ascii="Arial" w:hAnsi="Arial" w:cs="Arial"/>
          <w:bCs/>
          <w:iCs/>
        </w:rPr>
        <w:t xml:space="preserve">Yönetim Sistemi </w:t>
      </w:r>
      <w:r w:rsidR="00DC4321" w:rsidRPr="00162A5A">
        <w:rPr>
          <w:rFonts w:ascii="Arial" w:hAnsi="Arial" w:cs="Arial"/>
          <w:bCs/>
          <w:iCs/>
        </w:rPr>
        <w:t>ile ilgili ‘’hizmet şartlarına uygunluk, memnuniyet algı</w:t>
      </w:r>
      <w:r w:rsidR="00DC4321">
        <w:rPr>
          <w:rFonts w:ascii="Arial" w:hAnsi="Arial" w:cs="Arial"/>
          <w:bCs/>
          <w:iCs/>
        </w:rPr>
        <w:t xml:space="preserve">lamaları, önleyici ve düzeltici </w:t>
      </w:r>
      <w:r w:rsidR="00DC4321" w:rsidRPr="00162A5A">
        <w:rPr>
          <w:rFonts w:ascii="Arial" w:hAnsi="Arial" w:cs="Arial"/>
          <w:bCs/>
          <w:iCs/>
        </w:rPr>
        <w:t>faaliyetler ‘’ istatistiksel çalışmalarına katkıda bulunmak</w:t>
      </w:r>
      <w:r w:rsidR="00DC4321">
        <w:rPr>
          <w:rFonts w:ascii="Arial" w:hAnsi="Arial" w:cs="Arial"/>
          <w:bCs/>
          <w:iCs/>
        </w:rPr>
        <w:t>,</w:t>
      </w:r>
    </w:p>
    <w:p w:rsidR="00DC4321" w:rsidRDefault="009C42F8" w:rsidP="009C42F8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17.  </w:t>
      </w:r>
      <w:r w:rsidR="00DC4321" w:rsidRPr="00162A5A">
        <w:rPr>
          <w:rFonts w:ascii="Arial" w:hAnsi="Arial" w:cs="Arial"/>
          <w:bCs/>
          <w:iCs/>
        </w:rPr>
        <w:t>Kalite yönetim sisteminin performansı ve iyileştirme için herhan</w:t>
      </w:r>
      <w:r w:rsidR="00DC4321">
        <w:rPr>
          <w:rFonts w:ascii="Arial" w:hAnsi="Arial" w:cs="Arial"/>
          <w:bCs/>
          <w:iCs/>
        </w:rPr>
        <w:t xml:space="preserve">gi bir ihtiyaç olduğunda Kalite </w:t>
      </w:r>
      <w:r w:rsidR="00DC4321" w:rsidRPr="00162A5A">
        <w:rPr>
          <w:rFonts w:ascii="Arial" w:hAnsi="Arial" w:cs="Arial"/>
          <w:bCs/>
          <w:iCs/>
        </w:rPr>
        <w:t>Yö</w:t>
      </w:r>
      <w:r w:rsidR="00DC4321">
        <w:rPr>
          <w:rFonts w:ascii="Arial" w:hAnsi="Arial" w:cs="Arial"/>
          <w:bCs/>
          <w:iCs/>
        </w:rPr>
        <w:t xml:space="preserve">netim </w:t>
      </w:r>
      <w:proofErr w:type="spellStart"/>
      <w:r w:rsidR="00DC4321">
        <w:rPr>
          <w:rFonts w:ascii="Arial" w:hAnsi="Arial" w:cs="Arial"/>
          <w:bCs/>
          <w:iCs/>
        </w:rPr>
        <w:t>Sorumlusu’na</w:t>
      </w:r>
      <w:proofErr w:type="spellEnd"/>
      <w:r w:rsidR="00DC4321" w:rsidRPr="00162A5A">
        <w:rPr>
          <w:rFonts w:ascii="Arial" w:hAnsi="Arial" w:cs="Arial"/>
          <w:bCs/>
          <w:iCs/>
        </w:rPr>
        <w:t xml:space="preserve"> bilgi vermek</w:t>
      </w:r>
    </w:p>
    <w:p w:rsidR="00FD623A" w:rsidRPr="002E4A20" w:rsidRDefault="009C42F8" w:rsidP="009C42F8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 </w:t>
      </w:r>
      <w:r w:rsidR="0051028D">
        <w:rPr>
          <w:rFonts w:ascii="Arial" w:hAnsi="Arial" w:cs="Arial"/>
        </w:rPr>
        <w:t>İç ve dış denetim raporlarını</w:t>
      </w:r>
      <w:r w:rsidR="00FD623A" w:rsidRPr="002E4A20">
        <w:rPr>
          <w:rFonts w:ascii="Arial" w:hAnsi="Arial" w:cs="Arial"/>
        </w:rPr>
        <w:t xml:space="preserve"> izle</w:t>
      </w:r>
      <w:r w:rsidR="0051028D">
        <w:rPr>
          <w:rFonts w:ascii="Arial" w:hAnsi="Arial" w:cs="Arial"/>
        </w:rPr>
        <w:t>mek ve gerekli iyileştirmelerin yapılmasını sağlamak</w:t>
      </w:r>
      <w:r w:rsidR="00FD623A" w:rsidRPr="002E4A20">
        <w:rPr>
          <w:rFonts w:ascii="Arial" w:hAnsi="Arial" w:cs="Arial"/>
        </w:rPr>
        <w:t>.</w:t>
      </w:r>
    </w:p>
    <w:p w:rsidR="00FD623A" w:rsidRPr="002E4A20" w:rsidRDefault="009C42F8" w:rsidP="009C42F8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 </w:t>
      </w:r>
      <w:r w:rsidR="00FD623A"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9C42F8" w:rsidP="009C42F8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   </w:t>
      </w:r>
      <w:r w:rsidR="00E41517"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E41517" w:rsidRPr="002E4A20" w:rsidRDefault="00900B33" w:rsidP="00900B33">
      <w:pPr>
        <w:spacing w:before="60" w:after="60"/>
        <w:ind w:right="3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  </w:t>
      </w:r>
      <w:r w:rsidR="00E41517" w:rsidRPr="002E4A20">
        <w:rPr>
          <w:rFonts w:ascii="Arial" w:hAnsi="Arial" w:cs="Arial"/>
          <w:color w:val="000000"/>
        </w:rPr>
        <w:t>Üst yönetimin izleme ve değerlendirme işlevinin etkinliğini artırmak için gerekli hazırlık çalışmalarında görev almak.</w:t>
      </w:r>
    </w:p>
    <w:p w:rsidR="00E41517" w:rsidRPr="002E4A20" w:rsidRDefault="00900B33" w:rsidP="00900B33">
      <w:pPr>
        <w:spacing w:before="60" w:after="60"/>
        <w:ind w:right="3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  </w:t>
      </w:r>
      <w:r w:rsidR="00E41517"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işleyişini değerlendirmek ve denetim raporlarını </w:t>
      </w:r>
      <w:r w:rsidR="00C97DEB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Sistemiyle uyumlaştırmak.</w:t>
      </w:r>
    </w:p>
    <w:p w:rsidR="00E41517" w:rsidRPr="002E4A20" w:rsidRDefault="00900B33" w:rsidP="00900B33">
      <w:pPr>
        <w:spacing w:before="60" w:after="60"/>
        <w:ind w:right="3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23.    </w:t>
      </w:r>
      <w:r w:rsidR="00E41517" w:rsidRPr="002E4A20">
        <w:rPr>
          <w:rFonts w:ascii="Arial" w:hAnsi="Arial" w:cs="Arial"/>
          <w:color w:val="000000"/>
        </w:rPr>
        <w:t xml:space="preserve">Kurumun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900B33" w:rsidP="00900B33">
      <w:pPr>
        <w:spacing w:before="60" w:after="60"/>
        <w:ind w:right="3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24. </w:t>
      </w:r>
      <w:r w:rsidR="00D67F85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900B33" w:rsidP="00900B33">
      <w:pPr>
        <w:spacing w:before="60" w:after="60"/>
        <w:ind w:right="3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25. </w:t>
      </w:r>
      <w:r w:rsidR="00D67F85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900B33" w:rsidP="00900B33">
      <w:pPr>
        <w:spacing w:before="60" w:after="60"/>
        <w:ind w:right="3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26.  </w:t>
      </w:r>
      <w:r w:rsidR="00D67F85"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Default="00900B33" w:rsidP="00900B33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 </w:t>
      </w:r>
      <w:r w:rsidR="003F49D4" w:rsidRPr="002E4A20">
        <w:rPr>
          <w:rFonts w:ascii="Arial" w:hAnsi="Arial" w:cs="Arial"/>
        </w:rPr>
        <w:t>Birimin görev alanına</w:t>
      </w:r>
      <w:r w:rsidR="003F49D4" w:rsidRPr="002E4A20">
        <w:rPr>
          <w:rFonts w:ascii="Arial" w:hAnsi="Arial" w:cs="Arial"/>
          <w:color w:val="FF0000"/>
        </w:rPr>
        <w:t xml:space="preserve"> </w:t>
      </w:r>
      <w:r w:rsidR="003F49D4"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F77EFE" w:rsidRDefault="00F77EFE" w:rsidP="00900B33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8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3136"/>
        <w:gridCol w:w="3877"/>
      </w:tblGrid>
      <w:tr w:rsidR="00F77EFE" w:rsidTr="000C46DF">
        <w:trPr>
          <w:cantSplit/>
          <w:trHeight w:val="69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FE" w:rsidRDefault="00F77EFE" w:rsidP="000C46DF">
            <w:pPr>
              <w:jc w:val="center"/>
            </w:pPr>
            <w:r>
              <w:t>Hazırlayan</w:t>
            </w:r>
          </w:p>
          <w:p w:rsidR="00F77EFE" w:rsidRDefault="00F77EFE" w:rsidP="000C46DF">
            <w:pPr>
              <w:jc w:val="center"/>
            </w:pPr>
            <w:r>
              <w:t>Kalite Yönetim Ekibi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FE" w:rsidRDefault="00F77EFE" w:rsidP="000C46DF">
            <w:pPr>
              <w:jc w:val="center"/>
            </w:pPr>
            <w:r>
              <w:t>Kontrol Eden</w:t>
            </w:r>
          </w:p>
          <w:p w:rsidR="00F77EFE" w:rsidRDefault="00F77EFE" w:rsidP="000C46DF">
            <w:pPr>
              <w:jc w:val="center"/>
            </w:pPr>
            <w:r>
              <w:t>Kalite Yönetim Sorumlusu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FE" w:rsidRDefault="00F77EFE" w:rsidP="000C46DF">
            <w:pPr>
              <w:jc w:val="center"/>
            </w:pPr>
            <w:r>
              <w:t>Onaylayan</w:t>
            </w:r>
          </w:p>
          <w:p w:rsidR="00F77EFE" w:rsidRDefault="00F77EFE" w:rsidP="000C46DF">
            <w:pPr>
              <w:jc w:val="center"/>
            </w:pPr>
            <w:r>
              <w:t>Kalite Yönetim Temsilcisi</w:t>
            </w:r>
          </w:p>
        </w:tc>
      </w:tr>
      <w:tr w:rsidR="00F77EFE" w:rsidTr="000C46DF">
        <w:trPr>
          <w:cantSplit/>
          <w:trHeight w:val="5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FE" w:rsidRDefault="00F77EFE" w:rsidP="000C46D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FE" w:rsidRDefault="00F77EFE" w:rsidP="000C46DF">
            <w:pPr>
              <w:jc w:val="center"/>
              <w:rPr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FE" w:rsidRDefault="00F77EFE" w:rsidP="000C46DF">
            <w:pPr>
              <w:jc w:val="center"/>
              <w:rPr>
                <w:szCs w:val="18"/>
              </w:rPr>
            </w:pPr>
          </w:p>
        </w:tc>
      </w:tr>
    </w:tbl>
    <w:p w:rsidR="003F49D4" w:rsidRPr="002E4A20" w:rsidRDefault="00900B33" w:rsidP="00900B33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28.  </w:t>
      </w:r>
      <w:r w:rsidR="003F49D4"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</w:p>
    <w:p w:rsidR="00CE67E2" w:rsidRDefault="00900B33" w:rsidP="00CE67E2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   </w:t>
      </w:r>
      <w:r w:rsidR="003F49D4" w:rsidRPr="002E4A20">
        <w:rPr>
          <w:rFonts w:ascii="Arial" w:hAnsi="Arial" w:cs="Arial"/>
        </w:rPr>
        <w:t xml:space="preserve">Görev ve sorumluluk alanındaki faaliyetlerin </w:t>
      </w:r>
      <w:r w:rsidR="00D67F85">
        <w:rPr>
          <w:rFonts w:ascii="Arial" w:hAnsi="Arial" w:cs="Arial"/>
        </w:rPr>
        <w:t>Kalite Yönetim Sisteminin</w:t>
      </w:r>
      <w:r w:rsidR="003F49D4"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900B33" w:rsidP="00900B33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  </w:t>
      </w:r>
      <w:r w:rsidR="003F49D4"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3F49D4" w:rsidRPr="002E4A20" w:rsidRDefault="00900B33" w:rsidP="00900B33">
      <w:pPr>
        <w:tabs>
          <w:tab w:val="left" w:pos="426"/>
        </w:tabs>
        <w:spacing w:before="120" w:after="120"/>
        <w:ind w:right="383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Cs/>
        </w:rPr>
        <w:t xml:space="preserve">31.  </w:t>
      </w:r>
      <w:r w:rsidR="003F49D4"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21400C" w:rsidRDefault="0021400C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21400C" w:rsidRPr="002E4A20" w:rsidRDefault="0021400C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AF6A2C">
      <w:pPr>
        <w:numPr>
          <w:ilvl w:val="0"/>
          <w:numId w:val="45"/>
        </w:num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AF6A2C">
      <w:pPr>
        <w:numPr>
          <w:ilvl w:val="0"/>
          <w:numId w:val="45"/>
        </w:num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C07F30" w:rsidRPr="002E4A20" w:rsidRDefault="00EC18AE" w:rsidP="00AF6A2C">
      <w:pPr>
        <w:numPr>
          <w:ilvl w:val="0"/>
          <w:numId w:val="45"/>
        </w:numPr>
        <w:spacing w:before="120" w:after="120"/>
        <w:ind w:right="3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Şube Müdürleri</w:t>
      </w:r>
      <w:r w:rsidR="00C07F30" w:rsidRPr="002E4A20">
        <w:rPr>
          <w:rFonts w:ascii="Arial" w:hAnsi="Arial" w:cs="Arial"/>
        </w:rPr>
        <w:t xml:space="preserve"> için belirlenmiş ortak yetkilere sahip olmak (Bkz.</w:t>
      </w:r>
      <w:r w:rsidR="00AF6A2C" w:rsidRPr="00AF6A2C">
        <w:rPr>
          <w:rFonts w:ascii="Arial" w:hAnsi="Arial" w:cs="Arial"/>
        </w:rPr>
        <w:t xml:space="preserve"> </w:t>
      </w:r>
      <w:r w:rsidR="00AF6A2C">
        <w:rPr>
          <w:rFonts w:ascii="Arial" w:hAnsi="Arial" w:cs="Arial"/>
        </w:rPr>
        <w:t>GTHB.63.</w:t>
      </w:r>
      <w:proofErr w:type="gramStart"/>
      <w:r w:rsidR="00AF6A2C">
        <w:rPr>
          <w:rFonts w:ascii="Arial" w:hAnsi="Arial" w:cs="Arial"/>
        </w:rPr>
        <w:t>İLM.İKS</w:t>
      </w:r>
      <w:proofErr w:type="gramEnd"/>
      <w:r w:rsidR="00AF6A2C">
        <w:rPr>
          <w:rFonts w:ascii="Arial" w:hAnsi="Arial" w:cs="Arial"/>
        </w:rPr>
        <w:t>/KYS.GT.00/007</w:t>
      </w:r>
      <w:r w:rsidR="00C07F30" w:rsidRPr="002E4A20">
        <w:rPr>
          <w:rFonts w:ascii="Arial" w:hAnsi="Arial" w:cs="Arial"/>
        </w:rPr>
        <w:t>)</w:t>
      </w:r>
      <w:r w:rsidR="00C07F30" w:rsidRPr="002E4A20">
        <w:rPr>
          <w:rFonts w:ascii="Arial" w:hAnsi="Arial" w:cs="Arial"/>
        </w:rPr>
        <w:t>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7913F5" w:rsidRPr="00384721" w:rsidRDefault="00427AC1" w:rsidP="00495ABB">
      <w:pPr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427AC1">
        <w:rPr>
          <w:rFonts w:ascii="Arial" w:hAnsi="Arial" w:cs="Arial"/>
          <w:bCs/>
          <w:iCs/>
        </w:rPr>
        <w:t>Kalite Yönetim Sorumlusu (İl Müdür Yardımcısı)</w:t>
      </w:r>
      <w:bookmarkStart w:id="0" w:name="_GoBack"/>
      <w:bookmarkEnd w:id="0"/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F77EFE" w:rsidRDefault="00F77EFE" w:rsidP="00F77EFE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8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3136"/>
        <w:gridCol w:w="3877"/>
      </w:tblGrid>
      <w:tr w:rsidR="00F77EFE" w:rsidTr="000C46DF">
        <w:trPr>
          <w:cantSplit/>
          <w:trHeight w:val="69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FE" w:rsidRDefault="00F77EFE" w:rsidP="000C46DF">
            <w:pPr>
              <w:jc w:val="center"/>
            </w:pPr>
            <w:r>
              <w:t>Hazırlayan</w:t>
            </w:r>
          </w:p>
          <w:p w:rsidR="00F77EFE" w:rsidRDefault="00F77EFE" w:rsidP="000C46DF">
            <w:pPr>
              <w:jc w:val="center"/>
            </w:pPr>
            <w:r>
              <w:t>Kalite Yönetim Ekibi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FE" w:rsidRDefault="00F77EFE" w:rsidP="000C46DF">
            <w:pPr>
              <w:jc w:val="center"/>
            </w:pPr>
            <w:r>
              <w:t>Kontrol Eden</w:t>
            </w:r>
          </w:p>
          <w:p w:rsidR="00F77EFE" w:rsidRDefault="00F77EFE" w:rsidP="000C46DF">
            <w:pPr>
              <w:jc w:val="center"/>
            </w:pPr>
            <w:r>
              <w:t>Kalite Yönetim Sorumlusu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FE" w:rsidRDefault="00F77EFE" w:rsidP="000C46DF">
            <w:pPr>
              <w:jc w:val="center"/>
            </w:pPr>
            <w:r>
              <w:t>Onaylayan</w:t>
            </w:r>
          </w:p>
          <w:p w:rsidR="00F77EFE" w:rsidRDefault="00F77EFE" w:rsidP="000C46DF">
            <w:pPr>
              <w:jc w:val="center"/>
            </w:pPr>
            <w:r>
              <w:t>Kalite Yönetim Temsilcisi</w:t>
            </w:r>
          </w:p>
        </w:tc>
      </w:tr>
      <w:tr w:rsidR="00F77EFE" w:rsidTr="000C46DF">
        <w:trPr>
          <w:cantSplit/>
          <w:trHeight w:val="5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FE" w:rsidRDefault="00F77EFE" w:rsidP="000C46D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FE" w:rsidRDefault="00F77EFE" w:rsidP="000C46DF">
            <w:pPr>
              <w:jc w:val="center"/>
              <w:rPr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FE" w:rsidRDefault="00F77EFE" w:rsidP="000C46DF">
            <w:pPr>
              <w:jc w:val="center"/>
              <w:rPr>
                <w:szCs w:val="18"/>
              </w:rPr>
            </w:pPr>
          </w:p>
        </w:tc>
      </w:tr>
    </w:tbl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CE67E2" w:rsidRDefault="00CE67E2" w:rsidP="00CE67E2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</w:rPr>
      </w:pPr>
    </w:p>
    <w:p w:rsidR="00F77EFE" w:rsidRDefault="00F77EFE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CE67E2" w:rsidRPr="00CE67E2" w:rsidRDefault="00ED0A72" w:rsidP="00CE67E2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Çalışma saatleri içinde görev </w:t>
      </w:r>
      <w:r w:rsidR="00CE67E2">
        <w:rPr>
          <w:rFonts w:ascii="Arial" w:hAnsi="Arial" w:cs="Arial"/>
        </w:rPr>
        <w:t>yapmak.</w:t>
      </w:r>
    </w:p>
    <w:p w:rsid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Pr="00CE67E2" w:rsidRDefault="00CE67E2" w:rsidP="00CE67E2">
      <w:pPr>
        <w:rPr>
          <w:rFonts w:ascii="Arial" w:hAnsi="Arial" w:cs="Arial"/>
        </w:rPr>
      </w:pPr>
    </w:p>
    <w:p w:rsidR="00CE67E2" w:rsidRDefault="00CE67E2" w:rsidP="00CE67E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8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3136"/>
        <w:gridCol w:w="3877"/>
      </w:tblGrid>
      <w:tr w:rsidR="00CE67E2" w:rsidTr="000C46DF">
        <w:trPr>
          <w:cantSplit/>
          <w:trHeight w:val="69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E2" w:rsidRDefault="00CE67E2" w:rsidP="000C46DF">
            <w:pPr>
              <w:jc w:val="center"/>
            </w:pPr>
            <w:r>
              <w:t>Hazırlayan</w:t>
            </w:r>
          </w:p>
          <w:p w:rsidR="00CE67E2" w:rsidRDefault="00CE67E2" w:rsidP="000C46DF">
            <w:pPr>
              <w:jc w:val="center"/>
            </w:pPr>
            <w:r>
              <w:t>Kalite Yönetim Ekibi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E2" w:rsidRDefault="00CE67E2" w:rsidP="000C46DF">
            <w:pPr>
              <w:jc w:val="center"/>
            </w:pPr>
            <w:r>
              <w:t>Kontrol Eden</w:t>
            </w:r>
          </w:p>
          <w:p w:rsidR="00CE67E2" w:rsidRDefault="00CE67E2" w:rsidP="000C46DF">
            <w:pPr>
              <w:jc w:val="center"/>
            </w:pPr>
            <w:r>
              <w:t>Kalite Yönetim Sorumlusu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E2" w:rsidRDefault="00CE67E2" w:rsidP="000C46DF">
            <w:pPr>
              <w:jc w:val="center"/>
            </w:pPr>
            <w:r>
              <w:t>Onaylayan</w:t>
            </w:r>
          </w:p>
          <w:p w:rsidR="00CE67E2" w:rsidRDefault="00CE67E2" w:rsidP="000C46DF">
            <w:pPr>
              <w:jc w:val="center"/>
            </w:pPr>
            <w:r>
              <w:t>Kalite Yönetim Temsilcisi</w:t>
            </w:r>
          </w:p>
        </w:tc>
      </w:tr>
      <w:tr w:rsidR="00CE67E2" w:rsidTr="000C46DF">
        <w:trPr>
          <w:cantSplit/>
          <w:trHeight w:val="5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2" w:rsidRDefault="00CE67E2" w:rsidP="000C46DF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2" w:rsidRDefault="00CE67E2" w:rsidP="000C46DF">
            <w:pPr>
              <w:jc w:val="center"/>
              <w:rPr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E2" w:rsidRDefault="00CE67E2" w:rsidP="000C46DF">
            <w:pPr>
              <w:jc w:val="center"/>
              <w:rPr>
                <w:szCs w:val="18"/>
              </w:rPr>
            </w:pPr>
          </w:p>
        </w:tc>
      </w:tr>
    </w:tbl>
    <w:p w:rsidR="003564FB" w:rsidRPr="00CE67E2" w:rsidRDefault="003564FB" w:rsidP="00CE67E2">
      <w:pPr>
        <w:rPr>
          <w:rFonts w:ascii="Arial" w:hAnsi="Arial" w:cs="Arial"/>
        </w:rPr>
      </w:pPr>
    </w:p>
    <w:sectPr w:rsidR="003564FB" w:rsidRPr="00CE67E2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2B" w:rsidRDefault="000F632B" w:rsidP="006C7BAC">
      <w:r>
        <w:separator/>
      </w:r>
    </w:p>
  </w:endnote>
  <w:endnote w:type="continuationSeparator" w:id="0">
    <w:p w:rsidR="000F632B" w:rsidRDefault="000F632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0C" w:rsidRDefault="002140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2B" w:rsidRDefault="000F632B" w:rsidP="006C7BAC">
      <w:r>
        <w:separator/>
      </w:r>
    </w:p>
  </w:footnote>
  <w:footnote w:type="continuationSeparator" w:id="0">
    <w:p w:rsidR="000F632B" w:rsidRDefault="000F632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5"/>
      <w:tblW w:w="984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73"/>
      <w:gridCol w:w="6240"/>
      <w:gridCol w:w="2127"/>
    </w:tblGrid>
    <w:tr w:rsidR="00854191" w:rsidTr="000C46DF">
      <w:trPr>
        <w:trHeight w:val="410"/>
      </w:trPr>
      <w:tc>
        <w:tcPr>
          <w:tcW w:w="147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54191" w:rsidRDefault="00854191" w:rsidP="00854191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828675" cy="781050"/>
                <wp:effectExtent l="0" t="0" r="9525" b="0"/>
                <wp:docPr id="1" name="Resim 1" descr="konyatarimlogoyazis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onyatarimlogoyazis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54191" w:rsidRDefault="00854191" w:rsidP="00854191">
          <w:pPr>
            <w:jc w:val="center"/>
            <w:rPr>
              <w:rFonts w:ascii="Arial" w:hAnsi="Arial" w:cs="Arial"/>
              <w:b/>
            </w:rPr>
          </w:pPr>
        </w:p>
        <w:p w:rsidR="00854191" w:rsidRDefault="00854191" w:rsidP="0085419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ŞANLIURFA İL GIDA, TARIM VE HAYVANCILIK MÜDÜRLÜĞÜ İŞ TANIMI GEREKLERİ</w:t>
          </w:r>
        </w:p>
        <w:p w:rsidR="00854191" w:rsidRDefault="00854191" w:rsidP="00854191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854191" w:rsidRDefault="00854191" w:rsidP="00854191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GTHB.63.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 00/010</w:t>
          </w:r>
        </w:p>
      </w:tc>
    </w:tr>
    <w:tr w:rsidR="00854191" w:rsidTr="000C46DF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54191" w:rsidRDefault="00854191" w:rsidP="00854191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54191" w:rsidRDefault="00854191" w:rsidP="00854191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854191" w:rsidRDefault="00854191" w:rsidP="0085419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Revizyon No: </w:t>
          </w:r>
        </w:p>
      </w:tc>
    </w:tr>
    <w:tr w:rsidR="00854191" w:rsidTr="000C46DF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54191" w:rsidRDefault="00854191" w:rsidP="00854191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54191" w:rsidRDefault="00854191" w:rsidP="00854191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854191" w:rsidRDefault="00854191" w:rsidP="0085419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Revizyon tarihi</w:t>
          </w:r>
        </w:p>
      </w:tc>
    </w:tr>
    <w:tr w:rsidR="00854191" w:rsidTr="000C46DF"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54191" w:rsidRDefault="00854191" w:rsidP="0085419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54191" w:rsidRDefault="00854191" w:rsidP="00854191">
          <w:pPr>
            <w:pStyle w:val="Tabloerii"/>
            <w:snapToGrid w:val="0"/>
            <w:rPr>
              <w:rFonts w:ascii="Arial" w:eastAsia="Arial-BoldMT" w:hAnsi="Arial" w:cs="Arial-BoldMT"/>
              <w:b/>
              <w:color w:val="000000"/>
            </w:rPr>
          </w:pPr>
          <w:r>
            <w:rPr>
              <w:rFonts w:ascii="Arial" w:hAnsi="Arial" w:cs="Arial"/>
            </w:rPr>
            <w:t>KALİTE YÖNETİM EKİBİ GÖREVLİSİ</w:t>
          </w:r>
        </w:p>
      </w:tc>
    </w:tr>
    <w:tr w:rsidR="00854191" w:rsidTr="000C46DF">
      <w:trPr>
        <w:trHeight w:val="363"/>
      </w:trPr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54191" w:rsidRDefault="00854191" w:rsidP="00854191">
          <w:pPr>
            <w:rPr>
              <w:rFonts w:ascii="Arial" w:eastAsia="Andale Sans UI" w:hAnsi="Arial" w:cs="Arial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54191" w:rsidRDefault="00854191" w:rsidP="00854191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İL GIDA, TARIM VE HAYVANCILIK MÜDÜRLÜĞÜ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4BFA4EFC"/>
    <w:lvl w:ilvl="0" w:tplc="6096CA3C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E474F"/>
    <w:multiLevelType w:val="hybridMultilevel"/>
    <w:tmpl w:val="F8F2FE74"/>
    <w:lvl w:ilvl="0" w:tplc="4972EE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0"/>
  </w:num>
  <w:num w:numId="5">
    <w:abstractNumId w:val="35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4"/>
  </w:num>
  <w:num w:numId="15">
    <w:abstractNumId w:val="11"/>
  </w:num>
  <w:num w:numId="16">
    <w:abstractNumId w:val="36"/>
  </w:num>
  <w:num w:numId="17">
    <w:abstractNumId w:val="32"/>
  </w:num>
  <w:num w:numId="18">
    <w:abstractNumId w:val="39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7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7760A"/>
    <w:rsid w:val="000A173E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E55E1"/>
    <w:rsid w:val="000F0CC7"/>
    <w:rsid w:val="000F18C0"/>
    <w:rsid w:val="000F48FD"/>
    <w:rsid w:val="000F5C09"/>
    <w:rsid w:val="000F632B"/>
    <w:rsid w:val="001110E9"/>
    <w:rsid w:val="00111D48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400C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84721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0567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4191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00B33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C42F8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DBB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AF6A2C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24847"/>
    <w:rsid w:val="00C40F42"/>
    <w:rsid w:val="00C434B7"/>
    <w:rsid w:val="00C46E9B"/>
    <w:rsid w:val="00C5149E"/>
    <w:rsid w:val="00C5216F"/>
    <w:rsid w:val="00C71456"/>
    <w:rsid w:val="00C73DAA"/>
    <w:rsid w:val="00C91892"/>
    <w:rsid w:val="00C91AC6"/>
    <w:rsid w:val="00C930DE"/>
    <w:rsid w:val="00C96F5C"/>
    <w:rsid w:val="00C97DEB"/>
    <w:rsid w:val="00CB6456"/>
    <w:rsid w:val="00CC0DC0"/>
    <w:rsid w:val="00CC7BD8"/>
    <w:rsid w:val="00CD0157"/>
    <w:rsid w:val="00CE3B08"/>
    <w:rsid w:val="00CE67E2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20C2"/>
    <w:rsid w:val="00D75D95"/>
    <w:rsid w:val="00D905CC"/>
    <w:rsid w:val="00DA6687"/>
    <w:rsid w:val="00DB097D"/>
    <w:rsid w:val="00DB2016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37D2D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77EFE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AAA9B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Tabloerii">
    <w:name w:val="Tablo İçeriği"/>
    <w:basedOn w:val="Normal"/>
    <w:rsid w:val="00854191"/>
    <w:pPr>
      <w:widowControl w:val="0"/>
      <w:suppressLineNumbers/>
      <w:suppressAutoHyphens/>
    </w:pPr>
    <w:rPr>
      <w:rFonts w:eastAsia="Andale Sans U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E1347-4AD9-49BE-9225-33E3F3BAEA8F}"/>
</file>

<file path=customXml/itemProps2.xml><?xml version="1.0" encoding="utf-8"?>
<ds:datastoreItem xmlns:ds="http://schemas.openxmlformats.org/officeDocument/2006/customXml" ds:itemID="{826A9417-E622-47AE-BFD4-B68ABE6FE80D}"/>
</file>

<file path=customXml/itemProps3.xml><?xml version="1.0" encoding="utf-8"?>
<ds:datastoreItem xmlns:ds="http://schemas.openxmlformats.org/officeDocument/2006/customXml" ds:itemID="{4636B56B-AC28-42F0-ACFC-F71DA186A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Asus</cp:lastModifiedBy>
  <cp:revision>9</cp:revision>
  <cp:lastPrinted>2010-09-02T14:48:00Z</cp:lastPrinted>
  <dcterms:created xsi:type="dcterms:W3CDTF">2018-03-21T06:18:00Z</dcterms:created>
  <dcterms:modified xsi:type="dcterms:W3CDTF">2018-03-22T08:20:00Z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