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6BD7" w14:textId="7AF2E26F" w:rsidR="0079502F" w:rsidRPr="00221BE2" w:rsidRDefault="0079502F" w:rsidP="00221BE2">
      <w:pPr>
        <w:spacing w:before="120" w:after="120" w:line="23" w:lineRule="atLeast"/>
        <w:ind w:firstLine="709"/>
        <w:jc w:val="both"/>
        <w:rPr>
          <w:rFonts w:cs="Arial"/>
          <w:sz w:val="22"/>
          <w:szCs w:val="22"/>
        </w:rPr>
      </w:pPr>
      <w:bookmarkStart w:id="0" w:name="_Toc475355738"/>
    </w:p>
    <w:p w14:paraId="519A92E8" w14:textId="2394160C" w:rsidR="0079502F" w:rsidRPr="00221BE2" w:rsidRDefault="00DF2DEC" w:rsidP="00221BE2">
      <w:pPr>
        <w:tabs>
          <w:tab w:val="left" w:pos="3330"/>
        </w:tabs>
        <w:spacing w:before="120" w:after="120" w:line="23" w:lineRule="atLeast"/>
        <w:ind w:firstLine="709"/>
        <w:jc w:val="both"/>
        <w:rPr>
          <w:rFonts w:cs="Arial"/>
          <w:sz w:val="22"/>
          <w:szCs w:val="22"/>
        </w:rPr>
      </w:pPr>
      <w:r w:rsidRPr="00221BE2">
        <w:rPr>
          <w:rFonts w:cs="Arial"/>
          <w:bCs/>
          <w:noProof/>
          <w:szCs w:val="68"/>
        </w:rPr>
        <w:drawing>
          <wp:anchor distT="0" distB="0" distL="114300" distR="114300" simplePos="0" relativeHeight="251906048" behindDoc="1" locked="0" layoutInCell="1" allowOverlap="1" wp14:anchorId="044F5D77" wp14:editId="255C93C6">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221BE2">
        <w:rPr>
          <w:rFonts w:cs="Arial"/>
          <w:szCs w:val="22"/>
        </w:rPr>
        <w:tab/>
      </w:r>
    </w:p>
    <w:p w14:paraId="3202BDB3" w14:textId="2562CBDD" w:rsidR="004B1848" w:rsidRPr="00221BE2" w:rsidRDefault="004B1848" w:rsidP="00221BE2">
      <w:pPr>
        <w:spacing w:before="120" w:after="120"/>
        <w:ind w:firstLine="709"/>
        <w:jc w:val="both"/>
        <w:rPr>
          <w:rFonts w:cs="Arial"/>
        </w:rPr>
      </w:pPr>
    </w:p>
    <w:p w14:paraId="2E3459B0" w14:textId="0BA0D3B8" w:rsidR="004B1848" w:rsidRPr="00221BE2" w:rsidRDefault="004B1848" w:rsidP="00221BE2">
      <w:pPr>
        <w:spacing w:before="120" w:after="120"/>
        <w:ind w:firstLine="709"/>
        <w:jc w:val="both"/>
        <w:rPr>
          <w:rFonts w:cs="Arial"/>
        </w:rPr>
      </w:pPr>
    </w:p>
    <w:p w14:paraId="296190BA" w14:textId="59B978EF" w:rsidR="004B1848" w:rsidRPr="00221BE2" w:rsidRDefault="004B1848" w:rsidP="00221BE2">
      <w:pPr>
        <w:spacing w:before="120" w:after="120"/>
        <w:ind w:firstLine="709"/>
        <w:jc w:val="both"/>
        <w:rPr>
          <w:rFonts w:cs="Arial"/>
        </w:rPr>
      </w:pPr>
    </w:p>
    <w:p w14:paraId="1EF9F69B" w14:textId="437CDF19" w:rsidR="004B1848" w:rsidRPr="00221BE2" w:rsidRDefault="004B1848" w:rsidP="00221BE2">
      <w:pPr>
        <w:spacing w:before="120" w:after="120"/>
        <w:ind w:firstLine="709"/>
        <w:jc w:val="both"/>
        <w:rPr>
          <w:rFonts w:cs="Arial"/>
        </w:rPr>
      </w:pPr>
    </w:p>
    <w:p w14:paraId="3A21CFE8" w14:textId="0B0B40F9" w:rsidR="004B1848" w:rsidRPr="00221BE2" w:rsidRDefault="004B1848" w:rsidP="00221BE2">
      <w:pPr>
        <w:spacing w:before="120" w:after="120"/>
        <w:ind w:firstLine="709"/>
        <w:jc w:val="both"/>
        <w:rPr>
          <w:rFonts w:cs="Arial"/>
          <w:bCs/>
          <w:sz w:val="68"/>
          <w:szCs w:val="68"/>
        </w:rPr>
      </w:pPr>
    </w:p>
    <w:p w14:paraId="3E31D28B" w14:textId="31A43F30" w:rsidR="004B1848" w:rsidRPr="00221BE2" w:rsidRDefault="004B1848" w:rsidP="00221BE2">
      <w:pPr>
        <w:spacing w:before="120" w:after="120"/>
        <w:ind w:firstLine="709"/>
        <w:jc w:val="both"/>
        <w:rPr>
          <w:rFonts w:cs="Arial"/>
          <w:bCs/>
          <w:sz w:val="68"/>
          <w:szCs w:val="68"/>
        </w:rPr>
      </w:pPr>
    </w:p>
    <w:p w14:paraId="0213E46A" w14:textId="62F9C8AA" w:rsidR="00B83F95" w:rsidRPr="00221BE2" w:rsidRDefault="00B83F95" w:rsidP="00221BE2">
      <w:pPr>
        <w:spacing w:before="120" w:after="120"/>
        <w:ind w:firstLine="709"/>
        <w:jc w:val="both"/>
        <w:rPr>
          <w:rFonts w:cs="Arial"/>
          <w:bCs/>
          <w:sz w:val="48"/>
          <w:szCs w:val="68"/>
        </w:rPr>
      </w:pPr>
    </w:p>
    <w:p w14:paraId="2165260C" w14:textId="77777777" w:rsidR="00B83F95" w:rsidRPr="00221BE2" w:rsidRDefault="00B83F95" w:rsidP="00221BE2">
      <w:pPr>
        <w:spacing w:before="120" w:after="120"/>
        <w:ind w:firstLine="709"/>
        <w:jc w:val="both"/>
        <w:rPr>
          <w:rFonts w:cs="Arial"/>
          <w:bCs/>
          <w:sz w:val="48"/>
          <w:szCs w:val="68"/>
        </w:rPr>
      </w:pPr>
    </w:p>
    <w:p w14:paraId="07BD7D10" w14:textId="68D1736D" w:rsidR="0079502F" w:rsidRPr="00221BE2" w:rsidRDefault="004E5D79" w:rsidP="00221BE2">
      <w:pPr>
        <w:spacing w:before="120" w:after="120"/>
        <w:ind w:firstLine="709"/>
        <w:jc w:val="both"/>
        <w:rPr>
          <w:rFonts w:cs="Arial"/>
          <w:sz w:val="22"/>
          <w:szCs w:val="22"/>
        </w:rPr>
      </w:pPr>
      <w:r w:rsidRPr="00221BE2">
        <w:rPr>
          <w:rFonts w:cs="Arial"/>
          <w:noProof/>
          <w:szCs w:val="22"/>
        </w:rPr>
        <mc:AlternateContent>
          <mc:Choice Requires="wps">
            <w:drawing>
              <wp:anchor distT="45720" distB="45720" distL="114300" distR="114300" simplePos="0" relativeHeight="251227136" behindDoc="0" locked="0" layoutInCell="1" allowOverlap="1" wp14:anchorId="39A2F02C" wp14:editId="2F7E2281">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3E0DA7" w:rsidRPr="001E5C82" w:rsidRDefault="003E0DA7" w:rsidP="004E5D79">
                            <w:pPr>
                              <w:jc w:val="center"/>
                              <w:rPr>
                                <w:b/>
                                <w:sz w:val="36"/>
                                <w:szCs w:val="40"/>
                              </w:rPr>
                            </w:pPr>
                            <w:r w:rsidRPr="001E5C82">
                              <w:rPr>
                                <w:b/>
                                <w:sz w:val="36"/>
                                <w:szCs w:val="40"/>
                              </w:rPr>
                              <w:t>T.C.</w:t>
                            </w:r>
                          </w:p>
                          <w:p w14:paraId="58E2777A" w14:textId="77777777" w:rsidR="003E0DA7" w:rsidRPr="001E5C82" w:rsidRDefault="003E0DA7"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2271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" filled="f" stroked="f">
                <v:textbox style="mso-fit-shape-to-text:t">
                  <w:txbxContent>
                    <w:p w14:paraId="60EF56D1" w14:textId="77777777" w:rsidR="003E0DA7" w:rsidRPr="001E5C82" w:rsidRDefault="003E0DA7" w:rsidP="004E5D79">
                      <w:pPr>
                        <w:jc w:val="center"/>
                        <w:rPr>
                          <w:b/>
                          <w:sz w:val="36"/>
                          <w:szCs w:val="40"/>
                        </w:rPr>
                      </w:pPr>
                      <w:r w:rsidRPr="001E5C82">
                        <w:rPr>
                          <w:b/>
                          <w:sz w:val="36"/>
                          <w:szCs w:val="40"/>
                        </w:rPr>
                        <w:t>T.C.</w:t>
                      </w:r>
                    </w:p>
                    <w:p w14:paraId="58E2777A" w14:textId="77777777" w:rsidR="003E0DA7" w:rsidRPr="001E5C82" w:rsidRDefault="003E0DA7"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221BE2" w:rsidRDefault="00B83F95" w:rsidP="00221BE2">
      <w:pPr>
        <w:spacing w:before="120" w:after="120" w:line="23" w:lineRule="atLeast"/>
        <w:ind w:firstLine="709"/>
        <w:jc w:val="both"/>
        <w:rPr>
          <w:rFonts w:cs="Arial"/>
          <w:sz w:val="22"/>
          <w:szCs w:val="22"/>
        </w:rPr>
      </w:pPr>
    </w:p>
    <w:p w14:paraId="6E4079F0" w14:textId="464616F5" w:rsidR="00B83F95" w:rsidRPr="00221BE2" w:rsidRDefault="00B83F95" w:rsidP="00221BE2">
      <w:pPr>
        <w:spacing w:before="120" w:after="120" w:line="23" w:lineRule="atLeast"/>
        <w:ind w:firstLine="709"/>
        <w:jc w:val="both"/>
        <w:rPr>
          <w:rFonts w:cs="Arial"/>
          <w:sz w:val="22"/>
          <w:szCs w:val="22"/>
        </w:rPr>
      </w:pPr>
    </w:p>
    <w:p w14:paraId="671F1C23" w14:textId="77777777" w:rsidR="00B83F95" w:rsidRPr="00221BE2" w:rsidRDefault="00B83F95" w:rsidP="00221BE2">
      <w:pPr>
        <w:spacing w:before="120" w:after="120" w:line="23" w:lineRule="atLeast"/>
        <w:ind w:firstLine="709"/>
        <w:jc w:val="both"/>
        <w:rPr>
          <w:rFonts w:cs="Arial"/>
          <w:sz w:val="22"/>
          <w:szCs w:val="22"/>
        </w:rPr>
      </w:pPr>
    </w:p>
    <w:p w14:paraId="2CACA1BE" w14:textId="77777777" w:rsidR="00B83F95" w:rsidRPr="00221BE2" w:rsidRDefault="00B83F95" w:rsidP="00221BE2">
      <w:pPr>
        <w:spacing w:before="120" w:after="120" w:line="23" w:lineRule="atLeast"/>
        <w:ind w:firstLine="709"/>
        <w:jc w:val="both"/>
        <w:rPr>
          <w:rFonts w:cs="Arial"/>
          <w:sz w:val="22"/>
          <w:szCs w:val="22"/>
        </w:rPr>
      </w:pPr>
    </w:p>
    <w:p w14:paraId="569D97DA" w14:textId="2EFFD769" w:rsidR="00B83F95" w:rsidRPr="00221BE2" w:rsidRDefault="003D5685" w:rsidP="009B6B54">
      <w:pPr>
        <w:pStyle w:val="Balk1"/>
        <w:spacing w:before="120" w:after="120" w:line="360" w:lineRule="auto"/>
        <w:ind w:left="3540" w:firstLine="708"/>
        <w:jc w:val="both"/>
        <w:rPr>
          <w:sz w:val="32"/>
        </w:rPr>
      </w:pPr>
      <w:r w:rsidRPr="00221BE2">
        <w:t>2025</w:t>
      </w:r>
      <w:r w:rsidR="009549B0" w:rsidRPr="00221BE2">
        <w:t xml:space="preserve"> </w:t>
      </w:r>
      <w:r w:rsidR="00B83F95" w:rsidRPr="00221BE2">
        <w:t xml:space="preserve">YILI </w:t>
      </w:r>
    </w:p>
    <w:p w14:paraId="76D75744" w14:textId="5755878C" w:rsidR="00B83F95" w:rsidRPr="00221BE2" w:rsidRDefault="003D5685" w:rsidP="009B6B54">
      <w:pPr>
        <w:pStyle w:val="Balk1"/>
        <w:spacing w:before="120" w:after="120" w:line="360" w:lineRule="auto"/>
        <w:ind w:left="2124"/>
        <w:jc w:val="both"/>
        <w:rPr>
          <w:sz w:val="32"/>
        </w:rPr>
      </w:pPr>
      <w:r w:rsidRPr="00221BE2">
        <w:t xml:space="preserve">ŞANLIURFA </w:t>
      </w:r>
      <w:r w:rsidR="00B83F95" w:rsidRPr="00221BE2">
        <w:t xml:space="preserve">İL TARIM VE ORMAN MÜDÜRLÜĞÜ </w:t>
      </w:r>
    </w:p>
    <w:p w14:paraId="3E3BBA13" w14:textId="77777777" w:rsidR="00B83F95" w:rsidRPr="00221BE2" w:rsidRDefault="00B83F95" w:rsidP="009B6B54">
      <w:pPr>
        <w:pStyle w:val="Balk1"/>
        <w:spacing w:before="120" w:after="120" w:line="360" w:lineRule="auto"/>
        <w:ind w:left="2832" w:firstLine="708"/>
        <w:jc w:val="both"/>
        <w:rPr>
          <w:sz w:val="32"/>
        </w:rPr>
      </w:pPr>
      <w:r w:rsidRPr="00221BE2">
        <w:t>FAALİYET RAPORU</w:t>
      </w:r>
    </w:p>
    <w:p w14:paraId="0B737E05" w14:textId="55E1E867" w:rsidR="0079502F" w:rsidRPr="00221BE2" w:rsidRDefault="0079502F" w:rsidP="00221BE2">
      <w:pPr>
        <w:spacing w:before="120" w:after="120" w:line="23" w:lineRule="atLeast"/>
        <w:ind w:firstLine="709"/>
        <w:jc w:val="both"/>
        <w:rPr>
          <w:rFonts w:cs="Arial"/>
          <w:sz w:val="22"/>
          <w:szCs w:val="22"/>
        </w:rPr>
      </w:pPr>
    </w:p>
    <w:p w14:paraId="68B649ED" w14:textId="4606EFDD" w:rsidR="0079502F" w:rsidRPr="00221BE2" w:rsidRDefault="0079502F" w:rsidP="00221BE2">
      <w:pPr>
        <w:spacing w:before="120" w:after="120" w:line="23" w:lineRule="atLeast"/>
        <w:ind w:firstLine="709"/>
        <w:jc w:val="both"/>
        <w:rPr>
          <w:rFonts w:cs="Arial"/>
          <w:sz w:val="22"/>
          <w:szCs w:val="22"/>
        </w:rPr>
      </w:pPr>
    </w:p>
    <w:p w14:paraId="04810600" w14:textId="2E82826D" w:rsidR="00762F4D" w:rsidRPr="00221BE2" w:rsidRDefault="00762F4D" w:rsidP="00221BE2">
      <w:pPr>
        <w:spacing w:before="120" w:after="120" w:line="23" w:lineRule="atLeast"/>
        <w:ind w:firstLine="709"/>
        <w:jc w:val="both"/>
        <w:rPr>
          <w:rFonts w:cs="Arial"/>
          <w:sz w:val="22"/>
          <w:szCs w:val="22"/>
        </w:rPr>
      </w:pPr>
    </w:p>
    <w:p w14:paraId="5B284C01" w14:textId="77777777" w:rsidR="002C6205" w:rsidRPr="00221BE2" w:rsidRDefault="002C6205" w:rsidP="00221BE2">
      <w:pPr>
        <w:spacing w:before="120" w:after="120" w:line="23" w:lineRule="atLeast"/>
        <w:ind w:firstLine="709"/>
        <w:jc w:val="both"/>
        <w:rPr>
          <w:rFonts w:cs="Arial"/>
          <w:sz w:val="22"/>
          <w:szCs w:val="22"/>
        </w:rPr>
      </w:pPr>
    </w:p>
    <w:p w14:paraId="5B25C036" w14:textId="524BC2EA" w:rsidR="00D274F9" w:rsidRPr="00221BE2" w:rsidRDefault="00D274F9" w:rsidP="00221BE2">
      <w:pPr>
        <w:spacing w:before="120" w:after="120" w:line="23" w:lineRule="atLeast"/>
        <w:ind w:firstLine="709"/>
        <w:jc w:val="both"/>
        <w:rPr>
          <w:rFonts w:cs="Arial"/>
          <w:sz w:val="22"/>
          <w:szCs w:val="22"/>
        </w:rPr>
      </w:pPr>
    </w:p>
    <w:p w14:paraId="3F81690B" w14:textId="62A7A343" w:rsidR="00D274F9" w:rsidRPr="00221BE2" w:rsidRDefault="00D274F9" w:rsidP="00221BE2">
      <w:pPr>
        <w:spacing w:before="120" w:after="120" w:line="23" w:lineRule="atLeast"/>
        <w:ind w:firstLine="709"/>
        <w:jc w:val="both"/>
        <w:rPr>
          <w:rFonts w:cs="Arial"/>
          <w:sz w:val="22"/>
          <w:szCs w:val="22"/>
        </w:rPr>
      </w:pPr>
    </w:p>
    <w:p w14:paraId="542F1A21" w14:textId="2E0A4732" w:rsidR="00D274F9" w:rsidRPr="00221BE2" w:rsidRDefault="00D274F9" w:rsidP="00221BE2">
      <w:pPr>
        <w:spacing w:before="120" w:after="120" w:line="23" w:lineRule="atLeast"/>
        <w:ind w:firstLine="709"/>
        <w:jc w:val="both"/>
        <w:rPr>
          <w:rFonts w:cs="Arial"/>
          <w:sz w:val="22"/>
          <w:szCs w:val="22"/>
        </w:rPr>
      </w:pPr>
    </w:p>
    <w:p w14:paraId="2FBD7449" w14:textId="77777777" w:rsidR="002C6205" w:rsidRPr="00221BE2" w:rsidRDefault="002C6205" w:rsidP="00221BE2">
      <w:pPr>
        <w:spacing w:before="120" w:after="120" w:line="23" w:lineRule="atLeast"/>
        <w:ind w:firstLine="709"/>
        <w:jc w:val="both"/>
        <w:rPr>
          <w:rFonts w:cs="Arial"/>
          <w:sz w:val="22"/>
          <w:szCs w:val="22"/>
        </w:rPr>
      </w:pPr>
    </w:p>
    <w:p w14:paraId="61053242" w14:textId="00D664AC" w:rsidR="002C6205" w:rsidRPr="00221BE2" w:rsidRDefault="00D274F9" w:rsidP="00221BE2">
      <w:pPr>
        <w:tabs>
          <w:tab w:val="left" w:pos="8511"/>
        </w:tabs>
        <w:spacing w:before="120" w:after="120" w:line="23" w:lineRule="atLeast"/>
        <w:ind w:firstLine="709"/>
        <w:jc w:val="both"/>
        <w:rPr>
          <w:rFonts w:cs="Arial"/>
          <w:sz w:val="22"/>
          <w:szCs w:val="22"/>
        </w:rPr>
      </w:pPr>
      <w:r w:rsidRPr="00221BE2">
        <w:rPr>
          <w:rFonts w:cs="Arial"/>
          <w:szCs w:val="22"/>
        </w:rPr>
        <w:tab/>
      </w:r>
    </w:p>
    <w:p w14:paraId="64CFD868" w14:textId="5A597500" w:rsidR="00762F4D" w:rsidRPr="00221BE2" w:rsidRDefault="00153A1B" w:rsidP="009B6B54">
      <w:pPr>
        <w:spacing w:before="120" w:after="120" w:line="23" w:lineRule="atLeast"/>
        <w:ind w:left="3539" w:firstLine="709"/>
        <w:jc w:val="both"/>
        <w:rPr>
          <w:rFonts w:cs="Arial"/>
          <w:bCs/>
          <w:szCs w:val="24"/>
        </w:rPr>
      </w:pPr>
      <w:r w:rsidRPr="00221BE2">
        <w:rPr>
          <w:rFonts w:cs="Arial"/>
          <w:bCs/>
          <w:szCs w:val="24"/>
        </w:rPr>
        <w:t>Aralık</w:t>
      </w:r>
      <w:r w:rsidR="002C6205" w:rsidRPr="00221BE2">
        <w:rPr>
          <w:rFonts w:cs="Arial"/>
          <w:bCs/>
          <w:szCs w:val="24"/>
        </w:rPr>
        <w:t xml:space="preserve"> 20</w:t>
      </w:r>
      <w:r w:rsidR="009549B0" w:rsidRPr="00221BE2">
        <w:rPr>
          <w:rFonts w:cs="Arial"/>
          <w:bCs/>
          <w:szCs w:val="24"/>
        </w:rPr>
        <w:t>25</w:t>
      </w:r>
    </w:p>
    <w:p w14:paraId="120840C6" w14:textId="4C97C145" w:rsidR="00E51D0E" w:rsidRPr="00221BE2" w:rsidRDefault="00E51D0E" w:rsidP="005F05DD">
      <w:pPr>
        <w:spacing w:before="120" w:after="120" w:line="23" w:lineRule="atLeast"/>
        <w:jc w:val="both"/>
        <w:rPr>
          <w:rFonts w:cs="Arial"/>
          <w:sz w:val="18"/>
          <w:szCs w:val="18"/>
        </w:rPr>
        <w:sectPr w:rsidR="00E51D0E" w:rsidRPr="00221BE2" w:rsidSect="00D274F9">
          <w:footerReference w:type="default" r:id="rId9"/>
          <w:footerReference w:type="first" r:id="rId10"/>
          <w:pgSz w:w="11906" w:h="16838"/>
          <w:pgMar w:top="993" w:right="707" w:bottom="1440" w:left="1080" w:header="708" w:footer="708" w:gutter="0"/>
          <w:cols w:space="708"/>
          <w:docGrid w:linePitch="360"/>
        </w:sectPr>
      </w:pPr>
    </w:p>
    <w:p w14:paraId="4CB96EC7" w14:textId="295A1A9A" w:rsidR="0005260B" w:rsidRPr="000346E2" w:rsidRDefault="000346E2" w:rsidP="000346E2">
      <w:pPr>
        <w:spacing w:before="120" w:after="120" w:line="23" w:lineRule="atLeast"/>
        <w:jc w:val="both"/>
        <w:rPr>
          <w:rFonts w:cs="Arial"/>
          <w:b/>
          <w:bCs/>
          <w:szCs w:val="24"/>
        </w:rPr>
      </w:pPr>
      <w:r w:rsidRPr="000346E2">
        <w:rPr>
          <w:rFonts w:cs="Arial"/>
          <w:b/>
          <w:bCs/>
          <w:szCs w:val="24"/>
        </w:rPr>
        <w:lastRenderedPageBreak/>
        <w:t>İÇİNDEKİLER</w:t>
      </w:r>
    </w:p>
    <w:bookmarkStart w:id="1" w:name="_Toc32919510" w:displacedByCustomXml="next"/>
    <w:bookmarkStart w:id="2" w:name="_Toc33715045" w:displacedByCustomXml="next"/>
    <w:bookmarkStart w:id="3" w:name="_Toc33534722" w:displacedByCustomXml="next"/>
    <w:bookmarkStart w:id="4" w:name="_Toc201156410" w:displacedByCustomXml="next"/>
    <w:sdt>
      <w:sdtPr>
        <w:rPr>
          <w:rFonts w:ascii="Times New Roman" w:hAnsi="Times New Roman" w:cs="Times New Roman"/>
          <w:b w:val="0"/>
          <w:bCs w:val="0"/>
          <w:kern w:val="0"/>
          <w:szCs w:val="24"/>
        </w:rPr>
        <w:id w:val="-1492552588"/>
        <w:docPartObj>
          <w:docPartGallery w:val="Table of Contents"/>
          <w:docPartUnique/>
        </w:docPartObj>
      </w:sdtPr>
      <w:sdtContent>
        <w:bookmarkEnd w:id="4" w:displacedByCustomXml="prev"/>
        <w:bookmarkEnd w:id="3" w:displacedByCustomXml="prev"/>
        <w:bookmarkEnd w:id="2" w:displacedByCustomXml="prev"/>
        <w:bookmarkEnd w:id="1" w:displacedByCustomXml="prev"/>
        <w:p w14:paraId="450FFE7A" w14:textId="26D75225" w:rsidR="00952A6C" w:rsidRPr="000346E2" w:rsidRDefault="0079502F" w:rsidP="000346E2">
          <w:pPr>
            <w:pStyle w:val="Balk1"/>
            <w:spacing w:before="120" w:after="120" w:line="23" w:lineRule="atLeast"/>
            <w:jc w:val="both"/>
            <w:rPr>
              <w:b w:val="0"/>
              <w:szCs w:val="24"/>
            </w:rPr>
          </w:pPr>
          <w:r w:rsidRPr="00221BE2">
            <w:rPr>
              <w:iCs/>
              <w:noProof/>
              <w:szCs w:val="24"/>
            </w:rPr>
            <w:fldChar w:fldCharType="begin"/>
          </w:r>
          <w:r w:rsidRPr="00221BE2">
            <w:rPr>
              <w:szCs w:val="24"/>
            </w:rPr>
            <w:instrText xml:space="preserve"> TOC \o "1-3" \h \z \u </w:instrText>
          </w:r>
          <w:r w:rsidRPr="00221BE2">
            <w:rPr>
              <w:iCs/>
              <w:noProof/>
              <w:szCs w:val="24"/>
            </w:rPr>
            <w:fldChar w:fldCharType="separate"/>
          </w:r>
        </w:p>
        <w:p w14:paraId="11A277D3" w14:textId="327CC37A" w:rsidR="00952A6C" w:rsidRPr="00221BE2" w:rsidRDefault="00952A6C" w:rsidP="00221BE2">
          <w:pPr>
            <w:pStyle w:val="T1"/>
            <w:jc w:val="both"/>
            <w:rPr>
              <w:rFonts w:eastAsiaTheme="minorEastAsia"/>
              <w:bCs w:val="0"/>
              <w:iCs w:val="0"/>
              <w:szCs w:val="24"/>
            </w:rPr>
          </w:pPr>
          <w:hyperlink w:anchor="_Toc201156411" w:history="1">
            <w:r w:rsidRPr="00221BE2">
              <w:rPr>
                <w:rStyle w:val="Kpr"/>
                <w:szCs w:val="24"/>
              </w:rPr>
              <w:t>TABLOLAR</w:t>
            </w:r>
            <w:r w:rsidRPr="00221BE2">
              <w:rPr>
                <w:webHidden/>
                <w:szCs w:val="24"/>
              </w:rPr>
              <w:tab/>
            </w:r>
            <w:r w:rsidRPr="00221BE2">
              <w:rPr>
                <w:webHidden/>
                <w:szCs w:val="24"/>
              </w:rPr>
              <w:fldChar w:fldCharType="begin"/>
            </w:r>
            <w:r w:rsidRPr="00221BE2">
              <w:rPr>
                <w:webHidden/>
                <w:szCs w:val="24"/>
              </w:rPr>
              <w:instrText xml:space="preserve"> PAGEREF _Toc201156411 \h </w:instrText>
            </w:r>
            <w:r w:rsidRPr="00221BE2">
              <w:rPr>
                <w:webHidden/>
                <w:szCs w:val="24"/>
              </w:rPr>
            </w:r>
            <w:r w:rsidRPr="00221BE2">
              <w:rPr>
                <w:webHidden/>
                <w:szCs w:val="24"/>
              </w:rPr>
              <w:fldChar w:fldCharType="separate"/>
            </w:r>
            <w:r w:rsidR="00632EBE">
              <w:rPr>
                <w:webHidden/>
                <w:szCs w:val="24"/>
              </w:rPr>
              <w:t>4</w:t>
            </w:r>
            <w:r w:rsidRPr="00221BE2">
              <w:rPr>
                <w:webHidden/>
                <w:szCs w:val="24"/>
              </w:rPr>
              <w:fldChar w:fldCharType="end"/>
            </w:r>
          </w:hyperlink>
        </w:p>
        <w:p w14:paraId="20DB838A" w14:textId="5040B83D" w:rsidR="00952A6C" w:rsidRPr="00221BE2" w:rsidRDefault="00952A6C" w:rsidP="00221BE2">
          <w:pPr>
            <w:pStyle w:val="T1"/>
            <w:jc w:val="both"/>
            <w:rPr>
              <w:rFonts w:eastAsiaTheme="minorEastAsia"/>
              <w:bCs w:val="0"/>
              <w:iCs w:val="0"/>
              <w:szCs w:val="24"/>
            </w:rPr>
          </w:pPr>
          <w:hyperlink w:anchor="_Toc201156412" w:history="1">
            <w:r w:rsidRPr="00221BE2">
              <w:rPr>
                <w:rStyle w:val="Kpr"/>
                <w:szCs w:val="24"/>
              </w:rPr>
              <w:t>ŞEKİLLER</w:t>
            </w:r>
            <w:r w:rsidRPr="00221BE2">
              <w:rPr>
                <w:webHidden/>
                <w:szCs w:val="24"/>
              </w:rPr>
              <w:tab/>
            </w:r>
            <w:r w:rsidRPr="00221BE2">
              <w:rPr>
                <w:webHidden/>
                <w:szCs w:val="24"/>
              </w:rPr>
              <w:fldChar w:fldCharType="begin"/>
            </w:r>
            <w:r w:rsidRPr="00221BE2">
              <w:rPr>
                <w:webHidden/>
                <w:szCs w:val="24"/>
              </w:rPr>
              <w:instrText xml:space="preserve"> PAGEREF _Toc201156412 \h </w:instrText>
            </w:r>
            <w:r w:rsidRPr="00221BE2">
              <w:rPr>
                <w:webHidden/>
                <w:szCs w:val="24"/>
              </w:rPr>
            </w:r>
            <w:r w:rsidRPr="00221BE2">
              <w:rPr>
                <w:webHidden/>
                <w:szCs w:val="24"/>
              </w:rPr>
              <w:fldChar w:fldCharType="separate"/>
            </w:r>
            <w:r w:rsidR="00632EBE">
              <w:rPr>
                <w:webHidden/>
                <w:szCs w:val="24"/>
              </w:rPr>
              <w:t>4</w:t>
            </w:r>
            <w:r w:rsidRPr="00221BE2">
              <w:rPr>
                <w:webHidden/>
                <w:szCs w:val="24"/>
              </w:rPr>
              <w:fldChar w:fldCharType="end"/>
            </w:r>
          </w:hyperlink>
        </w:p>
        <w:p w14:paraId="20520D37" w14:textId="626B61E7" w:rsidR="00952A6C" w:rsidRPr="00221BE2" w:rsidRDefault="00952A6C" w:rsidP="00221BE2">
          <w:pPr>
            <w:pStyle w:val="T1"/>
            <w:jc w:val="both"/>
            <w:rPr>
              <w:rFonts w:eastAsiaTheme="minorEastAsia"/>
              <w:bCs w:val="0"/>
              <w:iCs w:val="0"/>
              <w:szCs w:val="24"/>
            </w:rPr>
          </w:pPr>
          <w:hyperlink w:anchor="_Toc201156413" w:history="1">
            <w:r w:rsidRPr="00221BE2">
              <w:rPr>
                <w:rStyle w:val="Kpr"/>
                <w:szCs w:val="24"/>
              </w:rPr>
              <w:t>SUNUŞ</w:t>
            </w:r>
            <w:r w:rsidRPr="00221BE2">
              <w:rPr>
                <w:webHidden/>
                <w:szCs w:val="24"/>
              </w:rPr>
              <w:tab/>
            </w:r>
            <w:r w:rsidRPr="00221BE2">
              <w:rPr>
                <w:webHidden/>
                <w:szCs w:val="24"/>
              </w:rPr>
              <w:fldChar w:fldCharType="begin"/>
            </w:r>
            <w:r w:rsidRPr="00221BE2">
              <w:rPr>
                <w:webHidden/>
                <w:szCs w:val="24"/>
              </w:rPr>
              <w:instrText xml:space="preserve"> PAGEREF _Toc201156413 \h </w:instrText>
            </w:r>
            <w:r w:rsidRPr="00221BE2">
              <w:rPr>
                <w:webHidden/>
                <w:szCs w:val="24"/>
              </w:rPr>
            </w:r>
            <w:r w:rsidRPr="00221BE2">
              <w:rPr>
                <w:webHidden/>
                <w:szCs w:val="24"/>
              </w:rPr>
              <w:fldChar w:fldCharType="separate"/>
            </w:r>
            <w:r w:rsidR="00632EBE">
              <w:rPr>
                <w:webHidden/>
                <w:szCs w:val="24"/>
              </w:rPr>
              <w:t>5</w:t>
            </w:r>
            <w:r w:rsidRPr="00221BE2">
              <w:rPr>
                <w:webHidden/>
                <w:szCs w:val="24"/>
              </w:rPr>
              <w:fldChar w:fldCharType="end"/>
            </w:r>
          </w:hyperlink>
        </w:p>
        <w:p w14:paraId="06D1C6C8" w14:textId="5B9C1F21" w:rsidR="00952A6C" w:rsidRPr="00221BE2" w:rsidRDefault="00952A6C" w:rsidP="00221BE2">
          <w:pPr>
            <w:pStyle w:val="T1"/>
            <w:jc w:val="both"/>
            <w:rPr>
              <w:rFonts w:eastAsiaTheme="minorEastAsia"/>
              <w:bCs w:val="0"/>
              <w:iCs w:val="0"/>
              <w:szCs w:val="24"/>
            </w:rPr>
          </w:pPr>
          <w:hyperlink w:anchor="_Toc201156414" w:history="1">
            <w:r w:rsidRPr="00221BE2">
              <w:rPr>
                <w:rStyle w:val="Kpr"/>
                <w:szCs w:val="24"/>
              </w:rPr>
              <w:t>I)</w:t>
            </w:r>
            <w:r w:rsidRPr="00221BE2">
              <w:rPr>
                <w:rFonts w:eastAsiaTheme="minorEastAsia"/>
                <w:bCs w:val="0"/>
                <w:iCs w:val="0"/>
                <w:szCs w:val="24"/>
              </w:rPr>
              <w:tab/>
            </w:r>
            <w:r w:rsidRPr="00221BE2">
              <w:rPr>
                <w:rStyle w:val="Kpr"/>
                <w:szCs w:val="24"/>
              </w:rPr>
              <w:t>GENEL BİLGİLER</w:t>
            </w:r>
            <w:r w:rsidRPr="00221BE2">
              <w:rPr>
                <w:webHidden/>
                <w:szCs w:val="24"/>
              </w:rPr>
              <w:tab/>
            </w:r>
            <w:r w:rsidRPr="00221BE2">
              <w:rPr>
                <w:webHidden/>
                <w:szCs w:val="24"/>
              </w:rPr>
              <w:fldChar w:fldCharType="begin"/>
            </w:r>
            <w:r w:rsidRPr="00221BE2">
              <w:rPr>
                <w:webHidden/>
                <w:szCs w:val="24"/>
              </w:rPr>
              <w:instrText xml:space="preserve"> PAGEREF _Toc201156414 \h </w:instrText>
            </w:r>
            <w:r w:rsidRPr="00221BE2">
              <w:rPr>
                <w:webHidden/>
                <w:szCs w:val="24"/>
              </w:rPr>
            </w:r>
            <w:r w:rsidRPr="00221BE2">
              <w:rPr>
                <w:webHidden/>
                <w:szCs w:val="24"/>
              </w:rPr>
              <w:fldChar w:fldCharType="separate"/>
            </w:r>
            <w:r w:rsidR="00632EBE">
              <w:rPr>
                <w:webHidden/>
                <w:szCs w:val="24"/>
              </w:rPr>
              <w:t>6</w:t>
            </w:r>
            <w:r w:rsidRPr="00221BE2">
              <w:rPr>
                <w:webHidden/>
                <w:szCs w:val="24"/>
              </w:rPr>
              <w:fldChar w:fldCharType="end"/>
            </w:r>
          </w:hyperlink>
        </w:p>
        <w:p w14:paraId="38C3AB4B" w14:textId="6887124E" w:rsidR="00952A6C" w:rsidRPr="00221BE2" w:rsidRDefault="00952A6C" w:rsidP="00221BE2">
          <w:pPr>
            <w:pStyle w:val="T2"/>
            <w:tabs>
              <w:tab w:val="left" w:pos="800"/>
              <w:tab w:val="right" w:leader="dot" w:pos="10109"/>
            </w:tabs>
            <w:jc w:val="both"/>
            <w:rPr>
              <w:rFonts w:eastAsiaTheme="minorEastAsia" w:cs="Arial"/>
              <w:b w:val="0"/>
              <w:bCs w:val="0"/>
              <w:noProof/>
              <w:szCs w:val="24"/>
            </w:rPr>
          </w:pPr>
          <w:hyperlink w:anchor="_Toc201156415" w:history="1">
            <w:r w:rsidRPr="00221BE2">
              <w:rPr>
                <w:rStyle w:val="Kpr"/>
                <w:rFonts w:cs="Arial"/>
                <w:b w:val="0"/>
                <w:noProof/>
                <w:szCs w:val="24"/>
              </w:rPr>
              <w:t>A.</w:t>
            </w:r>
            <w:r w:rsidRPr="00221BE2">
              <w:rPr>
                <w:rFonts w:eastAsiaTheme="minorEastAsia" w:cs="Arial"/>
                <w:b w:val="0"/>
                <w:bCs w:val="0"/>
                <w:noProof/>
                <w:szCs w:val="24"/>
              </w:rPr>
              <w:tab/>
            </w:r>
            <w:r w:rsidRPr="00221BE2">
              <w:rPr>
                <w:rStyle w:val="Kpr"/>
                <w:rFonts w:cs="Arial"/>
                <w:b w:val="0"/>
                <w:noProof/>
                <w:szCs w:val="24"/>
              </w:rPr>
              <w:t>MİSYON VE VİZYON</w:t>
            </w:r>
            <w:r w:rsidRPr="00221BE2">
              <w:rPr>
                <w:rFonts w:cs="Arial"/>
                <w:b w:val="0"/>
                <w:noProof/>
                <w:webHidden/>
                <w:szCs w:val="24"/>
              </w:rPr>
              <w:tab/>
            </w:r>
            <w:r w:rsidRPr="00221BE2">
              <w:rPr>
                <w:rFonts w:cs="Arial"/>
                <w:b w:val="0"/>
                <w:noProof/>
                <w:webHidden/>
                <w:szCs w:val="24"/>
              </w:rPr>
              <w:fldChar w:fldCharType="begin"/>
            </w:r>
            <w:r w:rsidRPr="00221BE2">
              <w:rPr>
                <w:rFonts w:cs="Arial"/>
                <w:b w:val="0"/>
                <w:noProof/>
                <w:webHidden/>
                <w:szCs w:val="24"/>
              </w:rPr>
              <w:instrText xml:space="preserve"> PAGEREF _Toc201156415 \h </w:instrText>
            </w:r>
            <w:r w:rsidRPr="00221BE2">
              <w:rPr>
                <w:rFonts w:cs="Arial"/>
                <w:b w:val="0"/>
                <w:noProof/>
                <w:webHidden/>
                <w:szCs w:val="24"/>
              </w:rPr>
            </w:r>
            <w:r w:rsidRPr="00221BE2">
              <w:rPr>
                <w:rFonts w:cs="Arial"/>
                <w:b w:val="0"/>
                <w:noProof/>
                <w:webHidden/>
                <w:szCs w:val="24"/>
              </w:rPr>
              <w:fldChar w:fldCharType="separate"/>
            </w:r>
            <w:r w:rsidR="00632EBE">
              <w:rPr>
                <w:rFonts w:cs="Arial"/>
                <w:b w:val="0"/>
                <w:noProof/>
                <w:webHidden/>
                <w:szCs w:val="24"/>
              </w:rPr>
              <w:t>7</w:t>
            </w:r>
            <w:r w:rsidRPr="00221BE2">
              <w:rPr>
                <w:rFonts w:cs="Arial"/>
                <w:b w:val="0"/>
                <w:noProof/>
                <w:webHidden/>
                <w:szCs w:val="24"/>
              </w:rPr>
              <w:fldChar w:fldCharType="end"/>
            </w:r>
          </w:hyperlink>
        </w:p>
        <w:p w14:paraId="458F1E68" w14:textId="503E0F1B" w:rsidR="00952A6C" w:rsidRPr="00221BE2" w:rsidRDefault="00952A6C" w:rsidP="00221BE2">
          <w:pPr>
            <w:pStyle w:val="T2"/>
            <w:tabs>
              <w:tab w:val="left" w:pos="800"/>
              <w:tab w:val="right" w:leader="dot" w:pos="10109"/>
            </w:tabs>
            <w:jc w:val="both"/>
            <w:rPr>
              <w:rFonts w:eastAsiaTheme="minorEastAsia" w:cs="Arial"/>
              <w:b w:val="0"/>
              <w:bCs w:val="0"/>
              <w:noProof/>
              <w:szCs w:val="24"/>
            </w:rPr>
          </w:pPr>
          <w:hyperlink w:anchor="_Toc201156416" w:history="1">
            <w:r w:rsidRPr="00221BE2">
              <w:rPr>
                <w:rStyle w:val="Kpr"/>
                <w:rFonts w:cs="Arial"/>
                <w:b w:val="0"/>
                <w:noProof/>
                <w:szCs w:val="24"/>
              </w:rPr>
              <w:t>B.</w:t>
            </w:r>
            <w:r w:rsidRPr="00221BE2">
              <w:rPr>
                <w:rFonts w:eastAsiaTheme="minorEastAsia" w:cs="Arial"/>
                <w:b w:val="0"/>
                <w:bCs w:val="0"/>
                <w:noProof/>
                <w:szCs w:val="24"/>
              </w:rPr>
              <w:tab/>
            </w:r>
            <w:r w:rsidRPr="00221BE2">
              <w:rPr>
                <w:rStyle w:val="Kpr"/>
                <w:rFonts w:cs="Arial"/>
                <w:b w:val="0"/>
                <w:noProof/>
                <w:szCs w:val="24"/>
              </w:rPr>
              <w:t>YETKİ, GÖREV VE SORUMLULUKLAR</w:t>
            </w:r>
            <w:r w:rsidRPr="00221BE2">
              <w:rPr>
                <w:rFonts w:cs="Arial"/>
                <w:b w:val="0"/>
                <w:noProof/>
                <w:webHidden/>
                <w:szCs w:val="24"/>
              </w:rPr>
              <w:tab/>
            </w:r>
            <w:r w:rsidRPr="00221BE2">
              <w:rPr>
                <w:rFonts w:cs="Arial"/>
                <w:b w:val="0"/>
                <w:noProof/>
                <w:webHidden/>
                <w:szCs w:val="24"/>
              </w:rPr>
              <w:fldChar w:fldCharType="begin"/>
            </w:r>
            <w:r w:rsidRPr="00221BE2">
              <w:rPr>
                <w:rFonts w:cs="Arial"/>
                <w:b w:val="0"/>
                <w:noProof/>
                <w:webHidden/>
                <w:szCs w:val="24"/>
              </w:rPr>
              <w:instrText xml:space="preserve"> PAGEREF _Toc201156416 \h </w:instrText>
            </w:r>
            <w:r w:rsidRPr="00221BE2">
              <w:rPr>
                <w:rFonts w:cs="Arial"/>
                <w:b w:val="0"/>
                <w:noProof/>
                <w:webHidden/>
                <w:szCs w:val="24"/>
              </w:rPr>
            </w:r>
            <w:r w:rsidRPr="00221BE2">
              <w:rPr>
                <w:rFonts w:cs="Arial"/>
                <w:b w:val="0"/>
                <w:noProof/>
                <w:webHidden/>
                <w:szCs w:val="24"/>
              </w:rPr>
              <w:fldChar w:fldCharType="separate"/>
            </w:r>
            <w:r w:rsidR="00632EBE">
              <w:rPr>
                <w:rFonts w:cs="Arial"/>
                <w:b w:val="0"/>
                <w:noProof/>
                <w:webHidden/>
                <w:szCs w:val="24"/>
              </w:rPr>
              <w:t>8</w:t>
            </w:r>
            <w:r w:rsidRPr="00221BE2">
              <w:rPr>
                <w:rFonts w:cs="Arial"/>
                <w:b w:val="0"/>
                <w:noProof/>
                <w:webHidden/>
                <w:szCs w:val="24"/>
              </w:rPr>
              <w:fldChar w:fldCharType="end"/>
            </w:r>
          </w:hyperlink>
        </w:p>
        <w:p w14:paraId="1E8E6489" w14:textId="7489B02E" w:rsidR="00952A6C" w:rsidRPr="00221BE2" w:rsidRDefault="00952A6C" w:rsidP="00221BE2">
          <w:pPr>
            <w:pStyle w:val="T2"/>
            <w:tabs>
              <w:tab w:val="left" w:pos="600"/>
              <w:tab w:val="right" w:leader="dot" w:pos="10109"/>
            </w:tabs>
            <w:jc w:val="both"/>
            <w:rPr>
              <w:rFonts w:eastAsiaTheme="minorEastAsia" w:cs="Arial"/>
              <w:b w:val="0"/>
              <w:bCs w:val="0"/>
              <w:noProof/>
              <w:szCs w:val="24"/>
            </w:rPr>
          </w:pPr>
          <w:hyperlink w:anchor="_Toc201156417" w:history="1">
            <w:r w:rsidRPr="00221BE2">
              <w:rPr>
                <w:rStyle w:val="Kpr"/>
                <w:rFonts w:cs="Arial"/>
                <w:b w:val="0"/>
                <w:noProof/>
                <w:szCs w:val="24"/>
              </w:rPr>
              <w:t>C.</w:t>
            </w:r>
            <w:r w:rsidRPr="00221BE2">
              <w:rPr>
                <w:rFonts w:eastAsiaTheme="minorEastAsia" w:cs="Arial"/>
                <w:b w:val="0"/>
                <w:bCs w:val="0"/>
                <w:noProof/>
                <w:szCs w:val="24"/>
              </w:rPr>
              <w:tab/>
            </w:r>
            <w:r w:rsidRPr="00221BE2">
              <w:rPr>
                <w:rStyle w:val="Kpr"/>
                <w:rFonts w:cs="Arial"/>
                <w:b w:val="0"/>
                <w:noProof/>
                <w:szCs w:val="24"/>
              </w:rPr>
              <w:t>İDAREYE İLİŞKİN BİLGİLER</w:t>
            </w:r>
            <w:r w:rsidRPr="00221BE2">
              <w:rPr>
                <w:rFonts w:cs="Arial"/>
                <w:b w:val="0"/>
                <w:noProof/>
                <w:webHidden/>
                <w:szCs w:val="24"/>
              </w:rPr>
              <w:tab/>
            </w:r>
            <w:r w:rsidRPr="00221BE2">
              <w:rPr>
                <w:rFonts w:cs="Arial"/>
                <w:b w:val="0"/>
                <w:noProof/>
                <w:webHidden/>
                <w:szCs w:val="24"/>
              </w:rPr>
              <w:fldChar w:fldCharType="begin"/>
            </w:r>
            <w:r w:rsidRPr="00221BE2">
              <w:rPr>
                <w:rFonts w:cs="Arial"/>
                <w:b w:val="0"/>
                <w:noProof/>
                <w:webHidden/>
                <w:szCs w:val="24"/>
              </w:rPr>
              <w:instrText xml:space="preserve"> PAGEREF _Toc201156417 \h </w:instrText>
            </w:r>
            <w:r w:rsidRPr="00221BE2">
              <w:rPr>
                <w:rFonts w:cs="Arial"/>
                <w:b w:val="0"/>
                <w:noProof/>
                <w:webHidden/>
                <w:szCs w:val="24"/>
              </w:rPr>
            </w:r>
            <w:r w:rsidRPr="00221BE2">
              <w:rPr>
                <w:rFonts w:cs="Arial"/>
                <w:b w:val="0"/>
                <w:noProof/>
                <w:webHidden/>
                <w:szCs w:val="24"/>
              </w:rPr>
              <w:fldChar w:fldCharType="separate"/>
            </w:r>
            <w:r w:rsidR="00632EBE">
              <w:rPr>
                <w:rFonts w:cs="Arial"/>
                <w:b w:val="0"/>
                <w:noProof/>
                <w:webHidden/>
                <w:szCs w:val="24"/>
              </w:rPr>
              <w:t>13</w:t>
            </w:r>
            <w:r w:rsidRPr="00221BE2">
              <w:rPr>
                <w:rFonts w:cs="Arial"/>
                <w:b w:val="0"/>
                <w:noProof/>
                <w:webHidden/>
                <w:szCs w:val="24"/>
              </w:rPr>
              <w:fldChar w:fldCharType="end"/>
            </w:r>
          </w:hyperlink>
        </w:p>
        <w:p w14:paraId="57B38CB2" w14:textId="5D275CED"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18" w:history="1">
            <w:r w:rsidRPr="00221BE2">
              <w:rPr>
                <w:rStyle w:val="Kpr"/>
                <w:rFonts w:cs="Arial"/>
                <w:noProof/>
                <w:szCs w:val="24"/>
              </w:rPr>
              <w:t>1.</w:t>
            </w:r>
            <w:r w:rsidRPr="00221BE2">
              <w:rPr>
                <w:rFonts w:eastAsiaTheme="minorEastAsia" w:cs="Arial"/>
                <w:noProof/>
                <w:szCs w:val="24"/>
              </w:rPr>
              <w:tab/>
            </w:r>
            <w:r w:rsidRPr="00221BE2">
              <w:rPr>
                <w:rStyle w:val="Kpr"/>
                <w:rFonts w:cs="Arial"/>
                <w:noProof/>
                <w:szCs w:val="24"/>
              </w:rPr>
              <w:t>İlin Genel Tarımsal Görünümü</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_Toc201156418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13</w:t>
            </w:r>
            <w:r w:rsidRPr="00221BE2">
              <w:rPr>
                <w:rFonts w:cs="Arial"/>
                <w:noProof/>
                <w:webHidden/>
                <w:szCs w:val="24"/>
              </w:rPr>
              <w:fldChar w:fldCharType="end"/>
            </w:r>
          </w:hyperlink>
        </w:p>
        <w:p w14:paraId="1E2979F5" w14:textId="006C6D7A"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19" w:history="1">
            <w:r w:rsidRPr="00221BE2">
              <w:rPr>
                <w:rStyle w:val="Kpr"/>
                <w:rFonts w:cs="Arial"/>
                <w:noProof/>
                <w:szCs w:val="24"/>
              </w:rPr>
              <w:t>2.</w:t>
            </w:r>
            <w:r w:rsidRPr="00221BE2">
              <w:rPr>
                <w:rFonts w:eastAsiaTheme="minorEastAsia" w:cs="Arial"/>
                <w:noProof/>
                <w:szCs w:val="24"/>
              </w:rPr>
              <w:tab/>
            </w:r>
            <w:r w:rsidRPr="00221BE2">
              <w:rPr>
                <w:rStyle w:val="Kpr"/>
                <w:rFonts w:cs="Arial"/>
                <w:noProof/>
                <w:szCs w:val="24"/>
              </w:rPr>
              <w:t>Teşkilat Yapısı</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_Toc201156419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15</w:t>
            </w:r>
            <w:r w:rsidRPr="00221BE2">
              <w:rPr>
                <w:rFonts w:cs="Arial"/>
                <w:noProof/>
                <w:webHidden/>
                <w:szCs w:val="24"/>
              </w:rPr>
              <w:fldChar w:fldCharType="end"/>
            </w:r>
          </w:hyperlink>
        </w:p>
        <w:p w14:paraId="3838780F" w14:textId="415D9DE6"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20" w:history="1">
            <w:r w:rsidRPr="00221BE2">
              <w:rPr>
                <w:rStyle w:val="Kpr"/>
                <w:rFonts w:cs="Arial"/>
                <w:noProof/>
                <w:szCs w:val="24"/>
              </w:rPr>
              <w:t>3.</w:t>
            </w:r>
            <w:r w:rsidRPr="00221BE2">
              <w:rPr>
                <w:rFonts w:eastAsiaTheme="minorEastAsia" w:cs="Arial"/>
                <w:noProof/>
                <w:szCs w:val="24"/>
              </w:rPr>
              <w:tab/>
            </w:r>
            <w:r w:rsidRPr="00221BE2">
              <w:rPr>
                <w:rStyle w:val="Kpr"/>
                <w:rFonts w:cs="Arial"/>
                <w:noProof/>
                <w:szCs w:val="24"/>
              </w:rPr>
              <w:t>Fiziksel Yapı</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_Toc201156420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16</w:t>
            </w:r>
            <w:r w:rsidRPr="00221BE2">
              <w:rPr>
                <w:rFonts w:cs="Arial"/>
                <w:noProof/>
                <w:webHidden/>
                <w:szCs w:val="24"/>
              </w:rPr>
              <w:fldChar w:fldCharType="end"/>
            </w:r>
          </w:hyperlink>
        </w:p>
        <w:p w14:paraId="696298EF" w14:textId="11C1BD21"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21" w:history="1">
            <w:r w:rsidRPr="00221BE2">
              <w:rPr>
                <w:rStyle w:val="Kpr"/>
                <w:rFonts w:cs="Arial"/>
                <w:noProof/>
                <w:szCs w:val="24"/>
              </w:rPr>
              <w:t>4.</w:t>
            </w:r>
            <w:r w:rsidRPr="00221BE2">
              <w:rPr>
                <w:rFonts w:eastAsiaTheme="minorEastAsia" w:cs="Arial"/>
                <w:noProof/>
                <w:szCs w:val="24"/>
              </w:rPr>
              <w:tab/>
            </w:r>
            <w:r w:rsidRPr="00221BE2">
              <w:rPr>
                <w:rStyle w:val="Kpr"/>
                <w:rFonts w:cs="Arial"/>
                <w:noProof/>
                <w:szCs w:val="24"/>
              </w:rPr>
              <w:t>Teknoloji ve Bilişim Altyapısı</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_Toc201156421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18</w:t>
            </w:r>
            <w:r w:rsidRPr="00221BE2">
              <w:rPr>
                <w:rFonts w:cs="Arial"/>
                <w:noProof/>
                <w:webHidden/>
                <w:szCs w:val="24"/>
              </w:rPr>
              <w:fldChar w:fldCharType="end"/>
            </w:r>
          </w:hyperlink>
        </w:p>
        <w:p w14:paraId="0691FF97" w14:textId="0B10C3E4"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22" w:history="1">
            <w:r w:rsidRPr="00221BE2">
              <w:rPr>
                <w:rStyle w:val="Kpr"/>
                <w:rFonts w:cs="Arial"/>
                <w:noProof/>
                <w:szCs w:val="24"/>
              </w:rPr>
              <w:t>5.</w:t>
            </w:r>
            <w:r w:rsidRPr="00221BE2">
              <w:rPr>
                <w:rFonts w:eastAsiaTheme="minorEastAsia" w:cs="Arial"/>
                <w:noProof/>
                <w:szCs w:val="24"/>
              </w:rPr>
              <w:tab/>
            </w:r>
            <w:r w:rsidRPr="00221BE2">
              <w:rPr>
                <w:rStyle w:val="Kpr"/>
                <w:rFonts w:cs="Arial"/>
                <w:noProof/>
                <w:szCs w:val="24"/>
              </w:rPr>
              <w:t>İnsan Kaynakları</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_Toc201156422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19</w:t>
            </w:r>
            <w:r w:rsidRPr="00221BE2">
              <w:rPr>
                <w:rFonts w:cs="Arial"/>
                <w:noProof/>
                <w:webHidden/>
                <w:szCs w:val="24"/>
              </w:rPr>
              <w:fldChar w:fldCharType="end"/>
            </w:r>
          </w:hyperlink>
        </w:p>
        <w:p w14:paraId="2A06F383" w14:textId="78D0E563"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23" w:history="1">
            <w:r w:rsidRPr="00221BE2">
              <w:rPr>
                <w:rStyle w:val="Kpr"/>
                <w:rFonts w:cs="Arial"/>
                <w:noProof/>
                <w:szCs w:val="24"/>
              </w:rPr>
              <w:t>6.</w:t>
            </w:r>
            <w:r w:rsidRPr="00221BE2">
              <w:rPr>
                <w:rFonts w:eastAsiaTheme="minorEastAsia" w:cs="Arial"/>
                <w:noProof/>
                <w:szCs w:val="24"/>
              </w:rPr>
              <w:tab/>
            </w:r>
            <w:r w:rsidRPr="00221BE2">
              <w:rPr>
                <w:rStyle w:val="Kpr"/>
                <w:rFonts w:cs="Arial"/>
                <w:noProof/>
                <w:szCs w:val="24"/>
              </w:rPr>
              <w:t>Yönetim ve İç Kontrol Sistemi</w:t>
            </w:r>
            <w:r w:rsidRPr="00221BE2">
              <w:rPr>
                <w:rFonts w:cs="Arial"/>
                <w:noProof/>
                <w:webHidden/>
                <w:szCs w:val="24"/>
              </w:rPr>
              <w:tab/>
            </w:r>
            <w:r w:rsidR="00BB0BAD">
              <w:rPr>
                <w:rFonts w:cs="Arial"/>
                <w:noProof/>
                <w:webHidden/>
                <w:szCs w:val="24"/>
              </w:rPr>
              <w:t>20</w:t>
            </w:r>
          </w:hyperlink>
        </w:p>
        <w:p w14:paraId="67B8B025" w14:textId="7BFCD0F9" w:rsidR="00952A6C" w:rsidRPr="00221BE2" w:rsidRDefault="00952A6C" w:rsidP="00221BE2">
          <w:pPr>
            <w:pStyle w:val="T1"/>
            <w:jc w:val="both"/>
            <w:rPr>
              <w:rFonts w:eastAsiaTheme="minorEastAsia"/>
              <w:bCs w:val="0"/>
              <w:iCs w:val="0"/>
              <w:szCs w:val="24"/>
            </w:rPr>
          </w:pPr>
          <w:hyperlink w:anchor="_Toc201156424" w:history="1">
            <w:r w:rsidRPr="00221BE2">
              <w:rPr>
                <w:rStyle w:val="Kpr"/>
                <w:szCs w:val="24"/>
              </w:rPr>
              <w:t>II)</w:t>
            </w:r>
            <w:r w:rsidRPr="00221BE2">
              <w:rPr>
                <w:rFonts w:eastAsiaTheme="minorEastAsia"/>
                <w:bCs w:val="0"/>
                <w:iCs w:val="0"/>
                <w:szCs w:val="24"/>
              </w:rPr>
              <w:tab/>
            </w:r>
            <w:r w:rsidRPr="00221BE2">
              <w:rPr>
                <w:rStyle w:val="Kpr"/>
                <w:szCs w:val="24"/>
              </w:rPr>
              <w:t>FAALİYETLERE İLİŞKİN BİLGİ VE DEĞERLENDİRMELER</w:t>
            </w:r>
            <w:r w:rsidRPr="00221BE2">
              <w:rPr>
                <w:webHidden/>
                <w:szCs w:val="24"/>
              </w:rPr>
              <w:tab/>
            </w:r>
            <w:r w:rsidRPr="00221BE2">
              <w:rPr>
                <w:webHidden/>
                <w:szCs w:val="24"/>
              </w:rPr>
              <w:fldChar w:fldCharType="begin"/>
            </w:r>
            <w:r w:rsidRPr="00221BE2">
              <w:rPr>
                <w:webHidden/>
                <w:szCs w:val="24"/>
              </w:rPr>
              <w:instrText xml:space="preserve"> PAGEREF _Toc201156424 \h </w:instrText>
            </w:r>
            <w:r w:rsidRPr="00221BE2">
              <w:rPr>
                <w:webHidden/>
                <w:szCs w:val="24"/>
              </w:rPr>
            </w:r>
            <w:r w:rsidRPr="00221BE2">
              <w:rPr>
                <w:webHidden/>
                <w:szCs w:val="24"/>
              </w:rPr>
              <w:fldChar w:fldCharType="separate"/>
            </w:r>
            <w:r w:rsidR="00632EBE">
              <w:rPr>
                <w:webHidden/>
                <w:szCs w:val="24"/>
              </w:rPr>
              <w:t>21</w:t>
            </w:r>
            <w:r w:rsidRPr="00221BE2">
              <w:rPr>
                <w:webHidden/>
                <w:szCs w:val="24"/>
              </w:rPr>
              <w:fldChar w:fldCharType="end"/>
            </w:r>
          </w:hyperlink>
        </w:p>
        <w:p w14:paraId="334A6730" w14:textId="2100E04D" w:rsidR="00952A6C" w:rsidRPr="00221BE2" w:rsidRDefault="00952A6C" w:rsidP="00221BE2">
          <w:pPr>
            <w:pStyle w:val="T2"/>
            <w:tabs>
              <w:tab w:val="left" w:pos="800"/>
              <w:tab w:val="right" w:leader="dot" w:pos="10109"/>
            </w:tabs>
            <w:jc w:val="both"/>
            <w:rPr>
              <w:rFonts w:eastAsiaTheme="minorEastAsia" w:cs="Arial"/>
              <w:b w:val="0"/>
              <w:bCs w:val="0"/>
              <w:noProof/>
              <w:szCs w:val="24"/>
            </w:rPr>
          </w:pPr>
          <w:hyperlink w:anchor="_Toc201156425" w:history="1">
            <w:r w:rsidRPr="00221BE2">
              <w:rPr>
                <w:rStyle w:val="Kpr"/>
                <w:rFonts w:cs="Arial"/>
                <w:b w:val="0"/>
                <w:noProof/>
                <w:szCs w:val="24"/>
              </w:rPr>
              <w:t>A.</w:t>
            </w:r>
            <w:r w:rsidRPr="00221BE2">
              <w:rPr>
                <w:rFonts w:eastAsiaTheme="minorEastAsia" w:cs="Arial"/>
                <w:b w:val="0"/>
                <w:bCs w:val="0"/>
                <w:noProof/>
                <w:szCs w:val="24"/>
              </w:rPr>
              <w:tab/>
            </w:r>
            <w:r w:rsidRPr="00221BE2">
              <w:rPr>
                <w:rStyle w:val="Kpr"/>
                <w:rFonts w:cs="Arial"/>
                <w:b w:val="0"/>
                <w:noProof/>
                <w:szCs w:val="24"/>
              </w:rPr>
              <w:t>SUNULAN HİZMETLER</w:t>
            </w:r>
            <w:r w:rsidRPr="00221BE2">
              <w:rPr>
                <w:rFonts w:cs="Arial"/>
                <w:b w:val="0"/>
                <w:noProof/>
                <w:webHidden/>
                <w:szCs w:val="24"/>
              </w:rPr>
              <w:tab/>
            </w:r>
            <w:r w:rsidRPr="00221BE2">
              <w:rPr>
                <w:rFonts w:cs="Arial"/>
                <w:b w:val="0"/>
                <w:noProof/>
                <w:webHidden/>
                <w:szCs w:val="24"/>
              </w:rPr>
              <w:fldChar w:fldCharType="begin"/>
            </w:r>
            <w:r w:rsidRPr="00221BE2">
              <w:rPr>
                <w:rFonts w:cs="Arial"/>
                <w:b w:val="0"/>
                <w:noProof/>
                <w:webHidden/>
                <w:szCs w:val="24"/>
              </w:rPr>
              <w:instrText xml:space="preserve"> PAGEREF _Toc201156425 \h </w:instrText>
            </w:r>
            <w:r w:rsidRPr="00221BE2">
              <w:rPr>
                <w:rFonts w:cs="Arial"/>
                <w:b w:val="0"/>
                <w:noProof/>
                <w:webHidden/>
                <w:szCs w:val="24"/>
              </w:rPr>
            </w:r>
            <w:r w:rsidRPr="00221BE2">
              <w:rPr>
                <w:rFonts w:cs="Arial"/>
                <w:b w:val="0"/>
                <w:noProof/>
                <w:webHidden/>
                <w:szCs w:val="24"/>
              </w:rPr>
              <w:fldChar w:fldCharType="separate"/>
            </w:r>
            <w:r w:rsidR="00632EBE">
              <w:rPr>
                <w:rFonts w:cs="Arial"/>
                <w:b w:val="0"/>
                <w:noProof/>
                <w:webHidden/>
                <w:szCs w:val="24"/>
              </w:rPr>
              <w:t>22</w:t>
            </w:r>
            <w:r w:rsidRPr="00221BE2">
              <w:rPr>
                <w:rFonts w:cs="Arial"/>
                <w:b w:val="0"/>
                <w:noProof/>
                <w:webHidden/>
                <w:szCs w:val="24"/>
              </w:rPr>
              <w:fldChar w:fldCharType="end"/>
            </w:r>
          </w:hyperlink>
        </w:p>
        <w:p w14:paraId="48657DEB" w14:textId="1235FF66"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26" w:history="1">
            <w:r w:rsidRPr="00221BE2">
              <w:rPr>
                <w:rStyle w:val="Kpr"/>
                <w:rFonts w:cs="Arial"/>
                <w:noProof/>
                <w:szCs w:val="24"/>
              </w:rPr>
              <w:t>1.</w:t>
            </w:r>
            <w:r w:rsidRPr="00221BE2">
              <w:rPr>
                <w:rFonts w:eastAsiaTheme="minorEastAsia" w:cs="Arial"/>
                <w:noProof/>
                <w:szCs w:val="24"/>
              </w:rPr>
              <w:tab/>
            </w:r>
            <w:r w:rsidRPr="00221BE2">
              <w:rPr>
                <w:rStyle w:val="Kpr"/>
                <w:rFonts w:cs="Arial"/>
                <w:noProof/>
                <w:szCs w:val="24"/>
              </w:rPr>
              <w:t>Gıda ve Yem Şube Müdürlüğü</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_Toc201156426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2</w:t>
            </w:r>
            <w:r w:rsidRPr="00221BE2">
              <w:rPr>
                <w:rFonts w:cs="Arial"/>
                <w:noProof/>
                <w:webHidden/>
                <w:szCs w:val="24"/>
              </w:rPr>
              <w:fldChar w:fldCharType="end"/>
            </w:r>
          </w:hyperlink>
          <w:r w:rsidR="00C35900">
            <w:t>3</w:t>
          </w:r>
        </w:p>
        <w:p w14:paraId="789C8645" w14:textId="0539A325"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27" w:history="1">
            <w:r w:rsidRPr="00221BE2">
              <w:rPr>
                <w:rStyle w:val="Kpr"/>
                <w:rFonts w:cs="Arial"/>
                <w:noProof/>
                <w:szCs w:val="24"/>
              </w:rPr>
              <w:t>2.</w:t>
            </w:r>
            <w:r w:rsidRPr="00221BE2">
              <w:rPr>
                <w:rFonts w:eastAsiaTheme="minorEastAsia" w:cs="Arial"/>
                <w:noProof/>
                <w:szCs w:val="24"/>
              </w:rPr>
              <w:tab/>
            </w:r>
            <w:r w:rsidRPr="00221BE2">
              <w:rPr>
                <w:rStyle w:val="Kpr"/>
                <w:rFonts w:cs="Arial"/>
                <w:noProof/>
                <w:szCs w:val="24"/>
              </w:rPr>
              <w:t>Bitkisel Üretim ve Bitki Sağlığı Şube Müdürlüğü</w:t>
            </w:r>
            <w:r w:rsidRPr="00221BE2">
              <w:rPr>
                <w:rFonts w:cs="Arial"/>
                <w:noProof/>
                <w:webHidden/>
                <w:szCs w:val="24"/>
              </w:rPr>
              <w:tab/>
            </w:r>
            <w:r w:rsidRPr="00221BE2">
              <w:rPr>
                <w:rFonts w:cs="Arial"/>
                <w:noProof/>
                <w:webHidden/>
                <w:szCs w:val="24"/>
              </w:rPr>
              <w:fldChar w:fldCharType="begin"/>
            </w:r>
            <w:r w:rsidRPr="00221BE2">
              <w:rPr>
                <w:rFonts w:cs="Arial"/>
                <w:noProof/>
                <w:webHidden/>
                <w:szCs w:val="24"/>
              </w:rPr>
              <w:instrText xml:space="preserve"> PAGEREF _Toc201156427 \h </w:instrText>
            </w:r>
            <w:r w:rsidRPr="00221BE2">
              <w:rPr>
                <w:rFonts w:cs="Arial"/>
                <w:noProof/>
                <w:webHidden/>
                <w:szCs w:val="24"/>
              </w:rPr>
            </w:r>
            <w:r w:rsidRPr="00221BE2">
              <w:rPr>
                <w:rFonts w:cs="Arial"/>
                <w:noProof/>
                <w:webHidden/>
                <w:szCs w:val="24"/>
              </w:rPr>
              <w:fldChar w:fldCharType="separate"/>
            </w:r>
            <w:r w:rsidR="00632EBE">
              <w:rPr>
                <w:rFonts w:cs="Arial"/>
                <w:noProof/>
                <w:webHidden/>
                <w:szCs w:val="24"/>
              </w:rPr>
              <w:t>2</w:t>
            </w:r>
            <w:r w:rsidRPr="00221BE2">
              <w:rPr>
                <w:rFonts w:cs="Arial"/>
                <w:noProof/>
                <w:webHidden/>
                <w:szCs w:val="24"/>
              </w:rPr>
              <w:fldChar w:fldCharType="end"/>
            </w:r>
          </w:hyperlink>
          <w:r w:rsidR="00C35900">
            <w:t>4</w:t>
          </w:r>
        </w:p>
        <w:p w14:paraId="1117F333" w14:textId="5EF82C32" w:rsidR="00BD68B2" w:rsidRDefault="00952A6C" w:rsidP="00BD68B2">
          <w:pPr>
            <w:pStyle w:val="T3"/>
            <w:tabs>
              <w:tab w:val="left" w:pos="800"/>
              <w:tab w:val="right" w:leader="dot" w:pos="10109"/>
            </w:tabs>
            <w:jc w:val="both"/>
          </w:pPr>
          <w:hyperlink w:anchor="_Toc201156428" w:history="1">
            <w:r w:rsidRPr="00221BE2">
              <w:rPr>
                <w:rStyle w:val="Kpr"/>
                <w:rFonts w:cs="Arial"/>
                <w:noProof/>
                <w:szCs w:val="24"/>
              </w:rPr>
              <w:t>3.</w:t>
            </w:r>
            <w:r w:rsidRPr="00221BE2">
              <w:rPr>
                <w:rFonts w:eastAsiaTheme="minorEastAsia" w:cs="Arial"/>
                <w:noProof/>
                <w:szCs w:val="24"/>
              </w:rPr>
              <w:tab/>
            </w:r>
            <w:r w:rsidRPr="00221BE2">
              <w:rPr>
                <w:rStyle w:val="Kpr"/>
                <w:rFonts w:cs="Arial"/>
                <w:noProof/>
                <w:szCs w:val="24"/>
              </w:rPr>
              <w:t>Hayvan Sağlığı ve Yetiştiriciliği Şube Müdürlüğü</w:t>
            </w:r>
            <w:r w:rsidRPr="00221BE2">
              <w:rPr>
                <w:rFonts w:cs="Arial"/>
                <w:noProof/>
                <w:webHidden/>
                <w:szCs w:val="24"/>
              </w:rPr>
              <w:tab/>
            </w:r>
            <w:r w:rsidR="00C35900">
              <w:rPr>
                <w:rFonts w:cs="Arial"/>
                <w:noProof/>
                <w:webHidden/>
                <w:szCs w:val="24"/>
              </w:rPr>
              <w:t>38</w:t>
            </w:r>
          </w:hyperlink>
        </w:p>
        <w:p w14:paraId="166F7E2A" w14:textId="685A6112" w:rsidR="00C35900" w:rsidRPr="00C35900" w:rsidRDefault="00C35900" w:rsidP="00C35900">
          <w:pPr>
            <w:ind w:firstLine="400"/>
            <w:rPr>
              <w:rFonts w:eastAsiaTheme="minorEastAsia"/>
            </w:rPr>
          </w:pPr>
          <w:r>
            <w:rPr>
              <w:rFonts w:eastAsiaTheme="minorEastAsia"/>
            </w:rPr>
            <w:t>4. Tarımsal Altyapı ve Arazi Değerlendirme Şube Müdürlüğü………………………….…….39</w:t>
          </w:r>
        </w:p>
        <w:p w14:paraId="186DAB16" w14:textId="3888104F" w:rsidR="00952A6C" w:rsidRPr="00221BE2" w:rsidRDefault="00C35900" w:rsidP="00221BE2">
          <w:pPr>
            <w:pStyle w:val="T3"/>
            <w:tabs>
              <w:tab w:val="left" w:pos="800"/>
              <w:tab w:val="right" w:leader="dot" w:pos="10109"/>
            </w:tabs>
            <w:jc w:val="both"/>
            <w:rPr>
              <w:rFonts w:eastAsiaTheme="minorEastAsia" w:cs="Arial"/>
              <w:noProof/>
              <w:szCs w:val="24"/>
            </w:rPr>
          </w:pPr>
          <w:hyperlink w:anchor="_Toc201156431" w:history="1">
            <w:r>
              <w:rPr>
                <w:rFonts w:eastAsiaTheme="minorEastAsia" w:cs="Arial"/>
                <w:noProof/>
                <w:szCs w:val="24"/>
              </w:rPr>
              <w:t xml:space="preserve">5. </w:t>
            </w:r>
            <w:r w:rsidR="00952A6C" w:rsidRPr="00221BE2">
              <w:rPr>
                <w:rStyle w:val="Kpr"/>
                <w:rFonts w:cs="Arial"/>
                <w:noProof/>
                <w:szCs w:val="24"/>
              </w:rPr>
              <w:t>Kırsal Kalkınma ve Örgütlenme Şube Müdürlüğü</w:t>
            </w:r>
            <w:r w:rsidR="00952A6C" w:rsidRPr="00221BE2">
              <w:rPr>
                <w:rFonts w:cs="Arial"/>
                <w:noProof/>
                <w:webHidden/>
                <w:szCs w:val="24"/>
              </w:rPr>
              <w:tab/>
            </w:r>
            <w:r w:rsidR="00952A6C" w:rsidRPr="00221BE2">
              <w:rPr>
                <w:rFonts w:cs="Arial"/>
                <w:noProof/>
                <w:webHidden/>
                <w:szCs w:val="24"/>
              </w:rPr>
              <w:fldChar w:fldCharType="begin"/>
            </w:r>
            <w:r w:rsidR="00952A6C" w:rsidRPr="00221BE2">
              <w:rPr>
                <w:rFonts w:cs="Arial"/>
                <w:noProof/>
                <w:webHidden/>
                <w:szCs w:val="24"/>
              </w:rPr>
              <w:instrText xml:space="preserve"> PAGEREF _Toc201156431 \h </w:instrText>
            </w:r>
            <w:r w:rsidR="00952A6C" w:rsidRPr="00221BE2">
              <w:rPr>
                <w:rFonts w:cs="Arial"/>
                <w:noProof/>
                <w:webHidden/>
                <w:szCs w:val="24"/>
              </w:rPr>
            </w:r>
            <w:r w:rsidR="00952A6C" w:rsidRPr="00221BE2">
              <w:rPr>
                <w:rFonts w:cs="Arial"/>
                <w:noProof/>
                <w:webHidden/>
                <w:szCs w:val="24"/>
              </w:rPr>
              <w:fldChar w:fldCharType="separate"/>
            </w:r>
            <w:r w:rsidR="00632EBE">
              <w:rPr>
                <w:rFonts w:cs="Arial"/>
                <w:noProof/>
                <w:webHidden/>
                <w:szCs w:val="24"/>
              </w:rPr>
              <w:t>38</w:t>
            </w:r>
            <w:r w:rsidR="00952A6C" w:rsidRPr="00221BE2">
              <w:rPr>
                <w:rFonts w:cs="Arial"/>
                <w:noProof/>
                <w:webHidden/>
                <w:szCs w:val="24"/>
              </w:rPr>
              <w:fldChar w:fldCharType="end"/>
            </w:r>
          </w:hyperlink>
        </w:p>
        <w:p w14:paraId="42492523" w14:textId="03D116F7" w:rsidR="00952A6C" w:rsidRPr="00221BE2" w:rsidRDefault="00C35900" w:rsidP="00221BE2">
          <w:pPr>
            <w:pStyle w:val="T3"/>
            <w:tabs>
              <w:tab w:val="left" w:pos="800"/>
              <w:tab w:val="right" w:leader="dot" w:pos="10109"/>
            </w:tabs>
            <w:jc w:val="both"/>
            <w:rPr>
              <w:rFonts w:eastAsiaTheme="minorEastAsia" w:cs="Arial"/>
              <w:noProof/>
              <w:szCs w:val="24"/>
            </w:rPr>
          </w:pPr>
          <w:hyperlink w:anchor="_Toc201156432" w:history="1">
            <w:r>
              <w:rPr>
                <w:rFonts w:eastAsiaTheme="minorEastAsia" w:cs="Arial"/>
                <w:noProof/>
                <w:szCs w:val="24"/>
              </w:rPr>
              <w:t xml:space="preserve">6. </w:t>
            </w:r>
            <w:r w:rsidR="00952A6C" w:rsidRPr="00221BE2">
              <w:rPr>
                <w:rStyle w:val="Kpr"/>
                <w:rFonts w:cs="Arial"/>
                <w:noProof/>
                <w:szCs w:val="24"/>
              </w:rPr>
              <w:t>Koordinasyon ve Tarımsal Veriler Şube Müdürlüğü</w:t>
            </w:r>
            <w:r w:rsidR="00952A6C" w:rsidRPr="00221BE2">
              <w:rPr>
                <w:rFonts w:cs="Arial"/>
                <w:noProof/>
                <w:webHidden/>
                <w:szCs w:val="24"/>
              </w:rPr>
              <w:tab/>
            </w:r>
            <w:r>
              <w:rPr>
                <w:rFonts w:cs="Arial"/>
                <w:noProof/>
                <w:webHidden/>
                <w:szCs w:val="24"/>
              </w:rPr>
              <w:t>43</w:t>
            </w:r>
          </w:hyperlink>
        </w:p>
        <w:p w14:paraId="0B2287C2" w14:textId="7F03C9A4" w:rsidR="00952A6C" w:rsidRPr="00221BE2" w:rsidRDefault="00C35900" w:rsidP="00221BE2">
          <w:pPr>
            <w:pStyle w:val="T3"/>
            <w:tabs>
              <w:tab w:val="left" w:pos="800"/>
              <w:tab w:val="right" w:leader="dot" w:pos="10109"/>
            </w:tabs>
            <w:jc w:val="both"/>
            <w:rPr>
              <w:rFonts w:eastAsiaTheme="minorEastAsia" w:cs="Arial"/>
              <w:noProof/>
              <w:szCs w:val="24"/>
            </w:rPr>
          </w:pPr>
          <w:hyperlink w:anchor="_Toc201156433" w:history="1">
            <w:r>
              <w:rPr>
                <w:rFonts w:eastAsiaTheme="minorEastAsia" w:cs="Arial"/>
                <w:noProof/>
                <w:szCs w:val="24"/>
              </w:rPr>
              <w:t xml:space="preserve">7. </w:t>
            </w:r>
            <w:r w:rsidR="00952A6C" w:rsidRPr="00221BE2">
              <w:rPr>
                <w:rStyle w:val="Kpr"/>
                <w:rFonts w:cs="Arial"/>
                <w:noProof/>
                <w:szCs w:val="24"/>
              </w:rPr>
              <w:t>Çayır, Mera ve Yem Bitkileri Şube Müdürlüğü</w:t>
            </w:r>
            <w:r w:rsidR="00952A6C" w:rsidRPr="00221BE2">
              <w:rPr>
                <w:rFonts w:cs="Arial"/>
                <w:noProof/>
                <w:webHidden/>
                <w:szCs w:val="24"/>
              </w:rPr>
              <w:tab/>
            </w:r>
            <w:r w:rsidR="00BB0BAD">
              <w:rPr>
                <w:rFonts w:cs="Arial"/>
                <w:noProof/>
                <w:webHidden/>
                <w:szCs w:val="24"/>
              </w:rPr>
              <w:t>47</w:t>
            </w:r>
          </w:hyperlink>
        </w:p>
        <w:p w14:paraId="46BEE15D" w14:textId="6E564F4C" w:rsidR="00952A6C" w:rsidRPr="00221BE2" w:rsidRDefault="00C35900" w:rsidP="00221BE2">
          <w:pPr>
            <w:pStyle w:val="T3"/>
            <w:tabs>
              <w:tab w:val="left" w:pos="800"/>
              <w:tab w:val="right" w:leader="dot" w:pos="10109"/>
            </w:tabs>
            <w:jc w:val="both"/>
            <w:rPr>
              <w:rFonts w:eastAsiaTheme="minorEastAsia" w:cs="Arial"/>
              <w:noProof/>
              <w:szCs w:val="24"/>
            </w:rPr>
          </w:pPr>
          <w:r>
            <w:t xml:space="preserve">8. </w:t>
          </w:r>
          <w:hyperlink w:anchor="_Toc201156434" w:history="1">
            <w:r w:rsidR="00952A6C" w:rsidRPr="00221BE2">
              <w:rPr>
                <w:rStyle w:val="Kpr"/>
                <w:rFonts w:cs="Arial"/>
                <w:noProof/>
                <w:szCs w:val="24"/>
              </w:rPr>
              <w:t>İdari ve Mali İşler Şube Müdürlüğü</w:t>
            </w:r>
            <w:r w:rsidR="00952A6C" w:rsidRPr="00221BE2">
              <w:rPr>
                <w:rFonts w:cs="Arial"/>
                <w:noProof/>
                <w:webHidden/>
                <w:szCs w:val="24"/>
              </w:rPr>
              <w:tab/>
            </w:r>
            <w:r w:rsidR="00952A6C" w:rsidRPr="00221BE2">
              <w:rPr>
                <w:rFonts w:cs="Arial"/>
                <w:noProof/>
                <w:webHidden/>
                <w:szCs w:val="24"/>
              </w:rPr>
              <w:fldChar w:fldCharType="begin"/>
            </w:r>
            <w:r w:rsidR="00952A6C" w:rsidRPr="00221BE2">
              <w:rPr>
                <w:rFonts w:cs="Arial"/>
                <w:noProof/>
                <w:webHidden/>
                <w:szCs w:val="24"/>
              </w:rPr>
              <w:instrText xml:space="preserve"> PAGEREF _Toc201156434 \h </w:instrText>
            </w:r>
            <w:r w:rsidR="00952A6C" w:rsidRPr="00221BE2">
              <w:rPr>
                <w:rFonts w:cs="Arial"/>
                <w:noProof/>
                <w:webHidden/>
                <w:szCs w:val="24"/>
              </w:rPr>
            </w:r>
            <w:r w:rsidR="00952A6C" w:rsidRPr="00221BE2">
              <w:rPr>
                <w:rFonts w:cs="Arial"/>
                <w:noProof/>
                <w:webHidden/>
                <w:szCs w:val="24"/>
              </w:rPr>
              <w:fldChar w:fldCharType="separate"/>
            </w:r>
            <w:r w:rsidR="00632EBE">
              <w:rPr>
                <w:rFonts w:cs="Arial"/>
                <w:noProof/>
                <w:webHidden/>
                <w:szCs w:val="24"/>
              </w:rPr>
              <w:t>4</w:t>
            </w:r>
            <w:r w:rsidR="00952A6C" w:rsidRPr="00221BE2">
              <w:rPr>
                <w:rFonts w:cs="Arial"/>
                <w:noProof/>
                <w:webHidden/>
                <w:szCs w:val="24"/>
              </w:rPr>
              <w:fldChar w:fldCharType="end"/>
            </w:r>
          </w:hyperlink>
          <w:r>
            <w:t>8</w:t>
          </w:r>
        </w:p>
        <w:p w14:paraId="42335682" w14:textId="3506D39C" w:rsidR="00952A6C" w:rsidRPr="00221BE2" w:rsidRDefault="00952A6C" w:rsidP="00221BE2">
          <w:pPr>
            <w:pStyle w:val="T2"/>
            <w:tabs>
              <w:tab w:val="left" w:pos="800"/>
              <w:tab w:val="right" w:leader="dot" w:pos="10109"/>
            </w:tabs>
            <w:jc w:val="both"/>
            <w:rPr>
              <w:rFonts w:eastAsiaTheme="minorEastAsia" w:cs="Arial"/>
              <w:b w:val="0"/>
              <w:bCs w:val="0"/>
              <w:noProof/>
              <w:szCs w:val="24"/>
            </w:rPr>
          </w:pPr>
          <w:hyperlink w:anchor="_Toc201156436" w:history="1">
            <w:r w:rsidRPr="00221BE2">
              <w:rPr>
                <w:rStyle w:val="Kpr"/>
                <w:rFonts w:cs="Arial"/>
                <w:b w:val="0"/>
                <w:noProof/>
                <w:szCs w:val="24"/>
              </w:rPr>
              <w:t>B.</w:t>
            </w:r>
            <w:r w:rsidRPr="00221BE2">
              <w:rPr>
                <w:rFonts w:eastAsiaTheme="minorEastAsia" w:cs="Arial"/>
                <w:b w:val="0"/>
                <w:bCs w:val="0"/>
                <w:noProof/>
                <w:szCs w:val="24"/>
              </w:rPr>
              <w:tab/>
            </w:r>
            <w:r w:rsidRPr="00221BE2">
              <w:rPr>
                <w:rStyle w:val="Kpr"/>
                <w:rFonts w:cs="Arial"/>
                <w:b w:val="0"/>
                <w:noProof/>
                <w:szCs w:val="24"/>
              </w:rPr>
              <w:t>MALİ BİLGİLER</w:t>
            </w:r>
            <w:r w:rsidRPr="00221BE2">
              <w:rPr>
                <w:rFonts w:cs="Arial"/>
                <w:b w:val="0"/>
                <w:noProof/>
                <w:webHidden/>
                <w:szCs w:val="24"/>
              </w:rPr>
              <w:tab/>
            </w:r>
            <w:r w:rsidR="00BB0BAD">
              <w:rPr>
                <w:rFonts w:cs="Arial"/>
                <w:b w:val="0"/>
                <w:noProof/>
                <w:webHidden/>
                <w:szCs w:val="24"/>
              </w:rPr>
              <w:t>49</w:t>
            </w:r>
          </w:hyperlink>
        </w:p>
        <w:p w14:paraId="468A8CC6" w14:textId="1A584E61"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37" w:history="1">
            <w:r w:rsidRPr="00221BE2">
              <w:rPr>
                <w:rStyle w:val="Kpr"/>
                <w:rFonts w:cs="Arial"/>
                <w:noProof/>
                <w:szCs w:val="24"/>
              </w:rPr>
              <w:t>1.</w:t>
            </w:r>
            <w:r w:rsidRPr="00221BE2">
              <w:rPr>
                <w:rFonts w:eastAsiaTheme="minorEastAsia" w:cs="Arial"/>
                <w:noProof/>
                <w:szCs w:val="24"/>
              </w:rPr>
              <w:tab/>
            </w:r>
            <w:r w:rsidRPr="00221BE2">
              <w:rPr>
                <w:rStyle w:val="Kpr"/>
                <w:rFonts w:cs="Arial"/>
                <w:noProof/>
                <w:szCs w:val="24"/>
              </w:rPr>
              <w:t>Bütçe Uygulama Sonuçları</w:t>
            </w:r>
            <w:r w:rsidRPr="00221BE2">
              <w:rPr>
                <w:rFonts w:cs="Arial"/>
                <w:noProof/>
                <w:webHidden/>
                <w:szCs w:val="24"/>
              </w:rPr>
              <w:tab/>
            </w:r>
          </w:hyperlink>
          <w:r w:rsidR="00C35900">
            <w:t>48</w:t>
          </w:r>
        </w:p>
        <w:p w14:paraId="4C474FB6" w14:textId="4A0554D6" w:rsidR="00952A6C" w:rsidRPr="00221BE2" w:rsidRDefault="00952A6C" w:rsidP="00221BE2">
          <w:pPr>
            <w:pStyle w:val="T3"/>
            <w:tabs>
              <w:tab w:val="left" w:pos="800"/>
              <w:tab w:val="right" w:leader="dot" w:pos="10109"/>
            </w:tabs>
            <w:jc w:val="both"/>
            <w:rPr>
              <w:rFonts w:eastAsiaTheme="minorEastAsia" w:cs="Arial"/>
              <w:noProof/>
              <w:szCs w:val="24"/>
            </w:rPr>
          </w:pPr>
          <w:hyperlink w:anchor="_Toc201156438" w:history="1">
            <w:r w:rsidRPr="00221BE2">
              <w:rPr>
                <w:rStyle w:val="Kpr"/>
                <w:rFonts w:cs="Arial"/>
                <w:noProof/>
                <w:szCs w:val="24"/>
              </w:rPr>
              <w:t>2.</w:t>
            </w:r>
            <w:r w:rsidRPr="00221BE2">
              <w:rPr>
                <w:rFonts w:eastAsiaTheme="minorEastAsia" w:cs="Arial"/>
                <w:noProof/>
                <w:szCs w:val="24"/>
              </w:rPr>
              <w:tab/>
            </w:r>
            <w:r w:rsidRPr="00221BE2">
              <w:rPr>
                <w:rStyle w:val="Kpr"/>
                <w:rFonts w:cs="Arial"/>
                <w:noProof/>
                <w:szCs w:val="24"/>
              </w:rPr>
              <w:t>Mali Denetim Sonuçları</w:t>
            </w:r>
            <w:r w:rsidRPr="00221BE2">
              <w:rPr>
                <w:rFonts w:cs="Arial"/>
                <w:noProof/>
                <w:webHidden/>
                <w:szCs w:val="24"/>
              </w:rPr>
              <w:tab/>
            </w:r>
            <w:r w:rsidR="00BB0BAD">
              <w:rPr>
                <w:rFonts w:cs="Arial"/>
                <w:noProof/>
                <w:webHidden/>
                <w:szCs w:val="24"/>
              </w:rPr>
              <w:t>4</w:t>
            </w:r>
          </w:hyperlink>
          <w:r w:rsidR="00C35900">
            <w:t>8</w:t>
          </w:r>
        </w:p>
        <w:p w14:paraId="66C9D367" w14:textId="7BA88040" w:rsidR="00952A6C" w:rsidRPr="00221BE2" w:rsidRDefault="00952A6C" w:rsidP="00221BE2">
          <w:pPr>
            <w:pStyle w:val="T1"/>
            <w:jc w:val="both"/>
            <w:rPr>
              <w:rFonts w:eastAsiaTheme="minorEastAsia"/>
              <w:bCs w:val="0"/>
              <w:iCs w:val="0"/>
              <w:szCs w:val="24"/>
            </w:rPr>
          </w:pPr>
          <w:hyperlink w:anchor="_Toc201156439" w:history="1">
            <w:r w:rsidRPr="00221BE2">
              <w:rPr>
                <w:rStyle w:val="Kpr"/>
                <w:szCs w:val="24"/>
              </w:rPr>
              <w:t>III)</w:t>
            </w:r>
            <w:r w:rsidRPr="00221BE2">
              <w:rPr>
                <w:rFonts w:eastAsiaTheme="minorEastAsia"/>
                <w:bCs w:val="0"/>
                <w:iCs w:val="0"/>
                <w:szCs w:val="24"/>
              </w:rPr>
              <w:tab/>
            </w:r>
            <w:r w:rsidRPr="00221BE2">
              <w:rPr>
                <w:rStyle w:val="Kpr"/>
                <w:szCs w:val="24"/>
              </w:rPr>
              <w:t>KURUMSAL KABİLİYET VE KAPASİTENİN DEĞERLENDİRİLMESİ</w:t>
            </w:r>
            <w:r w:rsidRPr="00221BE2">
              <w:rPr>
                <w:webHidden/>
                <w:szCs w:val="24"/>
              </w:rPr>
              <w:tab/>
            </w:r>
          </w:hyperlink>
          <w:r w:rsidR="00C35900">
            <w:t>49</w:t>
          </w:r>
        </w:p>
        <w:p w14:paraId="67C011E6" w14:textId="3EBB4F10" w:rsidR="00952A6C" w:rsidRPr="00221BE2" w:rsidRDefault="00952A6C" w:rsidP="00221BE2">
          <w:pPr>
            <w:pStyle w:val="T1"/>
            <w:jc w:val="both"/>
            <w:rPr>
              <w:rFonts w:eastAsiaTheme="minorEastAsia"/>
              <w:bCs w:val="0"/>
              <w:iCs w:val="0"/>
              <w:szCs w:val="24"/>
            </w:rPr>
          </w:pPr>
          <w:hyperlink w:anchor="_Toc201156440" w:history="1">
            <w:r w:rsidRPr="00221BE2">
              <w:rPr>
                <w:rStyle w:val="Kpr"/>
                <w:szCs w:val="24"/>
              </w:rPr>
              <w:t>IV)</w:t>
            </w:r>
            <w:r w:rsidRPr="00221BE2">
              <w:rPr>
                <w:rFonts w:eastAsiaTheme="minorEastAsia"/>
                <w:bCs w:val="0"/>
                <w:iCs w:val="0"/>
                <w:szCs w:val="24"/>
              </w:rPr>
              <w:tab/>
            </w:r>
            <w:r w:rsidRPr="00221BE2">
              <w:rPr>
                <w:rStyle w:val="Kpr"/>
                <w:szCs w:val="24"/>
              </w:rPr>
              <w:t>ÖNERİ VE TEDBİRLER</w:t>
            </w:r>
            <w:r w:rsidRPr="00221BE2">
              <w:rPr>
                <w:webHidden/>
                <w:szCs w:val="24"/>
              </w:rPr>
              <w:tab/>
            </w:r>
            <w:r w:rsidR="00BB0BAD">
              <w:rPr>
                <w:webHidden/>
                <w:szCs w:val="24"/>
              </w:rPr>
              <w:t>5</w:t>
            </w:r>
          </w:hyperlink>
          <w:r w:rsidR="00C35900">
            <w:t>2</w:t>
          </w:r>
        </w:p>
        <w:p w14:paraId="4E7B8B95" w14:textId="541206E3" w:rsidR="00952A6C" w:rsidRPr="00221BE2" w:rsidRDefault="00952A6C" w:rsidP="00221BE2">
          <w:pPr>
            <w:pStyle w:val="T1"/>
            <w:jc w:val="both"/>
            <w:rPr>
              <w:rFonts w:eastAsiaTheme="minorEastAsia"/>
              <w:bCs w:val="0"/>
              <w:iCs w:val="0"/>
              <w:szCs w:val="24"/>
            </w:rPr>
          </w:pPr>
          <w:hyperlink w:anchor="_Toc201156441" w:history="1">
            <w:r w:rsidRPr="00221BE2">
              <w:rPr>
                <w:rStyle w:val="Kpr"/>
                <w:szCs w:val="24"/>
              </w:rPr>
              <w:t>V)</w:t>
            </w:r>
            <w:r w:rsidRPr="00221BE2">
              <w:rPr>
                <w:rFonts w:eastAsiaTheme="minorEastAsia"/>
                <w:bCs w:val="0"/>
                <w:iCs w:val="0"/>
                <w:szCs w:val="24"/>
              </w:rPr>
              <w:tab/>
            </w:r>
            <w:r w:rsidRPr="00221BE2">
              <w:rPr>
                <w:rStyle w:val="Kpr"/>
                <w:szCs w:val="24"/>
              </w:rPr>
              <w:t>EK TABLOLAR</w:t>
            </w:r>
            <w:r w:rsidRPr="00221BE2">
              <w:rPr>
                <w:webHidden/>
                <w:szCs w:val="24"/>
              </w:rPr>
              <w:tab/>
            </w:r>
            <w:r w:rsidR="00BB0BAD">
              <w:rPr>
                <w:webHidden/>
                <w:szCs w:val="24"/>
              </w:rPr>
              <w:t>5</w:t>
            </w:r>
            <w:r w:rsidR="00C35900">
              <w:rPr>
                <w:webHidden/>
                <w:szCs w:val="24"/>
              </w:rPr>
              <w:t>4</w:t>
            </w:r>
          </w:hyperlink>
        </w:p>
        <w:p w14:paraId="4EC5BE24" w14:textId="74A6A399" w:rsidR="005927A8" w:rsidRPr="00221BE2" w:rsidRDefault="0079502F" w:rsidP="00221BE2">
          <w:pPr>
            <w:spacing w:before="120" w:after="120" w:line="23" w:lineRule="atLeast"/>
            <w:jc w:val="both"/>
            <w:rPr>
              <w:rFonts w:cs="Arial"/>
              <w:bCs/>
              <w:szCs w:val="24"/>
            </w:rPr>
          </w:pPr>
          <w:r w:rsidRPr="00221BE2">
            <w:rPr>
              <w:rFonts w:cs="Arial"/>
              <w:bCs/>
              <w:szCs w:val="24"/>
            </w:rPr>
            <w:fldChar w:fldCharType="end"/>
          </w:r>
        </w:p>
      </w:sdtContent>
    </w:sdt>
    <w:p w14:paraId="131C4645" w14:textId="35E4702F" w:rsidR="005927A8" w:rsidRPr="00221BE2" w:rsidRDefault="005927A8" w:rsidP="00221BE2">
      <w:pPr>
        <w:spacing w:before="120" w:after="120"/>
        <w:ind w:firstLine="709"/>
        <w:jc w:val="both"/>
        <w:rPr>
          <w:rFonts w:cs="Arial"/>
          <w:sz w:val="22"/>
          <w:szCs w:val="22"/>
        </w:rPr>
      </w:pPr>
    </w:p>
    <w:p w14:paraId="17B094D7" w14:textId="7288A3F7" w:rsidR="00A34E25" w:rsidRPr="00221BE2" w:rsidRDefault="00A34E25" w:rsidP="00221BE2">
      <w:pPr>
        <w:spacing w:before="120" w:after="120"/>
        <w:ind w:firstLine="709"/>
        <w:jc w:val="both"/>
        <w:rPr>
          <w:rFonts w:cs="Arial"/>
          <w:sz w:val="22"/>
          <w:szCs w:val="22"/>
        </w:rPr>
      </w:pPr>
    </w:p>
    <w:p w14:paraId="7F07305D" w14:textId="49E0A154" w:rsidR="00A34E25" w:rsidRPr="00221BE2" w:rsidRDefault="00A34E25" w:rsidP="00221BE2">
      <w:pPr>
        <w:spacing w:before="120" w:after="120"/>
        <w:ind w:firstLine="709"/>
        <w:jc w:val="both"/>
        <w:rPr>
          <w:rFonts w:cs="Arial"/>
          <w:sz w:val="22"/>
          <w:szCs w:val="22"/>
        </w:rPr>
      </w:pPr>
    </w:p>
    <w:p w14:paraId="499A0016" w14:textId="26254912" w:rsidR="00A34E25" w:rsidRPr="00221BE2" w:rsidRDefault="00A34E25" w:rsidP="00221BE2">
      <w:pPr>
        <w:spacing w:before="120" w:after="120"/>
        <w:ind w:firstLine="709"/>
        <w:jc w:val="both"/>
        <w:rPr>
          <w:rFonts w:cs="Arial"/>
          <w:sz w:val="22"/>
          <w:szCs w:val="22"/>
        </w:rPr>
      </w:pPr>
    </w:p>
    <w:p w14:paraId="5A952ABF" w14:textId="77777777" w:rsidR="0045067F" w:rsidRDefault="0045067F" w:rsidP="00221BE2">
      <w:pPr>
        <w:widowControl/>
        <w:autoSpaceDE/>
        <w:autoSpaceDN/>
        <w:adjustRightInd/>
        <w:spacing w:before="120" w:after="120" w:line="259" w:lineRule="auto"/>
        <w:ind w:firstLine="709"/>
        <w:jc w:val="both"/>
        <w:rPr>
          <w:rFonts w:cs="Arial"/>
          <w:szCs w:val="22"/>
        </w:rPr>
      </w:pPr>
    </w:p>
    <w:p w14:paraId="386458EA" w14:textId="77777777" w:rsidR="0045067F" w:rsidRDefault="0045067F" w:rsidP="00221BE2">
      <w:pPr>
        <w:widowControl/>
        <w:autoSpaceDE/>
        <w:autoSpaceDN/>
        <w:adjustRightInd/>
        <w:spacing w:before="120" w:after="120" w:line="259" w:lineRule="auto"/>
        <w:ind w:firstLine="709"/>
        <w:jc w:val="both"/>
        <w:rPr>
          <w:rFonts w:cs="Arial"/>
          <w:szCs w:val="22"/>
        </w:rPr>
      </w:pPr>
    </w:p>
    <w:p w14:paraId="37B9171E" w14:textId="77777777" w:rsidR="000346E2" w:rsidRDefault="000346E2" w:rsidP="00221BE2">
      <w:pPr>
        <w:widowControl/>
        <w:autoSpaceDE/>
        <w:autoSpaceDN/>
        <w:adjustRightInd/>
        <w:spacing w:before="120" w:after="120" w:line="259" w:lineRule="auto"/>
        <w:ind w:firstLine="709"/>
        <w:jc w:val="both"/>
        <w:rPr>
          <w:rFonts w:cs="Arial"/>
          <w:szCs w:val="22"/>
        </w:rPr>
      </w:pPr>
    </w:p>
    <w:p w14:paraId="18695AAB" w14:textId="77777777" w:rsidR="0045067F" w:rsidRDefault="0045067F" w:rsidP="00221BE2">
      <w:pPr>
        <w:widowControl/>
        <w:autoSpaceDE/>
        <w:autoSpaceDN/>
        <w:adjustRightInd/>
        <w:spacing w:before="120" w:after="120" w:line="259" w:lineRule="auto"/>
        <w:ind w:firstLine="709"/>
        <w:jc w:val="both"/>
        <w:rPr>
          <w:rFonts w:cs="Arial"/>
          <w:szCs w:val="22"/>
        </w:rPr>
      </w:pPr>
    </w:p>
    <w:p w14:paraId="40970FBD" w14:textId="77777777" w:rsidR="0045067F" w:rsidRDefault="0045067F" w:rsidP="00221BE2">
      <w:pPr>
        <w:widowControl/>
        <w:autoSpaceDE/>
        <w:autoSpaceDN/>
        <w:adjustRightInd/>
        <w:spacing w:before="120" w:after="120" w:line="259" w:lineRule="auto"/>
        <w:ind w:firstLine="709"/>
        <w:jc w:val="both"/>
        <w:rPr>
          <w:rFonts w:cs="Arial"/>
          <w:szCs w:val="22"/>
        </w:rPr>
      </w:pPr>
    </w:p>
    <w:p w14:paraId="3C26251D" w14:textId="53A0E431" w:rsidR="0045067F" w:rsidRPr="00CF063A" w:rsidRDefault="00CF063A" w:rsidP="00CF063A">
      <w:pPr>
        <w:widowControl/>
        <w:autoSpaceDE/>
        <w:autoSpaceDN/>
        <w:adjustRightInd/>
        <w:spacing w:before="120" w:after="120" w:line="259" w:lineRule="auto"/>
        <w:jc w:val="both"/>
        <w:rPr>
          <w:rFonts w:cs="Arial"/>
          <w:b/>
          <w:bCs/>
          <w:sz w:val="22"/>
        </w:rPr>
      </w:pPr>
      <w:r w:rsidRPr="00CF063A">
        <w:rPr>
          <w:rFonts w:cs="Arial"/>
          <w:b/>
          <w:bCs/>
          <w:sz w:val="22"/>
        </w:rPr>
        <w:lastRenderedPageBreak/>
        <w:t>TABLOLAR</w:t>
      </w:r>
    </w:p>
    <w:tbl>
      <w:tblPr>
        <w:tblStyle w:val="TabloKlavuzu68"/>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
        <w:gridCol w:w="1334"/>
        <w:gridCol w:w="142"/>
        <w:gridCol w:w="142"/>
        <w:gridCol w:w="141"/>
        <w:gridCol w:w="284"/>
        <w:gridCol w:w="567"/>
        <w:gridCol w:w="142"/>
        <w:gridCol w:w="141"/>
        <w:gridCol w:w="142"/>
        <w:gridCol w:w="142"/>
        <w:gridCol w:w="142"/>
        <w:gridCol w:w="141"/>
        <w:gridCol w:w="142"/>
        <w:gridCol w:w="142"/>
        <w:gridCol w:w="425"/>
        <w:gridCol w:w="142"/>
        <w:gridCol w:w="142"/>
        <w:gridCol w:w="283"/>
        <w:gridCol w:w="1706"/>
        <w:gridCol w:w="137"/>
        <w:gridCol w:w="1843"/>
        <w:gridCol w:w="513"/>
      </w:tblGrid>
      <w:tr w:rsidR="0045067F" w:rsidRPr="0045067F" w14:paraId="1DD70456" w14:textId="77777777" w:rsidTr="0045067F">
        <w:tc>
          <w:tcPr>
            <w:tcW w:w="1071" w:type="dxa"/>
          </w:tcPr>
          <w:p w14:paraId="68C851B8"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w:t>
            </w:r>
          </w:p>
        </w:tc>
        <w:tc>
          <w:tcPr>
            <w:tcW w:w="1334" w:type="dxa"/>
          </w:tcPr>
          <w:p w14:paraId="67F3FD46"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Bina Varlığı</w:t>
            </w:r>
          </w:p>
        </w:tc>
        <w:tc>
          <w:tcPr>
            <w:tcW w:w="7088" w:type="dxa"/>
            <w:gridSpan w:val="20"/>
          </w:tcPr>
          <w:p w14:paraId="164842D2"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6D382457"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16</w:t>
            </w:r>
          </w:p>
        </w:tc>
      </w:tr>
      <w:tr w:rsidR="0045067F" w:rsidRPr="0045067F" w14:paraId="27E88CD3" w14:textId="77777777" w:rsidTr="0045067F">
        <w:tc>
          <w:tcPr>
            <w:tcW w:w="1071" w:type="dxa"/>
          </w:tcPr>
          <w:p w14:paraId="5CCE0BEA"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w:t>
            </w:r>
          </w:p>
        </w:tc>
        <w:tc>
          <w:tcPr>
            <w:tcW w:w="1476" w:type="dxa"/>
            <w:gridSpan w:val="2"/>
          </w:tcPr>
          <w:p w14:paraId="67AC0472"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Araç Durumu</w:t>
            </w:r>
          </w:p>
        </w:tc>
        <w:tc>
          <w:tcPr>
            <w:tcW w:w="6946" w:type="dxa"/>
            <w:gridSpan w:val="19"/>
          </w:tcPr>
          <w:p w14:paraId="4D336D98"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49003470"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17</w:t>
            </w:r>
          </w:p>
        </w:tc>
      </w:tr>
      <w:tr w:rsidR="0045067F" w:rsidRPr="0045067F" w14:paraId="0ABB9821" w14:textId="77777777" w:rsidTr="0045067F">
        <w:tc>
          <w:tcPr>
            <w:tcW w:w="1071" w:type="dxa"/>
          </w:tcPr>
          <w:p w14:paraId="1F6F2FDB"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3</w:t>
            </w:r>
          </w:p>
        </w:tc>
        <w:tc>
          <w:tcPr>
            <w:tcW w:w="2043" w:type="dxa"/>
            <w:gridSpan w:val="5"/>
          </w:tcPr>
          <w:p w14:paraId="078B96B0"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Teknolojik Kaynaklar</w:t>
            </w:r>
          </w:p>
        </w:tc>
        <w:tc>
          <w:tcPr>
            <w:tcW w:w="6379" w:type="dxa"/>
            <w:gridSpan w:val="16"/>
          </w:tcPr>
          <w:p w14:paraId="1120A546"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2C711EE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18</w:t>
            </w:r>
          </w:p>
        </w:tc>
      </w:tr>
      <w:tr w:rsidR="0045067F" w:rsidRPr="0045067F" w14:paraId="30B5D1BA" w14:textId="77777777" w:rsidTr="0045067F">
        <w:tc>
          <w:tcPr>
            <w:tcW w:w="1071" w:type="dxa"/>
          </w:tcPr>
          <w:p w14:paraId="59C7E867"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4</w:t>
            </w:r>
          </w:p>
        </w:tc>
        <w:tc>
          <w:tcPr>
            <w:tcW w:w="3744" w:type="dxa"/>
            <w:gridSpan w:val="14"/>
          </w:tcPr>
          <w:p w14:paraId="652B9D05"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proofErr w:type="spellStart"/>
            <w:r w:rsidRPr="0045067F">
              <w:rPr>
                <w:rFonts w:ascii="Calibri" w:eastAsia="Calibri" w:hAnsi="Calibri"/>
                <w:sz w:val="22"/>
                <w:szCs w:val="22"/>
                <w:lang w:eastAsia="en-US"/>
              </w:rPr>
              <w:t>Persoelin</w:t>
            </w:r>
            <w:proofErr w:type="spellEnd"/>
            <w:r w:rsidRPr="0045067F">
              <w:rPr>
                <w:rFonts w:ascii="Calibri" w:eastAsia="Calibri" w:hAnsi="Calibri"/>
                <w:sz w:val="22"/>
                <w:szCs w:val="22"/>
                <w:lang w:eastAsia="en-US"/>
              </w:rPr>
              <w:t xml:space="preserve"> hizmet Sınıfına göre dağılımı</w:t>
            </w:r>
          </w:p>
        </w:tc>
        <w:tc>
          <w:tcPr>
            <w:tcW w:w="4678" w:type="dxa"/>
            <w:gridSpan w:val="7"/>
          </w:tcPr>
          <w:p w14:paraId="5533AE58"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3AB44487"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19</w:t>
            </w:r>
          </w:p>
        </w:tc>
      </w:tr>
      <w:tr w:rsidR="0045067F" w:rsidRPr="0045067F" w14:paraId="3FEBBD44" w14:textId="77777777" w:rsidTr="0045067F">
        <w:tc>
          <w:tcPr>
            <w:tcW w:w="1071" w:type="dxa"/>
          </w:tcPr>
          <w:p w14:paraId="4A3B888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5</w:t>
            </w:r>
          </w:p>
        </w:tc>
        <w:tc>
          <w:tcPr>
            <w:tcW w:w="6579" w:type="dxa"/>
            <w:gridSpan w:val="20"/>
          </w:tcPr>
          <w:p w14:paraId="68F0EF6A"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cs="Arial"/>
                <w:sz w:val="22"/>
                <w:szCs w:val="24"/>
                <w:lang w:eastAsia="en-US"/>
              </w:rPr>
              <w:t>Şanlıurfa Gıda Üretim, Gıda Satış, Toplu Tüketim ve Yem İşletme Sayıları</w:t>
            </w:r>
          </w:p>
        </w:tc>
        <w:tc>
          <w:tcPr>
            <w:tcW w:w="1843" w:type="dxa"/>
          </w:tcPr>
          <w:p w14:paraId="7E1DAFF0"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53F382B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22</w:t>
            </w:r>
          </w:p>
        </w:tc>
      </w:tr>
      <w:tr w:rsidR="0045067F" w:rsidRPr="0045067F" w14:paraId="13227F2B" w14:textId="77777777" w:rsidTr="0045067F">
        <w:tc>
          <w:tcPr>
            <w:tcW w:w="1071" w:type="dxa"/>
          </w:tcPr>
          <w:p w14:paraId="51C8B86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6</w:t>
            </w:r>
          </w:p>
        </w:tc>
        <w:tc>
          <w:tcPr>
            <w:tcW w:w="3177" w:type="dxa"/>
            <w:gridSpan w:val="10"/>
          </w:tcPr>
          <w:p w14:paraId="1C5784C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cs="Arial"/>
                <w:sz w:val="22"/>
                <w:szCs w:val="24"/>
                <w:lang w:eastAsia="en-US"/>
              </w:rPr>
              <w:t>Konularına Göre Denetim Sayıları</w:t>
            </w:r>
          </w:p>
        </w:tc>
        <w:tc>
          <w:tcPr>
            <w:tcW w:w="5245" w:type="dxa"/>
            <w:gridSpan w:val="11"/>
          </w:tcPr>
          <w:p w14:paraId="648D06E7"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114EB27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22</w:t>
            </w:r>
          </w:p>
        </w:tc>
      </w:tr>
      <w:tr w:rsidR="0045067F" w:rsidRPr="0045067F" w14:paraId="34C07273" w14:textId="77777777" w:rsidTr="0045067F">
        <w:tc>
          <w:tcPr>
            <w:tcW w:w="1071" w:type="dxa"/>
          </w:tcPr>
          <w:p w14:paraId="2D753D9C"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7</w:t>
            </w:r>
          </w:p>
        </w:tc>
        <w:tc>
          <w:tcPr>
            <w:tcW w:w="2893" w:type="dxa"/>
            <w:gridSpan w:val="8"/>
          </w:tcPr>
          <w:p w14:paraId="05C94ADD"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cs="Arial"/>
                <w:sz w:val="22"/>
                <w:szCs w:val="24"/>
                <w:lang w:eastAsia="en-US"/>
              </w:rPr>
              <w:t>Tütün ve Alkol İşlem Dağılımı</w:t>
            </w:r>
          </w:p>
        </w:tc>
        <w:tc>
          <w:tcPr>
            <w:tcW w:w="5529" w:type="dxa"/>
            <w:gridSpan w:val="13"/>
          </w:tcPr>
          <w:p w14:paraId="1649B4D0"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24AA4FB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27</w:t>
            </w:r>
          </w:p>
        </w:tc>
      </w:tr>
      <w:tr w:rsidR="0045067F" w:rsidRPr="0045067F" w14:paraId="23D08E54" w14:textId="77777777" w:rsidTr="0045067F">
        <w:tc>
          <w:tcPr>
            <w:tcW w:w="1071" w:type="dxa"/>
          </w:tcPr>
          <w:p w14:paraId="55F3793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 xml:space="preserve">Tablo 8 </w:t>
            </w:r>
          </w:p>
        </w:tc>
        <w:tc>
          <w:tcPr>
            <w:tcW w:w="3035" w:type="dxa"/>
            <w:gridSpan w:val="9"/>
          </w:tcPr>
          <w:p w14:paraId="787F4D0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Arial" w:hAnsi="Calibri" w:cs="Arial"/>
                <w:sz w:val="22"/>
                <w:szCs w:val="22"/>
                <w:lang w:eastAsia="en-US"/>
              </w:rPr>
              <w:t>Organik Bitkisel Üretim Verileri</w:t>
            </w:r>
          </w:p>
        </w:tc>
        <w:tc>
          <w:tcPr>
            <w:tcW w:w="5387" w:type="dxa"/>
            <w:gridSpan w:val="12"/>
          </w:tcPr>
          <w:p w14:paraId="46BC3D3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3E85887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27</w:t>
            </w:r>
          </w:p>
        </w:tc>
      </w:tr>
      <w:tr w:rsidR="0045067F" w:rsidRPr="0045067F" w14:paraId="3218906A" w14:textId="77777777" w:rsidTr="0045067F">
        <w:tc>
          <w:tcPr>
            <w:tcW w:w="1071" w:type="dxa"/>
          </w:tcPr>
          <w:p w14:paraId="12F0EB3C"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 xml:space="preserve">Tablo9 </w:t>
            </w:r>
          </w:p>
        </w:tc>
        <w:tc>
          <w:tcPr>
            <w:tcW w:w="3319" w:type="dxa"/>
            <w:gridSpan w:val="11"/>
          </w:tcPr>
          <w:p w14:paraId="3F7D118C"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Arial" w:hAnsi="Calibri" w:cs="Arial"/>
                <w:sz w:val="22"/>
                <w:szCs w:val="22"/>
                <w:lang w:eastAsia="en-US"/>
              </w:rPr>
              <w:t>Tohumculuk Çalışmaları Dağılımı</w:t>
            </w:r>
          </w:p>
        </w:tc>
        <w:tc>
          <w:tcPr>
            <w:tcW w:w="5103" w:type="dxa"/>
            <w:gridSpan w:val="10"/>
          </w:tcPr>
          <w:p w14:paraId="3C16FCE7"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58F109FA"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30</w:t>
            </w:r>
          </w:p>
        </w:tc>
      </w:tr>
      <w:tr w:rsidR="0045067F" w:rsidRPr="0045067F" w14:paraId="1034BCE8" w14:textId="77777777" w:rsidTr="0045067F">
        <w:tc>
          <w:tcPr>
            <w:tcW w:w="1071" w:type="dxa"/>
          </w:tcPr>
          <w:p w14:paraId="73690F1E"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10</w:t>
            </w:r>
          </w:p>
        </w:tc>
        <w:tc>
          <w:tcPr>
            <w:tcW w:w="4453" w:type="dxa"/>
            <w:gridSpan w:val="17"/>
          </w:tcPr>
          <w:p w14:paraId="2075DF3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Arial" w:hAnsi="Calibri" w:cs="Arial"/>
                <w:sz w:val="22"/>
                <w:szCs w:val="22"/>
                <w:lang w:eastAsia="en-US"/>
              </w:rPr>
              <w:t>2025 Yılı Sertifikalı Tohumluk Üretim Bilgileri</w:t>
            </w:r>
          </w:p>
        </w:tc>
        <w:tc>
          <w:tcPr>
            <w:tcW w:w="3969" w:type="dxa"/>
            <w:gridSpan w:val="4"/>
          </w:tcPr>
          <w:p w14:paraId="650141C8"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7C4578B5"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30</w:t>
            </w:r>
          </w:p>
        </w:tc>
      </w:tr>
      <w:tr w:rsidR="0045067F" w:rsidRPr="0045067F" w14:paraId="03C925E4" w14:textId="77777777" w:rsidTr="0045067F">
        <w:tc>
          <w:tcPr>
            <w:tcW w:w="1071" w:type="dxa"/>
          </w:tcPr>
          <w:p w14:paraId="523FBB37"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 xml:space="preserve">Tablo 11 </w:t>
            </w:r>
          </w:p>
        </w:tc>
        <w:tc>
          <w:tcPr>
            <w:tcW w:w="2610" w:type="dxa"/>
            <w:gridSpan w:val="6"/>
          </w:tcPr>
          <w:p w14:paraId="71FE09E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Şanlıurfa İli Hayvan Varlığı</w:t>
            </w:r>
          </w:p>
        </w:tc>
        <w:tc>
          <w:tcPr>
            <w:tcW w:w="5812" w:type="dxa"/>
            <w:gridSpan w:val="15"/>
          </w:tcPr>
          <w:p w14:paraId="39CE52A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3B45E75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31</w:t>
            </w:r>
          </w:p>
        </w:tc>
      </w:tr>
      <w:tr w:rsidR="0045067F" w:rsidRPr="0045067F" w14:paraId="2385E35D" w14:textId="77777777" w:rsidTr="0045067F">
        <w:tc>
          <w:tcPr>
            <w:tcW w:w="1071" w:type="dxa"/>
          </w:tcPr>
          <w:p w14:paraId="56BF462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 xml:space="preserve">Tablo 12 </w:t>
            </w:r>
          </w:p>
        </w:tc>
        <w:tc>
          <w:tcPr>
            <w:tcW w:w="2610" w:type="dxa"/>
            <w:gridSpan w:val="6"/>
          </w:tcPr>
          <w:p w14:paraId="02F384CA"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Şanlıurfa İli Hayvan sayıları</w:t>
            </w:r>
          </w:p>
        </w:tc>
        <w:tc>
          <w:tcPr>
            <w:tcW w:w="5812" w:type="dxa"/>
            <w:gridSpan w:val="15"/>
          </w:tcPr>
          <w:p w14:paraId="5339F07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70CA7F6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31</w:t>
            </w:r>
          </w:p>
        </w:tc>
      </w:tr>
      <w:tr w:rsidR="0045067F" w:rsidRPr="0045067F" w14:paraId="1D5B280B" w14:textId="77777777" w:rsidTr="0045067F">
        <w:tc>
          <w:tcPr>
            <w:tcW w:w="1071" w:type="dxa"/>
          </w:tcPr>
          <w:p w14:paraId="62703DED"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 xml:space="preserve">Tablo 13 </w:t>
            </w:r>
          </w:p>
        </w:tc>
        <w:tc>
          <w:tcPr>
            <w:tcW w:w="4453" w:type="dxa"/>
            <w:gridSpan w:val="17"/>
          </w:tcPr>
          <w:p w14:paraId="07049075"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Şanlıurfa İli Hayvancılık Destekleme Miktarları</w:t>
            </w:r>
          </w:p>
        </w:tc>
        <w:tc>
          <w:tcPr>
            <w:tcW w:w="3969" w:type="dxa"/>
            <w:gridSpan w:val="4"/>
          </w:tcPr>
          <w:p w14:paraId="5526866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4200376D"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32</w:t>
            </w:r>
          </w:p>
        </w:tc>
      </w:tr>
      <w:tr w:rsidR="0045067F" w:rsidRPr="0045067F" w14:paraId="394421C3" w14:textId="77777777" w:rsidTr="0045067F">
        <w:tc>
          <w:tcPr>
            <w:tcW w:w="1071" w:type="dxa"/>
          </w:tcPr>
          <w:p w14:paraId="4D1BE07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14</w:t>
            </w:r>
          </w:p>
        </w:tc>
        <w:tc>
          <w:tcPr>
            <w:tcW w:w="2752" w:type="dxa"/>
            <w:gridSpan w:val="7"/>
          </w:tcPr>
          <w:p w14:paraId="4180524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Arıcılığın Mevcut Durumu</w:t>
            </w:r>
          </w:p>
        </w:tc>
        <w:tc>
          <w:tcPr>
            <w:tcW w:w="5670" w:type="dxa"/>
            <w:gridSpan w:val="14"/>
          </w:tcPr>
          <w:p w14:paraId="72E2894C"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77BA185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32</w:t>
            </w:r>
          </w:p>
        </w:tc>
      </w:tr>
      <w:tr w:rsidR="0045067F" w:rsidRPr="0045067F" w14:paraId="1B6BFCDB" w14:textId="77777777" w:rsidTr="0045067F">
        <w:tc>
          <w:tcPr>
            <w:tcW w:w="1071" w:type="dxa"/>
          </w:tcPr>
          <w:p w14:paraId="05D00831"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15</w:t>
            </w:r>
          </w:p>
        </w:tc>
        <w:tc>
          <w:tcPr>
            <w:tcW w:w="2893" w:type="dxa"/>
            <w:gridSpan w:val="8"/>
          </w:tcPr>
          <w:p w14:paraId="18D6E4D1"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Yürütülmekte olan projeler</w:t>
            </w:r>
          </w:p>
        </w:tc>
        <w:tc>
          <w:tcPr>
            <w:tcW w:w="5529" w:type="dxa"/>
            <w:gridSpan w:val="13"/>
          </w:tcPr>
          <w:p w14:paraId="0714F56E"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4A1825B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32</w:t>
            </w:r>
          </w:p>
        </w:tc>
      </w:tr>
      <w:tr w:rsidR="0045067F" w:rsidRPr="0045067F" w14:paraId="39238419" w14:textId="77777777" w:rsidTr="0045067F">
        <w:tc>
          <w:tcPr>
            <w:tcW w:w="1071" w:type="dxa"/>
          </w:tcPr>
          <w:p w14:paraId="18D01E7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16</w:t>
            </w:r>
          </w:p>
        </w:tc>
        <w:tc>
          <w:tcPr>
            <w:tcW w:w="1759" w:type="dxa"/>
            <w:gridSpan w:val="4"/>
          </w:tcPr>
          <w:p w14:paraId="032CE0CC"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Aşılama Oranları</w:t>
            </w:r>
          </w:p>
        </w:tc>
        <w:tc>
          <w:tcPr>
            <w:tcW w:w="6663" w:type="dxa"/>
            <w:gridSpan w:val="17"/>
          </w:tcPr>
          <w:p w14:paraId="6BB89C5E"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2453AD1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33</w:t>
            </w:r>
          </w:p>
        </w:tc>
      </w:tr>
      <w:tr w:rsidR="0045067F" w:rsidRPr="0045067F" w14:paraId="3E4EF343" w14:textId="77777777" w:rsidTr="0045067F">
        <w:tc>
          <w:tcPr>
            <w:tcW w:w="1071" w:type="dxa"/>
          </w:tcPr>
          <w:p w14:paraId="228F96E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17</w:t>
            </w:r>
          </w:p>
        </w:tc>
        <w:tc>
          <w:tcPr>
            <w:tcW w:w="6442" w:type="dxa"/>
            <w:gridSpan w:val="19"/>
          </w:tcPr>
          <w:p w14:paraId="799C5A3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İlimizde Yer Alan Hayvan Hastane sayıları ve Tıbbı ürün satış yerleri</w:t>
            </w:r>
          </w:p>
        </w:tc>
        <w:tc>
          <w:tcPr>
            <w:tcW w:w="1980" w:type="dxa"/>
            <w:gridSpan w:val="2"/>
          </w:tcPr>
          <w:p w14:paraId="7E3D71A0"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163D0755"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34</w:t>
            </w:r>
          </w:p>
        </w:tc>
      </w:tr>
      <w:tr w:rsidR="0045067F" w:rsidRPr="0045067F" w14:paraId="630DAC3E" w14:textId="77777777" w:rsidTr="0045067F">
        <w:tc>
          <w:tcPr>
            <w:tcW w:w="1071" w:type="dxa"/>
          </w:tcPr>
          <w:p w14:paraId="75D731B2"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18</w:t>
            </w:r>
          </w:p>
        </w:tc>
        <w:tc>
          <w:tcPr>
            <w:tcW w:w="1618" w:type="dxa"/>
            <w:gridSpan w:val="3"/>
          </w:tcPr>
          <w:p w14:paraId="5B9A6A21"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Atçı</w:t>
            </w:r>
            <w:r w:rsidRPr="0045067F">
              <w:rPr>
                <w:rFonts w:ascii="Calibri" w:eastAsia="Calibri" w:hAnsi="Calibri"/>
                <w:b/>
                <w:sz w:val="22"/>
                <w:szCs w:val="24"/>
                <w:lang w:eastAsia="en-US"/>
              </w:rPr>
              <w:t>lı</w:t>
            </w:r>
            <w:r w:rsidRPr="0045067F">
              <w:rPr>
                <w:rFonts w:ascii="Calibri" w:eastAsia="Calibri" w:hAnsi="Calibri"/>
                <w:sz w:val="22"/>
                <w:szCs w:val="24"/>
                <w:lang w:eastAsia="en-US"/>
              </w:rPr>
              <w:t>k işlemleri</w:t>
            </w:r>
          </w:p>
        </w:tc>
        <w:tc>
          <w:tcPr>
            <w:tcW w:w="6804" w:type="dxa"/>
            <w:gridSpan w:val="18"/>
          </w:tcPr>
          <w:p w14:paraId="4DE6668E"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1AF9250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36</w:t>
            </w:r>
          </w:p>
        </w:tc>
      </w:tr>
      <w:tr w:rsidR="0045067F" w:rsidRPr="0045067F" w14:paraId="700DE46B" w14:textId="77777777" w:rsidTr="0045067F">
        <w:tc>
          <w:tcPr>
            <w:tcW w:w="1071" w:type="dxa"/>
          </w:tcPr>
          <w:p w14:paraId="1E95C3A8"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19</w:t>
            </w:r>
          </w:p>
        </w:tc>
        <w:tc>
          <w:tcPr>
            <w:tcW w:w="3319" w:type="dxa"/>
            <w:gridSpan w:val="11"/>
          </w:tcPr>
          <w:p w14:paraId="727FC48B"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4"/>
                <w:lang w:eastAsia="en-US"/>
              </w:rPr>
              <w:t>Kanatlı İşletme Sayı ve Kapasiteleri</w:t>
            </w:r>
          </w:p>
        </w:tc>
        <w:tc>
          <w:tcPr>
            <w:tcW w:w="5103" w:type="dxa"/>
            <w:gridSpan w:val="10"/>
          </w:tcPr>
          <w:p w14:paraId="2AA3F166"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6E7094EB"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37</w:t>
            </w:r>
          </w:p>
        </w:tc>
      </w:tr>
      <w:tr w:rsidR="0045067F" w:rsidRPr="0045067F" w14:paraId="5D170CF2" w14:textId="77777777" w:rsidTr="0045067F">
        <w:tc>
          <w:tcPr>
            <w:tcW w:w="1071" w:type="dxa"/>
          </w:tcPr>
          <w:p w14:paraId="6000D02F"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20</w:t>
            </w:r>
          </w:p>
        </w:tc>
        <w:tc>
          <w:tcPr>
            <w:tcW w:w="4311" w:type="dxa"/>
            <w:gridSpan w:val="16"/>
          </w:tcPr>
          <w:p w14:paraId="1A3F89E5" w14:textId="77777777" w:rsidR="0045067F" w:rsidRPr="0045067F" w:rsidRDefault="0045067F" w:rsidP="0045067F">
            <w:pPr>
              <w:widowControl/>
              <w:autoSpaceDE/>
              <w:autoSpaceDN/>
              <w:adjustRightInd/>
              <w:spacing w:after="160" w:line="259" w:lineRule="auto"/>
              <w:rPr>
                <w:rFonts w:ascii="Calibri" w:eastAsia="Calibri" w:hAnsi="Calibri"/>
                <w:sz w:val="22"/>
                <w:szCs w:val="24"/>
                <w:lang w:eastAsia="en-US"/>
              </w:rPr>
            </w:pPr>
            <w:r w:rsidRPr="0045067F">
              <w:rPr>
                <w:rFonts w:ascii="Calibri" w:eastAsia="Calibri" w:hAnsi="Calibri" w:cs="Arial"/>
                <w:color w:val="000000"/>
                <w:sz w:val="22"/>
                <w:szCs w:val="24"/>
                <w:lang w:eastAsia="en-US"/>
              </w:rPr>
              <w:t>ŞANLIURFA İli Tarımsal Örgütlerin Dağılımı</w:t>
            </w:r>
          </w:p>
        </w:tc>
        <w:tc>
          <w:tcPr>
            <w:tcW w:w="4111" w:type="dxa"/>
            <w:gridSpan w:val="5"/>
          </w:tcPr>
          <w:p w14:paraId="1299E27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3491EBFD"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44</w:t>
            </w:r>
          </w:p>
        </w:tc>
      </w:tr>
      <w:tr w:rsidR="0045067F" w:rsidRPr="0045067F" w14:paraId="1B8E12FC" w14:textId="77777777" w:rsidTr="0045067F">
        <w:tc>
          <w:tcPr>
            <w:tcW w:w="1071" w:type="dxa"/>
          </w:tcPr>
          <w:p w14:paraId="5858770E"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21</w:t>
            </w:r>
          </w:p>
        </w:tc>
        <w:tc>
          <w:tcPr>
            <w:tcW w:w="3460" w:type="dxa"/>
            <w:gridSpan w:val="12"/>
          </w:tcPr>
          <w:p w14:paraId="54DC3771" w14:textId="77777777" w:rsidR="0045067F" w:rsidRPr="0045067F" w:rsidRDefault="0045067F" w:rsidP="0045067F">
            <w:pPr>
              <w:widowControl/>
              <w:autoSpaceDE/>
              <w:autoSpaceDN/>
              <w:adjustRightInd/>
              <w:spacing w:after="160" w:line="259" w:lineRule="auto"/>
              <w:rPr>
                <w:rFonts w:ascii="Calibri" w:eastAsia="Calibri" w:hAnsi="Calibri"/>
                <w:sz w:val="22"/>
                <w:szCs w:val="24"/>
                <w:lang w:eastAsia="en-US"/>
              </w:rPr>
            </w:pPr>
            <w:r w:rsidRPr="0045067F">
              <w:rPr>
                <w:rFonts w:ascii="Calibri" w:eastAsia="Calibri" w:hAnsi="Calibri"/>
                <w:sz w:val="22"/>
                <w:szCs w:val="24"/>
                <w:lang w:eastAsia="en-US"/>
              </w:rPr>
              <w:t xml:space="preserve">İlimizdeki Tarım Sigortaları Verileri  </w:t>
            </w:r>
          </w:p>
        </w:tc>
        <w:tc>
          <w:tcPr>
            <w:tcW w:w="4962" w:type="dxa"/>
            <w:gridSpan w:val="9"/>
          </w:tcPr>
          <w:p w14:paraId="1F47BE5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1E5E1D1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46</w:t>
            </w:r>
          </w:p>
        </w:tc>
      </w:tr>
      <w:tr w:rsidR="0045067F" w:rsidRPr="0045067F" w14:paraId="53BE9ECC" w14:textId="77777777" w:rsidTr="0045067F">
        <w:tc>
          <w:tcPr>
            <w:tcW w:w="1071" w:type="dxa"/>
          </w:tcPr>
          <w:p w14:paraId="347B000D"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22</w:t>
            </w:r>
          </w:p>
        </w:tc>
        <w:tc>
          <w:tcPr>
            <w:tcW w:w="6442" w:type="dxa"/>
            <w:gridSpan w:val="19"/>
          </w:tcPr>
          <w:p w14:paraId="6DBDB688" w14:textId="77777777" w:rsidR="0045067F" w:rsidRPr="0045067F" w:rsidRDefault="0045067F" w:rsidP="0045067F">
            <w:pPr>
              <w:widowControl/>
              <w:autoSpaceDE/>
              <w:autoSpaceDN/>
              <w:adjustRightInd/>
              <w:spacing w:after="160" w:line="259" w:lineRule="auto"/>
              <w:rPr>
                <w:rFonts w:ascii="Calibri" w:eastAsia="Calibri" w:hAnsi="Calibri"/>
                <w:sz w:val="22"/>
                <w:szCs w:val="24"/>
                <w:lang w:eastAsia="en-US"/>
              </w:rPr>
            </w:pPr>
            <w:proofErr w:type="gramStart"/>
            <w:r w:rsidRPr="0045067F">
              <w:rPr>
                <w:rFonts w:ascii="Calibri" w:eastAsia="Calibri" w:hAnsi="Calibri" w:cs="Arial"/>
                <w:sz w:val="22"/>
                <w:szCs w:val="24"/>
                <w:lang w:eastAsia="en-US"/>
              </w:rPr>
              <w:t>İlimiz  2025</w:t>
            </w:r>
            <w:proofErr w:type="gramEnd"/>
            <w:r w:rsidRPr="0045067F">
              <w:rPr>
                <w:rFonts w:ascii="Calibri" w:eastAsia="Calibri" w:hAnsi="Calibri" w:cs="Arial"/>
                <w:sz w:val="22"/>
                <w:szCs w:val="24"/>
                <w:lang w:eastAsia="en-US"/>
              </w:rPr>
              <w:t xml:space="preserve"> Yılı Tarım ve Orman Müdürlüğü Bütçe Giderleri Tablosu</w:t>
            </w:r>
          </w:p>
        </w:tc>
        <w:tc>
          <w:tcPr>
            <w:tcW w:w="1980" w:type="dxa"/>
            <w:gridSpan w:val="2"/>
          </w:tcPr>
          <w:p w14:paraId="22106802"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6A72DE1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48</w:t>
            </w:r>
          </w:p>
        </w:tc>
      </w:tr>
      <w:tr w:rsidR="0045067F" w:rsidRPr="0045067F" w14:paraId="2A62026D" w14:textId="77777777" w:rsidTr="0045067F">
        <w:tc>
          <w:tcPr>
            <w:tcW w:w="1071" w:type="dxa"/>
          </w:tcPr>
          <w:p w14:paraId="52DEE9C6"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23</w:t>
            </w:r>
          </w:p>
        </w:tc>
        <w:tc>
          <w:tcPr>
            <w:tcW w:w="3319" w:type="dxa"/>
            <w:gridSpan w:val="11"/>
          </w:tcPr>
          <w:p w14:paraId="4CBB3FD3" w14:textId="77777777" w:rsidR="0045067F" w:rsidRPr="0045067F" w:rsidRDefault="0045067F" w:rsidP="0045067F">
            <w:pPr>
              <w:widowControl/>
              <w:autoSpaceDE/>
              <w:autoSpaceDN/>
              <w:adjustRightInd/>
              <w:spacing w:after="160" w:line="259" w:lineRule="auto"/>
              <w:rPr>
                <w:rFonts w:ascii="Calibri" w:eastAsia="Calibri" w:hAnsi="Calibri"/>
                <w:sz w:val="22"/>
                <w:szCs w:val="24"/>
                <w:lang w:eastAsia="en-US"/>
              </w:rPr>
            </w:pPr>
            <w:r w:rsidRPr="0045067F">
              <w:rPr>
                <w:rFonts w:ascii="Calibri" w:eastAsia="Calibri" w:hAnsi="Calibri" w:cs="Arial"/>
                <w:bCs/>
                <w:iCs/>
                <w:sz w:val="22"/>
                <w:szCs w:val="24"/>
                <w:lang w:eastAsia="en-US"/>
              </w:rPr>
              <w:t>Bina Varlığı İlçelere Göre Dağılım</w:t>
            </w:r>
          </w:p>
        </w:tc>
        <w:tc>
          <w:tcPr>
            <w:tcW w:w="5103" w:type="dxa"/>
            <w:gridSpan w:val="10"/>
          </w:tcPr>
          <w:p w14:paraId="468C54E6"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10A1CDD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55</w:t>
            </w:r>
          </w:p>
        </w:tc>
      </w:tr>
      <w:tr w:rsidR="0045067F" w:rsidRPr="0045067F" w14:paraId="134C1F83" w14:textId="77777777" w:rsidTr="0045067F">
        <w:tc>
          <w:tcPr>
            <w:tcW w:w="1071" w:type="dxa"/>
          </w:tcPr>
          <w:p w14:paraId="0D03E33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24</w:t>
            </w:r>
          </w:p>
        </w:tc>
        <w:tc>
          <w:tcPr>
            <w:tcW w:w="3602" w:type="dxa"/>
            <w:gridSpan w:val="13"/>
          </w:tcPr>
          <w:p w14:paraId="6930AA17" w14:textId="77777777" w:rsidR="0045067F" w:rsidRPr="0045067F" w:rsidRDefault="0045067F" w:rsidP="0045067F">
            <w:pPr>
              <w:widowControl/>
              <w:autoSpaceDE/>
              <w:autoSpaceDN/>
              <w:adjustRightInd/>
              <w:spacing w:after="160" w:line="259" w:lineRule="auto"/>
              <w:rPr>
                <w:rFonts w:ascii="Calibri" w:eastAsia="Calibri" w:hAnsi="Calibri" w:cs="Arial"/>
                <w:bCs/>
                <w:iCs/>
                <w:sz w:val="22"/>
                <w:szCs w:val="24"/>
                <w:lang w:eastAsia="en-US"/>
              </w:rPr>
            </w:pPr>
            <w:r w:rsidRPr="0045067F">
              <w:rPr>
                <w:rFonts w:ascii="Calibri" w:eastAsia="Calibri" w:hAnsi="Calibri" w:cs="Arial"/>
                <w:bCs/>
                <w:iCs/>
                <w:sz w:val="22"/>
                <w:szCs w:val="24"/>
                <w:lang w:eastAsia="en-US"/>
              </w:rPr>
              <w:t>Araç Durumu İlçelere Göre Dağılım</w:t>
            </w:r>
          </w:p>
        </w:tc>
        <w:tc>
          <w:tcPr>
            <w:tcW w:w="4820" w:type="dxa"/>
            <w:gridSpan w:val="8"/>
          </w:tcPr>
          <w:p w14:paraId="0AFA30E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3B3249F5"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59</w:t>
            </w:r>
          </w:p>
        </w:tc>
      </w:tr>
      <w:tr w:rsidR="0045067F" w:rsidRPr="0045067F" w14:paraId="472E84E7" w14:textId="77777777" w:rsidTr="0045067F">
        <w:tc>
          <w:tcPr>
            <w:tcW w:w="1071" w:type="dxa"/>
          </w:tcPr>
          <w:p w14:paraId="6A61A075"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25</w:t>
            </w:r>
          </w:p>
        </w:tc>
        <w:tc>
          <w:tcPr>
            <w:tcW w:w="4169" w:type="dxa"/>
            <w:gridSpan w:val="15"/>
          </w:tcPr>
          <w:p w14:paraId="3E55875D" w14:textId="77777777" w:rsidR="0045067F" w:rsidRPr="0045067F" w:rsidRDefault="0045067F" w:rsidP="0045067F">
            <w:pPr>
              <w:widowControl/>
              <w:autoSpaceDE/>
              <w:autoSpaceDN/>
              <w:adjustRightInd/>
              <w:spacing w:after="160" w:line="259" w:lineRule="auto"/>
              <w:rPr>
                <w:rFonts w:ascii="Calibri" w:eastAsia="Calibri" w:hAnsi="Calibri" w:cs="Arial"/>
                <w:bCs/>
                <w:iCs/>
                <w:sz w:val="22"/>
                <w:szCs w:val="24"/>
                <w:lang w:eastAsia="en-US"/>
              </w:rPr>
            </w:pPr>
            <w:r w:rsidRPr="0045067F">
              <w:rPr>
                <w:rFonts w:ascii="Calibri" w:eastAsia="Calibri" w:hAnsi="Calibri" w:cs="Arial"/>
                <w:bCs/>
                <w:iCs/>
                <w:sz w:val="22"/>
                <w:szCs w:val="24"/>
                <w:lang w:eastAsia="en-US"/>
              </w:rPr>
              <w:t>Teknolojik Kaynakların İlçelere Göre Dağılımı</w:t>
            </w:r>
          </w:p>
        </w:tc>
        <w:tc>
          <w:tcPr>
            <w:tcW w:w="4253" w:type="dxa"/>
            <w:gridSpan w:val="6"/>
          </w:tcPr>
          <w:p w14:paraId="7236D2F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3C4892A4"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60</w:t>
            </w:r>
          </w:p>
        </w:tc>
      </w:tr>
      <w:tr w:rsidR="0045067F" w:rsidRPr="0045067F" w14:paraId="20B4223A" w14:textId="77777777" w:rsidTr="0045067F">
        <w:tc>
          <w:tcPr>
            <w:tcW w:w="1071" w:type="dxa"/>
          </w:tcPr>
          <w:p w14:paraId="5EAD7E43"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Tablo 26</w:t>
            </w:r>
          </w:p>
        </w:tc>
        <w:tc>
          <w:tcPr>
            <w:tcW w:w="4736" w:type="dxa"/>
            <w:gridSpan w:val="18"/>
          </w:tcPr>
          <w:p w14:paraId="40D1C335" w14:textId="77777777" w:rsidR="0045067F" w:rsidRPr="0045067F" w:rsidRDefault="0045067F" w:rsidP="0045067F">
            <w:pPr>
              <w:widowControl/>
              <w:autoSpaceDE/>
              <w:autoSpaceDN/>
              <w:adjustRightInd/>
              <w:spacing w:after="160" w:line="259" w:lineRule="auto"/>
              <w:rPr>
                <w:rFonts w:ascii="Calibri" w:eastAsia="Calibri" w:hAnsi="Calibri" w:cs="Arial"/>
                <w:bCs/>
                <w:iCs/>
                <w:sz w:val="22"/>
                <w:szCs w:val="24"/>
                <w:lang w:eastAsia="en-US"/>
              </w:rPr>
            </w:pPr>
            <w:r w:rsidRPr="0045067F">
              <w:rPr>
                <w:rFonts w:ascii="Calibri" w:eastAsia="Calibri" w:hAnsi="Calibri" w:cs="Arial"/>
                <w:bCs/>
                <w:iCs/>
                <w:sz w:val="22"/>
                <w:szCs w:val="24"/>
                <w:lang w:eastAsia="en-US"/>
              </w:rPr>
              <w:t>Personelin Hizmet Sınıflarına Göre İlçelere Dağılımı</w:t>
            </w:r>
          </w:p>
        </w:tc>
        <w:tc>
          <w:tcPr>
            <w:tcW w:w="3686" w:type="dxa"/>
            <w:gridSpan w:val="3"/>
          </w:tcPr>
          <w:p w14:paraId="4A3A8D30"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p>
        </w:tc>
        <w:tc>
          <w:tcPr>
            <w:tcW w:w="513" w:type="dxa"/>
          </w:tcPr>
          <w:p w14:paraId="43474879" w14:textId="77777777" w:rsidR="0045067F" w:rsidRPr="0045067F" w:rsidRDefault="0045067F" w:rsidP="0045067F">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62</w:t>
            </w:r>
          </w:p>
        </w:tc>
      </w:tr>
    </w:tbl>
    <w:p w14:paraId="5B583098" w14:textId="07B925B6" w:rsidR="00CF063A" w:rsidRPr="00CF063A" w:rsidRDefault="0045067F" w:rsidP="00CF063A">
      <w:pPr>
        <w:pStyle w:val="Balk1"/>
        <w:spacing w:before="120" w:after="120"/>
        <w:jc w:val="both"/>
        <w:rPr>
          <w:bCs w:val="0"/>
          <w:szCs w:val="24"/>
        </w:rPr>
      </w:pPr>
      <w:bookmarkStart w:id="5" w:name="_Toc201156412"/>
      <w:r w:rsidRPr="00CF063A">
        <w:rPr>
          <w:bCs w:val="0"/>
          <w:szCs w:val="24"/>
        </w:rPr>
        <w:t>Ş</w:t>
      </w:r>
      <w:r w:rsidR="00565073" w:rsidRPr="00CF063A">
        <w:rPr>
          <w:bCs w:val="0"/>
          <w:szCs w:val="24"/>
        </w:rPr>
        <w:t>EKLLER</w:t>
      </w:r>
      <w:bookmarkEnd w:id="5"/>
    </w:p>
    <w:tbl>
      <w:tblPr>
        <w:tblStyle w:val="TabloKlavuzu68"/>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
        <w:gridCol w:w="2439"/>
        <w:gridCol w:w="284"/>
        <w:gridCol w:w="5699"/>
        <w:gridCol w:w="513"/>
      </w:tblGrid>
      <w:tr w:rsidR="00CF063A" w:rsidRPr="0045067F" w14:paraId="602299E0" w14:textId="77777777" w:rsidTr="005F05DD">
        <w:tc>
          <w:tcPr>
            <w:tcW w:w="1071" w:type="dxa"/>
          </w:tcPr>
          <w:p w14:paraId="0133E5A5" w14:textId="15D1191E"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Şekil </w:t>
            </w:r>
            <w:r w:rsidRPr="0045067F">
              <w:rPr>
                <w:rFonts w:ascii="Calibri" w:eastAsia="Calibri" w:hAnsi="Calibri"/>
                <w:sz w:val="22"/>
                <w:szCs w:val="22"/>
                <w:lang w:eastAsia="en-US"/>
              </w:rPr>
              <w:t>1</w:t>
            </w:r>
          </w:p>
        </w:tc>
        <w:tc>
          <w:tcPr>
            <w:tcW w:w="2723" w:type="dxa"/>
            <w:gridSpan w:val="2"/>
          </w:tcPr>
          <w:p w14:paraId="3EFD8D69" w14:textId="7F275058"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sidRPr="00CF063A">
              <w:rPr>
                <w:rFonts w:ascii="Calibri" w:eastAsia="Calibri" w:hAnsi="Calibri"/>
                <w:sz w:val="22"/>
                <w:szCs w:val="22"/>
                <w:lang w:eastAsia="en-US"/>
              </w:rPr>
              <w:t>Şanlıurfa İli Siyasi Haritası</w:t>
            </w:r>
          </w:p>
        </w:tc>
        <w:tc>
          <w:tcPr>
            <w:tcW w:w="5699" w:type="dxa"/>
          </w:tcPr>
          <w:p w14:paraId="2026BDE7" w14:textId="6C95C53A"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r w:rsidR="005F05DD">
              <w:rPr>
                <w:rFonts w:ascii="Calibri" w:eastAsia="Calibri" w:hAnsi="Calibri"/>
                <w:sz w:val="22"/>
                <w:szCs w:val="22"/>
                <w:lang w:eastAsia="en-US"/>
              </w:rPr>
              <w:t>…………</w:t>
            </w:r>
          </w:p>
        </w:tc>
        <w:tc>
          <w:tcPr>
            <w:tcW w:w="513" w:type="dxa"/>
          </w:tcPr>
          <w:p w14:paraId="0950142C" w14:textId="54030AAB"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1</w:t>
            </w:r>
            <w:r w:rsidR="005F05DD">
              <w:rPr>
                <w:rFonts w:ascii="Calibri" w:eastAsia="Calibri" w:hAnsi="Calibri"/>
                <w:sz w:val="22"/>
                <w:szCs w:val="22"/>
                <w:lang w:eastAsia="en-US"/>
              </w:rPr>
              <w:t>5</w:t>
            </w:r>
          </w:p>
        </w:tc>
      </w:tr>
      <w:tr w:rsidR="00CF063A" w:rsidRPr="0045067F" w14:paraId="066FC13F" w14:textId="77777777" w:rsidTr="005F05DD">
        <w:tc>
          <w:tcPr>
            <w:tcW w:w="1071" w:type="dxa"/>
          </w:tcPr>
          <w:p w14:paraId="2A760190" w14:textId="54C952EE"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Şekil </w:t>
            </w:r>
            <w:r w:rsidRPr="0045067F">
              <w:rPr>
                <w:rFonts w:ascii="Calibri" w:eastAsia="Calibri" w:hAnsi="Calibri"/>
                <w:sz w:val="22"/>
                <w:szCs w:val="22"/>
                <w:lang w:eastAsia="en-US"/>
              </w:rPr>
              <w:t>2</w:t>
            </w:r>
          </w:p>
        </w:tc>
        <w:tc>
          <w:tcPr>
            <w:tcW w:w="2439" w:type="dxa"/>
          </w:tcPr>
          <w:p w14:paraId="0C26CD54" w14:textId="49B294B9"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sidRPr="00CF063A">
              <w:rPr>
                <w:rFonts w:ascii="Calibri" w:eastAsia="Calibri" w:hAnsi="Calibri"/>
                <w:sz w:val="22"/>
                <w:szCs w:val="22"/>
                <w:lang w:eastAsia="en-US"/>
              </w:rPr>
              <w:t>At Sayıları ve Yüzdeleri</w:t>
            </w:r>
          </w:p>
        </w:tc>
        <w:tc>
          <w:tcPr>
            <w:tcW w:w="5983" w:type="dxa"/>
            <w:gridSpan w:val="2"/>
          </w:tcPr>
          <w:p w14:paraId="479FC517" w14:textId="7C373268"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r w:rsidR="005F05DD">
              <w:rPr>
                <w:rFonts w:ascii="Calibri" w:eastAsia="Calibri" w:hAnsi="Calibri"/>
                <w:sz w:val="22"/>
                <w:szCs w:val="22"/>
                <w:lang w:eastAsia="en-US"/>
              </w:rPr>
              <w:t>…</w:t>
            </w:r>
          </w:p>
        </w:tc>
        <w:tc>
          <w:tcPr>
            <w:tcW w:w="513" w:type="dxa"/>
          </w:tcPr>
          <w:p w14:paraId="5758D853" w14:textId="2E156DB4" w:rsidR="00CF063A" w:rsidRPr="0045067F" w:rsidRDefault="005F05DD" w:rsidP="001010E8">
            <w:pPr>
              <w:widowControl/>
              <w:autoSpaceDE/>
              <w:autoSpaceDN/>
              <w:adjustRightInd/>
              <w:spacing w:after="160" w:line="259" w:lineRule="auto"/>
              <w:rPr>
                <w:rFonts w:ascii="Calibri" w:eastAsia="Calibri" w:hAnsi="Calibri"/>
                <w:sz w:val="22"/>
                <w:szCs w:val="22"/>
                <w:lang w:eastAsia="en-US"/>
              </w:rPr>
            </w:pPr>
            <w:r>
              <w:rPr>
                <w:rFonts w:ascii="Calibri" w:eastAsia="Calibri" w:hAnsi="Calibri"/>
                <w:sz w:val="22"/>
                <w:szCs w:val="22"/>
                <w:lang w:eastAsia="en-US"/>
              </w:rPr>
              <w:t>34</w:t>
            </w:r>
          </w:p>
        </w:tc>
      </w:tr>
      <w:tr w:rsidR="00CF063A" w:rsidRPr="0045067F" w14:paraId="69EE7829" w14:textId="77777777" w:rsidTr="005F05DD">
        <w:tc>
          <w:tcPr>
            <w:tcW w:w="1071" w:type="dxa"/>
          </w:tcPr>
          <w:p w14:paraId="0855403E" w14:textId="43B80EBC"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proofErr w:type="gramStart"/>
            <w:r>
              <w:rPr>
                <w:rFonts w:ascii="Calibri" w:eastAsia="Calibri" w:hAnsi="Calibri"/>
                <w:sz w:val="22"/>
                <w:szCs w:val="22"/>
                <w:lang w:eastAsia="en-US"/>
              </w:rPr>
              <w:t xml:space="preserve">Şekil </w:t>
            </w:r>
            <w:r w:rsidRPr="0045067F">
              <w:rPr>
                <w:rFonts w:ascii="Calibri" w:eastAsia="Calibri" w:hAnsi="Calibri"/>
                <w:sz w:val="22"/>
                <w:szCs w:val="22"/>
                <w:lang w:eastAsia="en-US"/>
              </w:rPr>
              <w:t xml:space="preserve"> 3</w:t>
            </w:r>
            <w:proofErr w:type="gramEnd"/>
          </w:p>
        </w:tc>
        <w:tc>
          <w:tcPr>
            <w:tcW w:w="2439" w:type="dxa"/>
          </w:tcPr>
          <w:p w14:paraId="498E4066" w14:textId="11F01121" w:rsidR="00CF063A" w:rsidRPr="0045067F" w:rsidRDefault="005F05DD" w:rsidP="001010E8">
            <w:pPr>
              <w:widowControl/>
              <w:autoSpaceDE/>
              <w:autoSpaceDN/>
              <w:adjustRightInd/>
              <w:spacing w:after="160" w:line="259" w:lineRule="auto"/>
              <w:rPr>
                <w:rFonts w:ascii="Calibri" w:eastAsia="Calibri" w:hAnsi="Calibri"/>
                <w:sz w:val="22"/>
                <w:szCs w:val="22"/>
                <w:lang w:eastAsia="en-US"/>
              </w:rPr>
            </w:pPr>
            <w:r>
              <w:rPr>
                <w:rFonts w:ascii="Calibri" w:eastAsia="Calibri" w:hAnsi="Calibri"/>
                <w:sz w:val="22"/>
                <w:szCs w:val="22"/>
                <w:lang w:eastAsia="en-US"/>
              </w:rPr>
              <w:t>İlçelere Göre at sayıları</w:t>
            </w:r>
          </w:p>
        </w:tc>
        <w:tc>
          <w:tcPr>
            <w:tcW w:w="5983" w:type="dxa"/>
            <w:gridSpan w:val="2"/>
          </w:tcPr>
          <w:p w14:paraId="71495388" w14:textId="4A50B00F" w:rsidR="00CF063A" w:rsidRPr="0045067F" w:rsidRDefault="00CF063A" w:rsidP="001010E8">
            <w:pPr>
              <w:widowControl/>
              <w:autoSpaceDE/>
              <w:autoSpaceDN/>
              <w:adjustRightInd/>
              <w:spacing w:after="160" w:line="259" w:lineRule="auto"/>
              <w:rPr>
                <w:rFonts w:ascii="Calibri" w:eastAsia="Calibri" w:hAnsi="Calibri"/>
                <w:sz w:val="22"/>
                <w:szCs w:val="22"/>
                <w:lang w:eastAsia="en-US"/>
              </w:rPr>
            </w:pPr>
            <w:r w:rsidRPr="0045067F">
              <w:rPr>
                <w:rFonts w:ascii="Calibri" w:eastAsia="Calibri" w:hAnsi="Calibri"/>
                <w:sz w:val="22"/>
                <w:szCs w:val="22"/>
                <w:lang w:eastAsia="en-US"/>
              </w:rPr>
              <w:t>………………………………………………………………………....</w:t>
            </w:r>
            <w:r w:rsidR="005F05DD">
              <w:rPr>
                <w:rFonts w:ascii="Calibri" w:eastAsia="Calibri" w:hAnsi="Calibri"/>
                <w:sz w:val="22"/>
                <w:szCs w:val="22"/>
                <w:lang w:eastAsia="en-US"/>
              </w:rPr>
              <w:t>........................</w:t>
            </w:r>
          </w:p>
        </w:tc>
        <w:tc>
          <w:tcPr>
            <w:tcW w:w="513" w:type="dxa"/>
          </w:tcPr>
          <w:p w14:paraId="25167761" w14:textId="34D4A8FC" w:rsidR="00CF063A" w:rsidRPr="0045067F" w:rsidRDefault="005F05DD" w:rsidP="001010E8">
            <w:pPr>
              <w:widowControl/>
              <w:autoSpaceDE/>
              <w:autoSpaceDN/>
              <w:adjustRightInd/>
              <w:spacing w:after="160" w:line="259" w:lineRule="auto"/>
              <w:rPr>
                <w:rFonts w:ascii="Calibri" w:eastAsia="Calibri" w:hAnsi="Calibri"/>
                <w:sz w:val="22"/>
                <w:szCs w:val="22"/>
                <w:lang w:eastAsia="en-US"/>
              </w:rPr>
            </w:pPr>
            <w:r>
              <w:rPr>
                <w:rFonts w:ascii="Calibri" w:eastAsia="Calibri" w:hAnsi="Calibri"/>
                <w:sz w:val="22"/>
                <w:szCs w:val="22"/>
                <w:lang w:eastAsia="en-US"/>
              </w:rPr>
              <w:t>34</w:t>
            </w:r>
          </w:p>
        </w:tc>
      </w:tr>
    </w:tbl>
    <w:p w14:paraId="4B82A2BD" w14:textId="10ED3060" w:rsidR="00CF063A" w:rsidRPr="00CF063A" w:rsidRDefault="00CF063A" w:rsidP="00CF063A">
      <w:pPr>
        <w:sectPr w:rsidR="00CF063A" w:rsidRPr="00CF063A" w:rsidSect="00C4084B">
          <w:headerReference w:type="default" r:id="rId11"/>
          <w:pgSz w:w="11906" w:h="16838"/>
          <w:pgMar w:top="993" w:right="707" w:bottom="1440" w:left="1080" w:header="708" w:footer="708" w:gutter="0"/>
          <w:cols w:space="708"/>
          <w:docGrid w:linePitch="360"/>
        </w:sectPr>
      </w:pPr>
    </w:p>
    <w:p w14:paraId="5F2D3DAC" w14:textId="7FE183C3" w:rsidR="007B112C" w:rsidRPr="00CF063A" w:rsidRDefault="005F05DD" w:rsidP="005F05DD">
      <w:pPr>
        <w:pStyle w:val="Balk1"/>
        <w:spacing w:before="120" w:after="120" w:line="23" w:lineRule="atLeast"/>
        <w:rPr>
          <w:kern w:val="0"/>
          <w:szCs w:val="22"/>
        </w:rPr>
      </w:pPr>
      <w:bookmarkStart w:id="6" w:name="_Hlk189735567"/>
      <w:r>
        <w:rPr>
          <w:kern w:val="0"/>
          <w:szCs w:val="22"/>
        </w:rPr>
        <w:lastRenderedPageBreak/>
        <w:t>SUNUŞ</w:t>
      </w:r>
    </w:p>
    <w:p w14:paraId="2A8D87E2" w14:textId="77777777" w:rsidR="00F63B9A" w:rsidRPr="00F63B9A" w:rsidRDefault="00F63B9A" w:rsidP="00F63B9A"/>
    <w:p w14:paraId="1347BB4D" w14:textId="4B4243A5" w:rsidR="001B70CD" w:rsidRPr="00F63B9A" w:rsidRDefault="00046137" w:rsidP="00CF063A">
      <w:pPr>
        <w:widowControl/>
        <w:autoSpaceDE/>
        <w:autoSpaceDN/>
        <w:adjustRightInd/>
        <w:spacing w:before="100" w:beforeAutospacing="1" w:after="100" w:afterAutospacing="1"/>
        <w:jc w:val="center"/>
        <w:rPr>
          <w:rFonts w:ascii="Times New Roman" w:hAnsi="Times New Roman"/>
          <w:szCs w:val="24"/>
        </w:rPr>
      </w:pPr>
      <w:r w:rsidRPr="00046137">
        <w:rPr>
          <w:rFonts w:ascii="Times New Roman" w:hAnsi="Times New Roman"/>
          <w:noProof/>
          <w:szCs w:val="24"/>
        </w:rPr>
        <w:drawing>
          <wp:inline distT="0" distB="0" distL="0" distR="0" wp14:anchorId="6FB8C867" wp14:editId="103201DC">
            <wp:extent cx="3652142" cy="2606723"/>
            <wp:effectExtent l="0" t="0" r="5715" b="3175"/>
            <wp:docPr id="8" name="Resim 8" descr="C:\Users\lenovo.M630001-1414\Desktop\WhatsApp Image 2026-01-13 at 09.3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M630001-1414\Desktop\WhatsApp Image 2026-01-13 at 09.33.1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4300" cy="2622538"/>
                    </a:xfrm>
                    <a:prstGeom prst="rect">
                      <a:avLst/>
                    </a:prstGeom>
                    <a:noFill/>
                    <a:ln>
                      <a:noFill/>
                    </a:ln>
                  </pic:spPr>
                </pic:pic>
              </a:graphicData>
            </a:graphic>
          </wp:inline>
        </w:drawing>
      </w:r>
    </w:p>
    <w:bookmarkEnd w:id="6"/>
    <w:p w14:paraId="666E192B" w14:textId="77777777" w:rsidR="00102CB2" w:rsidRPr="00221BE2" w:rsidRDefault="00102CB2" w:rsidP="00221BE2">
      <w:pPr>
        <w:widowControl/>
        <w:autoSpaceDE/>
        <w:autoSpaceDN/>
        <w:adjustRightInd/>
        <w:spacing w:before="120" w:beforeAutospacing="1" w:after="120" w:afterAutospacing="1"/>
        <w:ind w:firstLine="709"/>
        <w:jc w:val="both"/>
        <w:rPr>
          <w:szCs w:val="24"/>
        </w:rPr>
      </w:pPr>
      <w:r w:rsidRPr="00221BE2">
        <w:rPr>
          <w:szCs w:val="24"/>
        </w:rPr>
        <w:t>Şanlıurfa ilimiz, "Tarihin Sıfır Noktası" Göbeklitepe’den miras kalan derin tarım kültürü, GAP projesiyle hayat bulan bereketli ovaları ve Türkiye’nin bitkisel üretimindeki öncü rolüyle stratejik bir öneme sahiptir. İlimiz, yüz ölçümünün büyük bir kısmını oluşturan verimli tarım arazileri, pamuk üretimindeki liderliği, Antep fıstığı varlığı ve geniş küçükbaş hayvan popülasyonu ile ülke ekonomisi için katma değere dönüştürülmeye açık en değerli cevherimiz durumundadır.</w:t>
      </w:r>
    </w:p>
    <w:p w14:paraId="28C88361" w14:textId="77777777" w:rsidR="00102CB2" w:rsidRPr="00221BE2" w:rsidRDefault="00102CB2" w:rsidP="00221BE2">
      <w:pPr>
        <w:widowControl/>
        <w:autoSpaceDE/>
        <w:autoSpaceDN/>
        <w:adjustRightInd/>
        <w:spacing w:before="120" w:beforeAutospacing="1" w:after="120" w:afterAutospacing="1"/>
        <w:ind w:firstLine="709"/>
        <w:jc w:val="both"/>
        <w:rPr>
          <w:szCs w:val="24"/>
        </w:rPr>
      </w:pPr>
      <w:r w:rsidRPr="00221BE2">
        <w:rPr>
          <w:szCs w:val="24"/>
        </w:rPr>
        <w:t>Mezopotamya’nın kalbinde yer alan Şanlıurfa için tarımsal faaliyet coğrafi konumun, iklimin ve ekolojik yapının getirdiği bir zorunluluk, aynı zamanda en büyük zenginliktir. Bu durum tarımı, ilimizin sosyal ve ekonomik dokusunun ana bileşeni haline getirmiştir. Şanlıurfa’da tarım ve hayvancılık sadece bir üretim faaliyeti değil; günlük yaşamın, sanayinin, iş gücünün ve finansın ortak paydada buluştuğu lokomotif bir sektördür.</w:t>
      </w:r>
    </w:p>
    <w:p w14:paraId="2F64E446" w14:textId="77777777" w:rsidR="00102CB2" w:rsidRPr="00221BE2" w:rsidRDefault="00102CB2" w:rsidP="00221BE2">
      <w:pPr>
        <w:widowControl/>
        <w:autoSpaceDE/>
        <w:autoSpaceDN/>
        <w:adjustRightInd/>
        <w:spacing w:before="120" w:beforeAutospacing="1" w:after="120" w:afterAutospacing="1"/>
        <w:ind w:firstLine="709"/>
        <w:jc w:val="both"/>
        <w:rPr>
          <w:szCs w:val="24"/>
        </w:rPr>
      </w:pPr>
      <w:r w:rsidRPr="00221BE2">
        <w:rPr>
          <w:szCs w:val="24"/>
        </w:rPr>
        <w:t>“Türkiye Yüzyılı” vizyonu ve “Geleceğimiz Ortak” yaklaşımıyla; Mezopotamya’nın bereketini korumak, bitkisel üretimde pamuğun beyazını, hayvansal üretimde yetiştiricimizin emeğini katma değere dönüştürmek en büyük heyecanımızdır. Üniversitelerimizle bilimsel tabanlı, yerel yönetimlerimizle ise güçlü bir iş birliği içerisinde hedeflerimize yürüyoruz.</w:t>
      </w:r>
    </w:p>
    <w:p w14:paraId="4C962892" w14:textId="7343D042" w:rsidR="00102CB2" w:rsidRPr="00221BE2" w:rsidRDefault="00102CB2" w:rsidP="00221BE2">
      <w:pPr>
        <w:widowControl/>
        <w:autoSpaceDE/>
        <w:autoSpaceDN/>
        <w:adjustRightInd/>
        <w:spacing w:before="120" w:beforeAutospacing="1" w:after="120" w:afterAutospacing="1"/>
        <w:ind w:firstLine="709"/>
        <w:jc w:val="both"/>
        <w:rPr>
          <w:szCs w:val="24"/>
        </w:rPr>
      </w:pPr>
      <w:r w:rsidRPr="00221BE2">
        <w:rPr>
          <w:szCs w:val="24"/>
        </w:rPr>
        <w:t xml:space="preserve">Üretim planlaması ve su merkezli yaklaşımlarımızla; sürdürülebilirlik, verimlilik ve kayıtlılık ilkeleri ışığında ilimiz ve ülkemiz tarımına katkı sunmaya devam edeceğiz. </w:t>
      </w:r>
      <w:r w:rsidR="00457C68" w:rsidRPr="00221BE2">
        <w:rPr>
          <w:szCs w:val="24"/>
        </w:rPr>
        <w:t xml:space="preserve">Sayın Cumhurbaşkanımız Recep Tayyip </w:t>
      </w:r>
      <w:proofErr w:type="gramStart"/>
      <w:r w:rsidR="00457C68" w:rsidRPr="00221BE2">
        <w:rPr>
          <w:szCs w:val="24"/>
        </w:rPr>
        <w:t>ERDOĞAN  liderliğinde</w:t>
      </w:r>
      <w:proofErr w:type="gramEnd"/>
      <w:r w:rsidR="00457C68" w:rsidRPr="00221BE2">
        <w:rPr>
          <w:szCs w:val="24"/>
        </w:rPr>
        <w:t xml:space="preserve">, Sayın Bakanımız İbrahim </w:t>
      </w:r>
      <w:proofErr w:type="gramStart"/>
      <w:r w:rsidR="00457C68" w:rsidRPr="00221BE2">
        <w:rPr>
          <w:szCs w:val="24"/>
        </w:rPr>
        <w:t xml:space="preserve">YUMAKLI </w:t>
      </w:r>
      <w:r w:rsidRPr="00221BE2">
        <w:rPr>
          <w:szCs w:val="24"/>
        </w:rPr>
        <w:t xml:space="preserve"> ve</w:t>
      </w:r>
      <w:proofErr w:type="gramEnd"/>
      <w:r w:rsidR="00457C68" w:rsidRPr="00221BE2">
        <w:rPr>
          <w:szCs w:val="24"/>
        </w:rPr>
        <w:t xml:space="preserve"> Sayın Valimiz Hasan </w:t>
      </w:r>
      <w:proofErr w:type="spellStart"/>
      <w:r w:rsidR="00457C68" w:rsidRPr="00221BE2">
        <w:rPr>
          <w:szCs w:val="24"/>
        </w:rPr>
        <w:t>ŞILDAK’ın</w:t>
      </w:r>
      <w:proofErr w:type="spellEnd"/>
      <w:r w:rsidRPr="00221BE2">
        <w:rPr>
          <w:szCs w:val="24"/>
        </w:rPr>
        <w:t xml:space="preserve"> destekleriyle; planlı, dirençli ve gelişime açık bir tarım sektörü oluşturarak kırsal alanlarımızın refah seviyesini yükselteceğiz.</w:t>
      </w:r>
    </w:p>
    <w:p w14:paraId="379F4C65" w14:textId="20C64198" w:rsidR="00102CB2" w:rsidRPr="00221BE2" w:rsidRDefault="00102CB2" w:rsidP="00221BE2">
      <w:pPr>
        <w:widowControl/>
        <w:autoSpaceDE/>
        <w:autoSpaceDN/>
        <w:adjustRightInd/>
        <w:spacing w:before="120" w:beforeAutospacing="1" w:after="120" w:afterAutospacing="1"/>
        <w:ind w:firstLine="709"/>
        <w:jc w:val="both"/>
        <w:rPr>
          <w:szCs w:val="24"/>
        </w:rPr>
      </w:pPr>
      <w:r w:rsidRPr="00221BE2">
        <w:rPr>
          <w:szCs w:val="24"/>
        </w:rPr>
        <w:t>Müdürlüğümüzün tüm birimleriyle büyük bir titizlik ve gayretle yür</w:t>
      </w:r>
      <w:r w:rsidR="0022699A" w:rsidRPr="00221BE2">
        <w:rPr>
          <w:szCs w:val="24"/>
        </w:rPr>
        <w:t>üttüğü çalışmaları kapsayan 2025</w:t>
      </w:r>
      <w:r w:rsidRPr="00221BE2">
        <w:rPr>
          <w:szCs w:val="24"/>
        </w:rPr>
        <w:t xml:space="preserve"> Yılı İdare Faaliyet Raporu’nu kamuoyunun bilgisine sunar, emeği geçen tüm mesai arkadaşlarıma teşekkür ederim.</w:t>
      </w:r>
    </w:p>
    <w:p w14:paraId="3E2CB820" w14:textId="77777777" w:rsidR="00CF063A" w:rsidRDefault="00046137" w:rsidP="00CF063A">
      <w:pPr>
        <w:jc w:val="right"/>
        <w:rPr>
          <w:b/>
        </w:rPr>
      </w:pPr>
      <w:r>
        <w:rPr>
          <w:rFonts w:cs="Arial"/>
          <w:i/>
          <w:iCs/>
          <w:szCs w:val="24"/>
        </w:rPr>
        <w:t xml:space="preserve">    </w:t>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r>
      <w:r w:rsidR="00D860F7" w:rsidRPr="00221BE2">
        <w:rPr>
          <w:rFonts w:cs="Arial"/>
          <w:i/>
          <w:iCs/>
          <w:szCs w:val="24"/>
        </w:rPr>
        <w:tab/>
      </w:r>
      <w:r w:rsidR="00D860F7" w:rsidRPr="00221BE2">
        <w:rPr>
          <w:rFonts w:cs="Arial"/>
          <w:i/>
          <w:iCs/>
          <w:szCs w:val="24"/>
        </w:rPr>
        <w:tab/>
      </w:r>
      <w:bookmarkStart w:id="7" w:name="_Hlk198811251"/>
      <w:r w:rsidR="000115D2" w:rsidRPr="00CF063A">
        <w:rPr>
          <w:rFonts w:cs="Arial"/>
          <w:b/>
          <w:i/>
          <w:iCs/>
          <w:szCs w:val="24"/>
        </w:rPr>
        <w:t xml:space="preserve">    </w:t>
      </w:r>
      <w:r w:rsidR="0022699A" w:rsidRPr="00CF063A">
        <w:rPr>
          <w:b/>
        </w:rPr>
        <w:t>Mehmet Salih SÖĞÜT</w:t>
      </w:r>
      <w:bookmarkEnd w:id="7"/>
    </w:p>
    <w:p w14:paraId="41EAD044" w14:textId="3964547B" w:rsidR="00CF063A" w:rsidRPr="00CF063A" w:rsidRDefault="00CF063A" w:rsidP="00CF063A">
      <w:pPr>
        <w:ind w:left="7080"/>
        <w:jc w:val="center"/>
        <w:rPr>
          <w:b/>
        </w:rPr>
      </w:pPr>
      <w:r>
        <w:rPr>
          <w:b/>
        </w:rPr>
        <w:t xml:space="preserve">        </w:t>
      </w:r>
      <w:r w:rsidR="00046137" w:rsidRPr="00CF063A">
        <w:rPr>
          <w:sz w:val="20"/>
          <w:szCs w:val="16"/>
        </w:rPr>
        <w:t>Şanlıurfa Tarım ve Orman</w:t>
      </w:r>
    </w:p>
    <w:p w14:paraId="33FB0163" w14:textId="6649EDD8" w:rsidR="005927A8" w:rsidRPr="00221BE2" w:rsidRDefault="00CF063A" w:rsidP="00CF063A">
      <w:pPr>
        <w:ind w:left="7788"/>
        <w:rPr>
          <w:rFonts w:cs="Arial"/>
          <w:szCs w:val="24"/>
        </w:rPr>
        <w:sectPr w:rsidR="005927A8" w:rsidRPr="00221BE2" w:rsidSect="00C4084B">
          <w:headerReference w:type="default" r:id="rId13"/>
          <w:pgSz w:w="11906" w:h="16838"/>
          <w:pgMar w:top="993" w:right="707" w:bottom="1440" w:left="1080" w:header="708" w:footer="708" w:gutter="0"/>
          <w:cols w:space="708"/>
          <w:docGrid w:linePitch="360"/>
        </w:sectPr>
      </w:pPr>
      <w:r>
        <w:rPr>
          <w:sz w:val="20"/>
          <w:szCs w:val="16"/>
        </w:rPr>
        <w:t xml:space="preserve">             </w:t>
      </w:r>
      <w:r w:rsidR="00046137" w:rsidRPr="00CF063A">
        <w:rPr>
          <w:sz w:val="20"/>
          <w:szCs w:val="16"/>
        </w:rPr>
        <w:t>İl Müdürü</w:t>
      </w:r>
    </w:p>
    <w:p w14:paraId="75CDEC6D" w14:textId="734D37D7" w:rsidR="00E51D0E" w:rsidRPr="00221BE2" w:rsidRDefault="00E51D0E" w:rsidP="00221BE2">
      <w:pPr>
        <w:spacing w:before="120" w:after="120" w:line="23" w:lineRule="atLeast"/>
        <w:ind w:firstLine="709"/>
        <w:jc w:val="both"/>
        <w:rPr>
          <w:rFonts w:cs="Arial"/>
        </w:rPr>
      </w:pPr>
    </w:p>
    <w:p w14:paraId="69531788" w14:textId="148E7466" w:rsidR="00E51D0E" w:rsidRPr="00221BE2" w:rsidRDefault="00E51D0E" w:rsidP="00221BE2">
      <w:pPr>
        <w:spacing w:before="120" w:after="120" w:line="23" w:lineRule="atLeast"/>
        <w:ind w:firstLine="709"/>
        <w:jc w:val="both"/>
        <w:rPr>
          <w:rFonts w:cs="Arial"/>
        </w:rPr>
      </w:pPr>
    </w:p>
    <w:p w14:paraId="7498E591" w14:textId="11D2111A" w:rsidR="00E51D0E" w:rsidRPr="00221BE2" w:rsidRDefault="00E51D0E" w:rsidP="00221BE2">
      <w:pPr>
        <w:spacing w:before="120" w:after="120" w:line="23" w:lineRule="atLeast"/>
        <w:ind w:firstLine="709"/>
        <w:jc w:val="both"/>
        <w:rPr>
          <w:rFonts w:cs="Arial"/>
        </w:rPr>
      </w:pPr>
    </w:p>
    <w:p w14:paraId="62DEB297" w14:textId="07671021" w:rsidR="00E51D0E" w:rsidRPr="00221BE2" w:rsidRDefault="00E51D0E" w:rsidP="00221BE2">
      <w:pPr>
        <w:spacing w:before="120" w:after="120" w:line="23" w:lineRule="atLeast"/>
        <w:ind w:firstLine="709"/>
        <w:jc w:val="both"/>
        <w:rPr>
          <w:rFonts w:cs="Arial"/>
        </w:rPr>
      </w:pPr>
    </w:p>
    <w:p w14:paraId="14EEA0E1" w14:textId="62985C2A" w:rsidR="00E51D0E" w:rsidRPr="00221BE2" w:rsidRDefault="00E51D0E" w:rsidP="00221BE2">
      <w:pPr>
        <w:spacing w:before="120" w:after="120" w:line="23" w:lineRule="atLeast"/>
        <w:ind w:firstLine="709"/>
        <w:jc w:val="both"/>
        <w:rPr>
          <w:rFonts w:cs="Arial"/>
        </w:rPr>
      </w:pPr>
    </w:p>
    <w:p w14:paraId="5D1B4E73" w14:textId="7FA475FD" w:rsidR="00E51D0E" w:rsidRPr="00221BE2" w:rsidRDefault="00E51D0E" w:rsidP="00221BE2">
      <w:pPr>
        <w:spacing w:before="120" w:after="120" w:line="23" w:lineRule="atLeast"/>
        <w:ind w:firstLine="709"/>
        <w:jc w:val="both"/>
        <w:rPr>
          <w:rFonts w:cs="Arial"/>
        </w:rPr>
      </w:pPr>
    </w:p>
    <w:p w14:paraId="6297EE29" w14:textId="316A4EE0" w:rsidR="00E51D0E" w:rsidRPr="00221BE2" w:rsidRDefault="00E51D0E" w:rsidP="00221BE2">
      <w:pPr>
        <w:spacing w:before="120" w:after="120" w:line="23" w:lineRule="atLeast"/>
        <w:ind w:firstLine="709"/>
        <w:jc w:val="both"/>
        <w:rPr>
          <w:rFonts w:cs="Arial"/>
        </w:rPr>
      </w:pPr>
    </w:p>
    <w:p w14:paraId="6D3B2E7F" w14:textId="18ECA0BA" w:rsidR="00E51D0E" w:rsidRPr="00221BE2" w:rsidRDefault="00E51D0E" w:rsidP="00221BE2">
      <w:pPr>
        <w:spacing w:before="120" w:after="120" w:line="23" w:lineRule="atLeast"/>
        <w:ind w:firstLine="709"/>
        <w:jc w:val="both"/>
        <w:rPr>
          <w:rFonts w:cs="Arial"/>
        </w:rPr>
      </w:pPr>
    </w:p>
    <w:p w14:paraId="78F3140B" w14:textId="2054F4EA" w:rsidR="00E51D0E" w:rsidRPr="00221BE2" w:rsidRDefault="00E51D0E" w:rsidP="00221BE2">
      <w:pPr>
        <w:spacing w:before="120" w:after="120" w:line="23" w:lineRule="atLeast"/>
        <w:ind w:firstLine="709"/>
        <w:jc w:val="both"/>
        <w:rPr>
          <w:rFonts w:cs="Arial"/>
        </w:rPr>
      </w:pPr>
    </w:p>
    <w:p w14:paraId="764485DA" w14:textId="3DCFFC06" w:rsidR="00E51D0E" w:rsidRPr="00221BE2" w:rsidRDefault="00E51D0E" w:rsidP="00221BE2">
      <w:pPr>
        <w:spacing w:before="120" w:after="120" w:line="23" w:lineRule="atLeast"/>
        <w:ind w:firstLine="709"/>
        <w:jc w:val="both"/>
        <w:rPr>
          <w:rFonts w:cs="Arial"/>
        </w:rPr>
      </w:pPr>
    </w:p>
    <w:p w14:paraId="6F044785" w14:textId="1238B540" w:rsidR="00E51D0E" w:rsidRPr="00221BE2" w:rsidRDefault="00E51D0E" w:rsidP="00221BE2">
      <w:pPr>
        <w:spacing w:before="120" w:after="120" w:line="23" w:lineRule="atLeast"/>
        <w:ind w:firstLine="709"/>
        <w:jc w:val="both"/>
        <w:rPr>
          <w:rFonts w:cs="Arial"/>
        </w:rPr>
      </w:pPr>
    </w:p>
    <w:p w14:paraId="248E1C83" w14:textId="113477BE" w:rsidR="00E51D0E" w:rsidRPr="00221BE2" w:rsidRDefault="00E51D0E" w:rsidP="00221BE2">
      <w:pPr>
        <w:spacing w:before="120" w:after="120" w:line="23" w:lineRule="atLeast"/>
        <w:ind w:firstLine="709"/>
        <w:jc w:val="both"/>
        <w:rPr>
          <w:rFonts w:cs="Arial"/>
        </w:rPr>
      </w:pPr>
    </w:p>
    <w:p w14:paraId="458BAE58" w14:textId="1A4554A7" w:rsidR="00E51D0E" w:rsidRPr="00221BE2" w:rsidRDefault="00E51D0E" w:rsidP="00221BE2">
      <w:pPr>
        <w:spacing w:before="120" w:after="120" w:line="23" w:lineRule="atLeast"/>
        <w:ind w:firstLine="709"/>
        <w:jc w:val="both"/>
        <w:rPr>
          <w:rFonts w:cs="Arial"/>
        </w:rPr>
      </w:pPr>
    </w:p>
    <w:p w14:paraId="5B836C1B" w14:textId="51ACD5BD" w:rsidR="00E51D0E" w:rsidRPr="00221BE2" w:rsidRDefault="00E51D0E" w:rsidP="00221BE2">
      <w:pPr>
        <w:spacing w:before="120" w:after="120" w:line="23" w:lineRule="atLeast"/>
        <w:ind w:firstLine="709"/>
        <w:jc w:val="both"/>
        <w:rPr>
          <w:rFonts w:cs="Arial"/>
        </w:rPr>
      </w:pPr>
    </w:p>
    <w:p w14:paraId="5464D3E0" w14:textId="56225CE3" w:rsidR="00E51D0E" w:rsidRPr="00221BE2" w:rsidRDefault="00E51D0E" w:rsidP="00221BE2">
      <w:pPr>
        <w:spacing w:before="120" w:after="120" w:line="23" w:lineRule="atLeast"/>
        <w:ind w:firstLine="709"/>
        <w:jc w:val="both"/>
        <w:rPr>
          <w:rFonts w:cs="Arial"/>
        </w:rPr>
      </w:pPr>
    </w:p>
    <w:p w14:paraId="365A82A7" w14:textId="74326692" w:rsidR="00DF4696" w:rsidRPr="00221BE2" w:rsidRDefault="00DF4696" w:rsidP="00221BE2">
      <w:pPr>
        <w:spacing w:before="120" w:after="120" w:line="23" w:lineRule="atLeast"/>
        <w:ind w:firstLine="709"/>
        <w:jc w:val="both"/>
        <w:rPr>
          <w:rFonts w:cs="Arial"/>
        </w:rPr>
      </w:pPr>
    </w:p>
    <w:p w14:paraId="34BCC24C" w14:textId="24E27A02" w:rsidR="00DF4696" w:rsidRPr="00221BE2" w:rsidRDefault="006712FD" w:rsidP="00221BE2">
      <w:pPr>
        <w:spacing w:before="120" w:after="120" w:line="23" w:lineRule="atLeast"/>
        <w:ind w:firstLine="709"/>
        <w:jc w:val="both"/>
        <w:rPr>
          <w:rFonts w:cs="Arial"/>
        </w:rPr>
      </w:pPr>
      <w:r w:rsidRPr="00221BE2">
        <w:rPr>
          <w:rFonts w:cs="Arial"/>
          <w:noProof/>
        </w:rPr>
        <mc:AlternateContent>
          <mc:Choice Requires="wps">
            <w:drawing>
              <wp:anchor distT="0" distB="0" distL="114300" distR="114300" simplePos="0" relativeHeight="251244544" behindDoc="0" locked="0" layoutInCell="1" allowOverlap="1" wp14:anchorId="3577B8C4" wp14:editId="00489BAD">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F0AAE1C" id="Düz Bağlayıcı 57" o:spid="_x0000_s1026" style="position:absolute;flip:y;z-index:251244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" strokecolor="#00b050" strokeweight="2.25pt">
                <v:stroke joinstyle="miter"/>
                <w10:wrap anchorx="margin"/>
              </v:line>
            </w:pict>
          </mc:Fallback>
        </mc:AlternateContent>
      </w:r>
    </w:p>
    <w:p w14:paraId="7F09968C" w14:textId="77777777" w:rsidR="00E51D0E" w:rsidRPr="00CF063A" w:rsidRDefault="00E51D0E" w:rsidP="00221BE2">
      <w:pPr>
        <w:spacing w:before="120" w:after="120" w:line="23" w:lineRule="atLeast"/>
        <w:ind w:firstLine="709"/>
        <w:jc w:val="both"/>
        <w:rPr>
          <w:rFonts w:cs="Arial"/>
          <w:b/>
        </w:rPr>
      </w:pPr>
    </w:p>
    <w:p w14:paraId="04C861D9" w14:textId="62E7E876" w:rsidR="0079502F" w:rsidRPr="00CF063A" w:rsidRDefault="0079502F" w:rsidP="00221BE2">
      <w:pPr>
        <w:pStyle w:val="Balk1"/>
        <w:keepLines/>
        <w:widowControl/>
        <w:numPr>
          <w:ilvl w:val="0"/>
          <w:numId w:val="2"/>
        </w:numPr>
        <w:autoSpaceDE/>
        <w:autoSpaceDN/>
        <w:adjustRightInd/>
        <w:spacing w:before="120" w:after="120" w:line="23" w:lineRule="atLeast"/>
        <w:ind w:left="0" w:firstLine="0"/>
        <w:jc w:val="both"/>
        <w:rPr>
          <w:bCs w:val="0"/>
          <w:szCs w:val="24"/>
        </w:rPr>
      </w:pPr>
      <w:bookmarkStart w:id="8" w:name="_Toc201156414"/>
      <w:r w:rsidRPr="00CF063A">
        <w:rPr>
          <w:bCs w:val="0"/>
          <w:szCs w:val="24"/>
        </w:rPr>
        <w:t>GENEL BİLGİLER</w:t>
      </w:r>
      <w:bookmarkEnd w:id="0"/>
      <w:bookmarkEnd w:id="8"/>
    </w:p>
    <w:p w14:paraId="7FEC367A" w14:textId="0360A3EE" w:rsidR="00210853" w:rsidRPr="00221BE2" w:rsidRDefault="00210853" w:rsidP="00221BE2">
      <w:pPr>
        <w:spacing w:before="120" w:after="120"/>
        <w:ind w:firstLine="709"/>
        <w:jc w:val="both"/>
        <w:rPr>
          <w:rFonts w:cs="Arial"/>
        </w:rPr>
      </w:pPr>
    </w:p>
    <w:p w14:paraId="2D7DA280" w14:textId="078024E4" w:rsidR="00E51D0E" w:rsidRPr="00221BE2" w:rsidRDefault="00E51D0E" w:rsidP="00221BE2">
      <w:pPr>
        <w:widowControl/>
        <w:autoSpaceDE/>
        <w:autoSpaceDN/>
        <w:adjustRightInd/>
        <w:spacing w:before="120" w:after="120" w:line="259" w:lineRule="auto"/>
        <w:ind w:firstLine="709"/>
        <w:jc w:val="both"/>
        <w:rPr>
          <w:rFonts w:cs="Arial"/>
        </w:rPr>
      </w:pPr>
      <w:r w:rsidRPr="00221BE2">
        <w:rPr>
          <w:rFonts w:cs="Arial"/>
        </w:rPr>
        <w:br w:type="page"/>
      </w:r>
      <w:r w:rsidR="006712FD" w:rsidRPr="00221BE2">
        <w:rPr>
          <w:rFonts w:cs="Arial"/>
          <w:noProof/>
        </w:rPr>
        <mc:AlternateContent>
          <mc:Choice Requires="wps">
            <w:drawing>
              <wp:anchor distT="0" distB="0" distL="114300" distR="114300" simplePos="0" relativeHeight="251235328" behindDoc="0" locked="0" layoutInCell="1" allowOverlap="1" wp14:anchorId="5A140256" wp14:editId="14FE712E">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BEA47A1" id="Düz Bağlayıcı 7" o:spid="_x0000_s1026" style="position:absolute;flip:y;z-index:251235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" strokecolor="#00b050" strokeweight="2.25pt">
                <v:stroke joinstyle="miter"/>
                <w10:wrap anchorx="margin"/>
              </v:line>
            </w:pict>
          </mc:Fallback>
        </mc:AlternateContent>
      </w:r>
    </w:p>
    <w:p w14:paraId="1DAFFFFF" w14:textId="06DD9BAF" w:rsidR="008A561D" w:rsidRPr="00221BE2" w:rsidRDefault="008A561D" w:rsidP="00221BE2">
      <w:pPr>
        <w:pStyle w:val="Balk1"/>
        <w:numPr>
          <w:ilvl w:val="0"/>
          <w:numId w:val="3"/>
        </w:numPr>
        <w:spacing w:before="120" w:after="120" w:line="23" w:lineRule="atLeast"/>
        <w:ind w:left="0" w:firstLine="0"/>
        <w:jc w:val="both"/>
        <w:rPr>
          <w:b w:val="0"/>
          <w:szCs w:val="24"/>
        </w:rPr>
      </w:pPr>
      <w:bookmarkStart w:id="9" w:name="_Toc475355739"/>
      <w:bookmarkStart w:id="10" w:name="_Toc201156415"/>
      <w:bookmarkStart w:id="11" w:name="_Toc475355741"/>
      <w:r w:rsidRPr="00221BE2">
        <w:rPr>
          <w:b w:val="0"/>
          <w:szCs w:val="24"/>
        </w:rPr>
        <w:lastRenderedPageBreak/>
        <w:t>MİSYON VE VİZYON</w:t>
      </w:r>
      <w:bookmarkEnd w:id="9"/>
      <w:bookmarkEnd w:id="10"/>
      <w:r w:rsidRPr="00221BE2">
        <w:rPr>
          <w:b w:val="0"/>
          <w:szCs w:val="24"/>
        </w:rPr>
        <w:t xml:space="preserve"> </w:t>
      </w:r>
    </w:p>
    <w:p w14:paraId="7B0E9393" w14:textId="4A708E43" w:rsidR="005B33F1" w:rsidRPr="00221BE2" w:rsidRDefault="005B33F1" w:rsidP="00221BE2">
      <w:pPr>
        <w:spacing w:before="120" w:after="120" w:line="23" w:lineRule="atLeast"/>
        <w:ind w:firstLine="709"/>
        <w:jc w:val="both"/>
        <w:rPr>
          <w:rFonts w:cs="Arial"/>
          <w:sz w:val="14"/>
          <w:szCs w:val="14"/>
        </w:rPr>
      </w:pPr>
    </w:p>
    <w:p w14:paraId="050BA7F3" w14:textId="77777777" w:rsidR="00F734F6" w:rsidRPr="00221BE2" w:rsidRDefault="00F734F6" w:rsidP="00221BE2">
      <w:pPr>
        <w:spacing w:before="120" w:after="120" w:line="276" w:lineRule="auto"/>
        <w:ind w:firstLine="709"/>
        <w:jc w:val="both"/>
        <w:rPr>
          <w:rFonts w:cs="Arial"/>
          <w:bCs/>
          <w:szCs w:val="24"/>
        </w:rPr>
      </w:pPr>
    </w:p>
    <w:p w14:paraId="120ACC15" w14:textId="1E44E88A" w:rsidR="00F734F6" w:rsidRPr="00221BE2" w:rsidRDefault="00F734F6" w:rsidP="00221BE2">
      <w:pPr>
        <w:spacing w:before="120" w:after="120" w:line="360" w:lineRule="auto"/>
        <w:ind w:firstLine="709"/>
        <w:jc w:val="both"/>
        <w:rPr>
          <w:rFonts w:cs="Arial"/>
        </w:rPr>
      </w:pPr>
      <w:r w:rsidRPr="00221BE2">
        <w:rPr>
          <w:rFonts w:cs="Arial"/>
          <w:bCs/>
          <w:szCs w:val="24"/>
        </w:rPr>
        <w:t xml:space="preserve">Tarım ve Orman Bakanlığı </w:t>
      </w:r>
      <w:r w:rsidRPr="00221BE2">
        <w:rPr>
          <w:rFonts w:cs="Arial"/>
        </w:rPr>
        <w:t>2024-2028 Plan döneminde;</w:t>
      </w:r>
    </w:p>
    <w:p w14:paraId="4343F51B" w14:textId="77777777" w:rsidR="00F734F6" w:rsidRPr="00221BE2" w:rsidRDefault="00F734F6" w:rsidP="00221BE2">
      <w:pPr>
        <w:spacing w:before="120" w:after="120" w:line="360" w:lineRule="auto"/>
        <w:ind w:firstLine="709"/>
        <w:jc w:val="both"/>
        <w:rPr>
          <w:rFonts w:cs="Arial"/>
          <w:color w:val="000000" w:themeColor="text1"/>
          <w:szCs w:val="24"/>
          <w:u w:val="single"/>
        </w:rPr>
      </w:pPr>
      <w:r w:rsidRPr="00221BE2">
        <w:rPr>
          <w:rFonts w:cs="Arial"/>
          <w:color w:val="000000" w:themeColor="text1"/>
          <w:szCs w:val="24"/>
          <w:u w:val="single"/>
        </w:rPr>
        <w:t>Misyonumuz;</w:t>
      </w:r>
    </w:p>
    <w:p w14:paraId="211EDE7C" w14:textId="502DF654" w:rsidR="00F734F6" w:rsidRPr="00221BE2" w:rsidRDefault="00F734F6" w:rsidP="00221BE2">
      <w:pPr>
        <w:spacing w:before="120" w:after="120" w:line="360" w:lineRule="auto"/>
        <w:ind w:firstLine="709"/>
        <w:jc w:val="both"/>
        <w:rPr>
          <w:rFonts w:cs="Arial"/>
        </w:rPr>
      </w:pPr>
      <w:r w:rsidRPr="00221BE2">
        <w:rPr>
          <w:rFonts w:cs="Arial"/>
        </w:rPr>
        <w:t>“Tarım, orman ve su kaynakları ile doğal ekosistemleri koruyarak</w:t>
      </w:r>
      <w:r w:rsidR="00C01592" w:rsidRPr="00221BE2">
        <w:rPr>
          <w:rFonts w:cs="Arial"/>
        </w:rPr>
        <w:t xml:space="preserve"> </w:t>
      </w:r>
      <w:r w:rsidRPr="00221BE2">
        <w:rPr>
          <w:rFonts w:cs="Arial"/>
        </w:rPr>
        <w:t xml:space="preserve">verimli ve sürdürülebilir tarımsal üretimi, yeterli ve güvenilir gıdaya erişimi ve kırsal kalkınmayı sağlamak amacıyla politikalar belirlemek ve uygulamak” </w:t>
      </w:r>
    </w:p>
    <w:p w14:paraId="3849EE13" w14:textId="77777777" w:rsidR="00F734F6" w:rsidRPr="00221BE2" w:rsidRDefault="00F734F6" w:rsidP="00221BE2">
      <w:pPr>
        <w:spacing w:before="120" w:after="120" w:line="360" w:lineRule="auto"/>
        <w:ind w:firstLine="709"/>
        <w:jc w:val="both"/>
        <w:rPr>
          <w:rFonts w:cs="Arial"/>
          <w:color w:val="000000" w:themeColor="text1"/>
          <w:szCs w:val="24"/>
          <w:u w:val="single"/>
        </w:rPr>
      </w:pPr>
      <w:r w:rsidRPr="00221BE2">
        <w:rPr>
          <w:rFonts w:cs="Arial"/>
          <w:color w:val="000000" w:themeColor="text1"/>
          <w:szCs w:val="24"/>
        </w:rPr>
        <w:t xml:space="preserve"> </w:t>
      </w:r>
      <w:r w:rsidRPr="00221BE2">
        <w:rPr>
          <w:rFonts w:cs="Arial"/>
          <w:color w:val="000000" w:themeColor="text1"/>
          <w:szCs w:val="24"/>
          <w:u w:val="single"/>
        </w:rPr>
        <w:t>Vizyonumuz;</w:t>
      </w:r>
    </w:p>
    <w:p w14:paraId="073F1D22" w14:textId="77777777" w:rsidR="00F734F6" w:rsidRPr="00221BE2" w:rsidRDefault="00F734F6" w:rsidP="00221BE2">
      <w:pPr>
        <w:spacing w:before="120" w:after="120" w:line="360" w:lineRule="auto"/>
        <w:ind w:firstLine="709"/>
        <w:jc w:val="both"/>
        <w:rPr>
          <w:rFonts w:cs="Arial"/>
          <w:color w:val="000000" w:themeColor="text1"/>
          <w:szCs w:val="24"/>
        </w:rPr>
      </w:pPr>
      <w:r w:rsidRPr="00221BE2">
        <w:rPr>
          <w:rFonts w:cs="Arial"/>
          <w:color w:val="000000" w:themeColor="text1"/>
          <w:szCs w:val="24"/>
        </w:rPr>
        <w:t>“</w:t>
      </w:r>
      <w:r w:rsidRPr="00221BE2">
        <w:rPr>
          <w:rFonts w:eastAsia="Calibri" w:cs="Arial"/>
        </w:rPr>
        <w:t>Türkiye Yüzyılında;</w:t>
      </w:r>
      <w:r w:rsidRPr="00221BE2">
        <w:rPr>
          <w:rFonts w:cs="Arial"/>
          <w:color w:val="000000" w:themeColor="text1"/>
          <w:szCs w:val="24"/>
        </w:rPr>
        <w:t xml:space="preserve"> tarım, orman ve su kaynaklarında sürdürülebilir ve güvenli bir gelecek”</w:t>
      </w:r>
    </w:p>
    <w:p w14:paraId="1B4D46BE" w14:textId="77777777" w:rsidR="00F734F6" w:rsidRPr="00221BE2" w:rsidRDefault="00F734F6" w:rsidP="00221BE2">
      <w:pPr>
        <w:spacing w:before="120" w:after="120" w:line="360" w:lineRule="auto"/>
        <w:ind w:firstLine="709"/>
        <w:jc w:val="both"/>
        <w:rPr>
          <w:rFonts w:cs="Arial"/>
          <w:color w:val="000000" w:themeColor="text1"/>
          <w:szCs w:val="24"/>
        </w:rPr>
      </w:pPr>
      <w:r w:rsidRPr="00221BE2">
        <w:rPr>
          <w:rFonts w:cs="Arial"/>
          <w:color w:val="000000" w:themeColor="text1"/>
          <w:szCs w:val="24"/>
          <w:u w:val="single"/>
        </w:rPr>
        <w:t>Temel Değerlerimiz;</w:t>
      </w:r>
      <w:r w:rsidRPr="00221BE2">
        <w:rPr>
          <w:rFonts w:cs="Arial"/>
          <w:color w:val="000000" w:themeColor="text1"/>
          <w:szCs w:val="24"/>
        </w:rPr>
        <w:t xml:space="preserve"> </w:t>
      </w:r>
    </w:p>
    <w:p w14:paraId="7E9FB2FF"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Bilimsellik</w:t>
      </w:r>
    </w:p>
    <w:p w14:paraId="4FA2E7E2"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 xml:space="preserve">Erişilebilirlik </w:t>
      </w:r>
    </w:p>
    <w:p w14:paraId="37A69DB2"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Kayıtlılık, saydamlık, hesap verebilirlik ve güvenilirlik</w:t>
      </w:r>
    </w:p>
    <w:p w14:paraId="0DFC9247"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 xml:space="preserve">Sürdürülebilirlik </w:t>
      </w:r>
    </w:p>
    <w:p w14:paraId="2D8474C0"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 xml:space="preserve">Verimlilik ve kalite </w:t>
      </w:r>
    </w:p>
    <w:p w14:paraId="4D7FC41D"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Hizmet ve paydaş odaklılık</w:t>
      </w:r>
    </w:p>
    <w:p w14:paraId="3993689F"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 xml:space="preserve">Ulusal stratejilere uyumluluk </w:t>
      </w:r>
    </w:p>
    <w:p w14:paraId="67217EAA"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İşbirliğine açıklık ve katılımcılık</w:t>
      </w:r>
    </w:p>
    <w:p w14:paraId="0B0536F9"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Yetkinlik</w:t>
      </w:r>
    </w:p>
    <w:p w14:paraId="621AA18E" w14:textId="77777777" w:rsidR="00F734F6" w:rsidRPr="00221BE2" w:rsidRDefault="00F734F6" w:rsidP="00221BE2">
      <w:pPr>
        <w:pStyle w:val="ListeParagraf"/>
        <w:numPr>
          <w:ilvl w:val="0"/>
          <w:numId w:val="49"/>
        </w:numPr>
        <w:spacing w:before="120" w:after="120" w:line="360" w:lineRule="auto"/>
        <w:ind w:left="0" w:firstLine="0"/>
        <w:jc w:val="both"/>
        <w:rPr>
          <w:rFonts w:cs="Arial"/>
        </w:rPr>
      </w:pPr>
      <w:r w:rsidRPr="00221BE2">
        <w:rPr>
          <w:rFonts w:cs="Arial"/>
        </w:rPr>
        <w:t>Tarımsal üretimi artırmak için sektöre yatırım</w:t>
      </w:r>
    </w:p>
    <w:p w14:paraId="32B4C025" w14:textId="6335F1B9" w:rsidR="00F734F6" w:rsidRPr="00221BE2" w:rsidRDefault="00F734F6" w:rsidP="00F63B9A">
      <w:pPr>
        <w:spacing w:before="120" w:after="120" w:line="360" w:lineRule="auto"/>
        <w:ind w:left="4956" w:firstLine="708"/>
        <w:jc w:val="both"/>
        <w:rPr>
          <w:rFonts w:cs="Arial"/>
        </w:rPr>
      </w:pPr>
      <w:proofErr w:type="gramStart"/>
      <w:r w:rsidRPr="00221BE2">
        <w:rPr>
          <w:rFonts w:cs="Arial"/>
        </w:rPr>
        <w:t>olarak</w:t>
      </w:r>
      <w:proofErr w:type="gramEnd"/>
      <w:r w:rsidRPr="00221BE2">
        <w:rPr>
          <w:rFonts w:cs="Arial"/>
        </w:rPr>
        <w:t xml:space="preserve"> belirlenmiştir.</w:t>
      </w:r>
    </w:p>
    <w:p w14:paraId="71BA4F05" w14:textId="77777777" w:rsidR="00F734F6" w:rsidRPr="00221BE2" w:rsidRDefault="00F734F6" w:rsidP="00221BE2">
      <w:pPr>
        <w:spacing w:before="120" w:after="120" w:line="276" w:lineRule="auto"/>
        <w:ind w:firstLine="709"/>
        <w:jc w:val="both"/>
        <w:rPr>
          <w:rFonts w:cs="Arial"/>
          <w:bCs/>
          <w:szCs w:val="24"/>
        </w:rPr>
      </w:pPr>
    </w:p>
    <w:p w14:paraId="0F2F0398" w14:textId="19A98B67" w:rsidR="002C53FE" w:rsidRPr="00221BE2" w:rsidRDefault="002C53FE" w:rsidP="00221BE2">
      <w:pPr>
        <w:spacing w:before="120" w:after="120" w:line="276" w:lineRule="auto"/>
        <w:ind w:firstLine="709"/>
        <w:jc w:val="both"/>
        <w:rPr>
          <w:rFonts w:cs="Arial"/>
          <w:bCs/>
          <w:szCs w:val="24"/>
        </w:rPr>
      </w:pPr>
    </w:p>
    <w:p w14:paraId="1C0E93C0" w14:textId="7B67D730" w:rsidR="005B33F1" w:rsidRPr="00221BE2" w:rsidRDefault="005B33F1" w:rsidP="00221BE2">
      <w:pPr>
        <w:spacing w:before="120" w:after="120" w:line="276" w:lineRule="auto"/>
        <w:ind w:firstLine="709"/>
        <w:jc w:val="both"/>
        <w:rPr>
          <w:rFonts w:cs="Arial"/>
          <w:bCs/>
          <w:szCs w:val="24"/>
        </w:rPr>
      </w:pPr>
    </w:p>
    <w:p w14:paraId="59B7400E" w14:textId="20886433" w:rsidR="005B33F1" w:rsidRPr="00221BE2" w:rsidRDefault="005B33F1" w:rsidP="00221BE2">
      <w:pPr>
        <w:spacing w:before="120" w:after="120" w:line="276" w:lineRule="auto"/>
        <w:ind w:firstLine="709"/>
        <w:jc w:val="both"/>
        <w:rPr>
          <w:rFonts w:cs="Arial"/>
          <w:bCs/>
          <w:szCs w:val="22"/>
        </w:rPr>
      </w:pPr>
    </w:p>
    <w:p w14:paraId="2B78B61F" w14:textId="243F0B6F" w:rsidR="005B33F1" w:rsidRPr="00221BE2" w:rsidRDefault="005B33F1" w:rsidP="00221BE2">
      <w:pPr>
        <w:spacing w:before="120" w:after="120" w:line="276" w:lineRule="auto"/>
        <w:ind w:firstLine="709"/>
        <w:jc w:val="both"/>
        <w:rPr>
          <w:rFonts w:cs="Arial"/>
          <w:bCs/>
          <w:szCs w:val="22"/>
        </w:rPr>
      </w:pPr>
    </w:p>
    <w:p w14:paraId="0BA4A80B" w14:textId="77777777" w:rsidR="00A97EB3" w:rsidRPr="00221BE2" w:rsidRDefault="00A97EB3" w:rsidP="00221BE2">
      <w:pPr>
        <w:spacing w:before="120" w:after="120" w:line="276" w:lineRule="auto"/>
        <w:ind w:firstLine="709"/>
        <w:jc w:val="both"/>
        <w:rPr>
          <w:rFonts w:cs="Arial"/>
          <w:bCs/>
          <w:szCs w:val="22"/>
        </w:rPr>
      </w:pPr>
    </w:p>
    <w:p w14:paraId="46CF64C5" w14:textId="77777777" w:rsidR="00A97EB3" w:rsidRPr="00221BE2" w:rsidRDefault="00A97EB3" w:rsidP="00221BE2">
      <w:pPr>
        <w:spacing w:before="120" w:after="120" w:line="276" w:lineRule="auto"/>
        <w:ind w:firstLine="709"/>
        <w:jc w:val="both"/>
        <w:rPr>
          <w:rFonts w:cs="Arial"/>
          <w:bCs/>
          <w:szCs w:val="22"/>
        </w:rPr>
      </w:pPr>
    </w:p>
    <w:p w14:paraId="1161B54D" w14:textId="77777777" w:rsidR="00001FDD" w:rsidRPr="00221BE2" w:rsidRDefault="00001FDD" w:rsidP="00221BE2">
      <w:pPr>
        <w:spacing w:before="120" w:after="120" w:line="276" w:lineRule="auto"/>
        <w:ind w:firstLine="709"/>
        <w:jc w:val="both"/>
        <w:rPr>
          <w:rFonts w:cs="Arial"/>
          <w:bCs/>
          <w:szCs w:val="22"/>
        </w:rPr>
      </w:pPr>
    </w:p>
    <w:p w14:paraId="6C75142D" w14:textId="77777777" w:rsidR="00001FDD" w:rsidRPr="00221BE2" w:rsidRDefault="00001FDD" w:rsidP="00221BE2">
      <w:pPr>
        <w:spacing w:before="120" w:after="120" w:line="276" w:lineRule="auto"/>
        <w:ind w:firstLine="709"/>
        <w:jc w:val="both"/>
        <w:rPr>
          <w:rFonts w:cs="Arial"/>
          <w:bCs/>
          <w:szCs w:val="22"/>
        </w:rPr>
      </w:pPr>
    </w:p>
    <w:p w14:paraId="2BAE219F" w14:textId="77777777" w:rsidR="00607246" w:rsidRPr="00221BE2" w:rsidRDefault="00607246" w:rsidP="00221BE2">
      <w:pPr>
        <w:pStyle w:val="Balk1"/>
        <w:numPr>
          <w:ilvl w:val="0"/>
          <w:numId w:val="3"/>
        </w:numPr>
        <w:tabs>
          <w:tab w:val="num" w:pos="708"/>
        </w:tabs>
        <w:spacing w:before="120" w:after="120" w:line="23" w:lineRule="atLeast"/>
        <w:ind w:left="0" w:firstLine="0"/>
        <w:jc w:val="both"/>
        <w:rPr>
          <w:b w:val="0"/>
          <w:szCs w:val="24"/>
        </w:rPr>
      </w:pPr>
      <w:bookmarkStart w:id="12" w:name="_Toc475355740"/>
      <w:bookmarkStart w:id="13" w:name="_Toc201156416"/>
      <w:r w:rsidRPr="00221BE2">
        <w:rPr>
          <w:b w:val="0"/>
          <w:szCs w:val="24"/>
        </w:rPr>
        <w:t>YETKİ, GÖREV VE SORUMLULUKLAR</w:t>
      </w:r>
      <w:bookmarkEnd w:id="12"/>
      <w:bookmarkEnd w:id="13"/>
      <w:r w:rsidRPr="00221BE2">
        <w:rPr>
          <w:b w:val="0"/>
          <w:szCs w:val="24"/>
        </w:rPr>
        <w:t xml:space="preserve"> </w:t>
      </w:r>
    </w:p>
    <w:p w14:paraId="524CAC40" w14:textId="77777777" w:rsidR="00607246" w:rsidRPr="00221BE2" w:rsidRDefault="00607246" w:rsidP="00221BE2">
      <w:pPr>
        <w:spacing w:before="120" w:after="120"/>
        <w:ind w:firstLine="709"/>
        <w:jc w:val="both"/>
        <w:rPr>
          <w:rFonts w:cs="Arial"/>
          <w:szCs w:val="24"/>
        </w:rPr>
      </w:pPr>
    </w:p>
    <w:p w14:paraId="4BA20E8B" w14:textId="77777777" w:rsidR="00607246" w:rsidRPr="00221BE2" w:rsidRDefault="00607246" w:rsidP="00221BE2">
      <w:pPr>
        <w:spacing w:before="120" w:after="120"/>
        <w:ind w:firstLine="709"/>
        <w:jc w:val="both"/>
        <w:rPr>
          <w:rFonts w:cs="Arial"/>
          <w:bCs/>
          <w:szCs w:val="24"/>
        </w:rPr>
      </w:pPr>
      <w:bookmarkStart w:id="14" w:name="_Hlk198811282"/>
    </w:p>
    <w:bookmarkEnd w:id="14"/>
    <w:p w14:paraId="6DBA348D"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İl müdürlüğünün görevleri şunlardır:</w:t>
      </w:r>
    </w:p>
    <w:p w14:paraId="1B7EF83D"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a) İlin tarımsal envanterini çıkarmak ve ilin tarım üretim potansiyelini mevcut teknolojiye göre belirlemek,</w:t>
      </w:r>
    </w:p>
    <w:p w14:paraId="71060F1A"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b) Her türlü il yayım programlarını hazırlamak ve yayınların kendi elemanlarına, tüketicilere ve çiftçilere ulaştırılmasını sağlamak,</w:t>
      </w:r>
    </w:p>
    <w:p w14:paraId="107E5B93"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w:t>
      </w:r>
      <w:proofErr w:type="gramStart"/>
      <w:r w:rsidRPr="008C6C4D">
        <w:rPr>
          <w:rFonts w:cs="Arial"/>
          <w:bCs/>
          <w:iCs/>
          <w:szCs w:val="24"/>
        </w:rPr>
        <w:t>işbirliği</w:t>
      </w:r>
      <w:proofErr w:type="gramEnd"/>
      <w:r w:rsidRPr="008C6C4D">
        <w:rPr>
          <w:rFonts w:cs="Arial"/>
          <w:bCs/>
          <w:iCs/>
          <w:szCs w:val="24"/>
        </w:rPr>
        <w:t xml:space="preserve"> yapmak,</w:t>
      </w:r>
    </w:p>
    <w:p w14:paraId="5A8BC515" w14:textId="77777777" w:rsidR="00607246" w:rsidRPr="008C6C4D" w:rsidRDefault="00607246" w:rsidP="00221BE2">
      <w:pPr>
        <w:spacing w:before="120" w:after="120"/>
        <w:ind w:firstLine="709"/>
        <w:jc w:val="both"/>
        <w:rPr>
          <w:rFonts w:cs="Arial"/>
          <w:bCs/>
          <w:iCs/>
          <w:szCs w:val="24"/>
        </w:rPr>
      </w:pPr>
      <w:proofErr w:type="gramStart"/>
      <w:r w:rsidRPr="008C6C4D">
        <w:rPr>
          <w:rFonts w:cs="Arial"/>
          <w:bCs/>
          <w:iCs/>
          <w:szCs w:val="24"/>
        </w:rPr>
        <w:t>ç</w:t>
      </w:r>
      <w:proofErr w:type="gramEnd"/>
      <w:r w:rsidRPr="008C6C4D">
        <w:rPr>
          <w:rFonts w:cs="Arial"/>
          <w:bCs/>
          <w:iCs/>
          <w:szCs w:val="24"/>
        </w:rPr>
        <w:t xml:space="preserve">) Araştırma kuruluşları ile doğrudan merkeze bağlı olan benzeri kuruluşlarla </w:t>
      </w:r>
      <w:proofErr w:type="gramStart"/>
      <w:r w:rsidRPr="008C6C4D">
        <w:rPr>
          <w:rFonts w:cs="Arial"/>
          <w:bCs/>
          <w:iCs/>
          <w:szCs w:val="24"/>
        </w:rPr>
        <w:t>işbirliği</w:t>
      </w:r>
      <w:proofErr w:type="gramEnd"/>
      <w:r w:rsidRPr="008C6C4D">
        <w:rPr>
          <w:rFonts w:cs="Arial"/>
          <w:bCs/>
          <w:iCs/>
          <w:szCs w:val="24"/>
        </w:rPr>
        <w:t xml:space="preserve"> halinde uygulamaya dönük deneme ve demonstrasyonlar programlamak ve yürütmek,</w:t>
      </w:r>
    </w:p>
    <w:p w14:paraId="3F1496B0" w14:textId="020D9E10" w:rsidR="00607246" w:rsidRPr="008C6C4D" w:rsidRDefault="00607246" w:rsidP="00221BE2">
      <w:pPr>
        <w:spacing w:before="120" w:after="120"/>
        <w:ind w:firstLine="709"/>
        <w:jc w:val="both"/>
        <w:rPr>
          <w:rFonts w:cs="Arial"/>
          <w:bCs/>
          <w:iCs/>
          <w:szCs w:val="24"/>
        </w:rPr>
      </w:pPr>
      <w:r w:rsidRPr="008C6C4D">
        <w:rPr>
          <w:rFonts w:cs="Arial"/>
          <w:bCs/>
          <w:iCs/>
          <w:szCs w:val="24"/>
        </w:rPr>
        <w:t>d)İlde çiftçilerin karşılaştığı problemleri araştırma enstitülerine iletmek, çözümlerin çiftçilere iletilmesini sağlamak, ilde görev yapan personelin hizmet içi eğitimlerini koordine etmek,</w:t>
      </w:r>
    </w:p>
    <w:p w14:paraId="13E5B289"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e) Tarım ürünlerinin işlenip, değerlendirilmesine, pazarlamasına ve bunun için gerekli tesislerin kurdurulmasına yardımcı olacak çalışmaları yapmak, bu konuda üreticileri ve müteşebbisleri yönlendirmek,</w:t>
      </w:r>
    </w:p>
    <w:p w14:paraId="6DFEE804"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f) İlin tarım ürünlerini ekiliş, verim ve üretimlerini tahmin çalışmaları yapmak, tarımla ilgili her türlü istatistik bilgilerinin zamanında toplanmasını sağlamak,</w:t>
      </w:r>
    </w:p>
    <w:p w14:paraId="6717CEC5"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g) Hayvan ve bitki sağlığı ile gıda ve yem konusunda il düzeyinde risk kriterlerini ve yönetimi esaslarını belirleyerek değerlendirme yapmak ve gerekli iletişimi sağlamak,</w:t>
      </w:r>
    </w:p>
    <w:p w14:paraId="17645C5F" w14:textId="77777777" w:rsidR="00607246" w:rsidRPr="008C6C4D" w:rsidRDefault="00607246" w:rsidP="00221BE2">
      <w:pPr>
        <w:spacing w:before="120" w:after="120"/>
        <w:ind w:firstLine="709"/>
        <w:jc w:val="both"/>
        <w:rPr>
          <w:rFonts w:cs="Arial"/>
          <w:bCs/>
          <w:iCs/>
          <w:szCs w:val="24"/>
        </w:rPr>
      </w:pPr>
      <w:proofErr w:type="gramStart"/>
      <w:r w:rsidRPr="008C6C4D">
        <w:rPr>
          <w:rFonts w:cs="Arial"/>
          <w:bCs/>
          <w:iCs/>
          <w:szCs w:val="24"/>
        </w:rPr>
        <w:t>ğ</w:t>
      </w:r>
      <w:proofErr w:type="gramEnd"/>
      <w:r w:rsidRPr="008C6C4D">
        <w:rPr>
          <w:rFonts w:cs="Arial"/>
          <w:bCs/>
          <w:iCs/>
          <w:szCs w:val="24"/>
        </w:rPr>
        <w:t xml:space="preserve">) İldeki hayvanların refahının sağlanması ile salgın ve paraziter hastalıklardan korunmasını sağlamak, bulaşıcı hastalıkların yurt çapında yayılmasını önlemek amacıyla il çapında plan, program ve projeler </w:t>
      </w:r>
      <w:proofErr w:type="gramStart"/>
      <w:r w:rsidRPr="008C6C4D">
        <w:rPr>
          <w:rFonts w:cs="Arial"/>
          <w:bCs/>
          <w:iCs/>
          <w:szCs w:val="24"/>
        </w:rPr>
        <w:t>hazırlamak,</w:t>
      </w:r>
      <w:proofErr w:type="gramEnd"/>
      <w:r w:rsidRPr="008C6C4D">
        <w:rPr>
          <w:rFonts w:cs="Arial"/>
          <w:bCs/>
          <w:iCs/>
          <w:szCs w:val="24"/>
        </w:rPr>
        <w:t xml:space="preserve"> gerek </w:t>
      </w:r>
      <w:proofErr w:type="gramStart"/>
      <w:r w:rsidRPr="008C6C4D">
        <w:rPr>
          <w:rFonts w:cs="Arial"/>
          <w:bCs/>
          <w:iCs/>
          <w:szCs w:val="24"/>
        </w:rPr>
        <w:t>bunları,</w:t>
      </w:r>
      <w:proofErr w:type="gramEnd"/>
      <w:r w:rsidRPr="008C6C4D">
        <w:rPr>
          <w:rFonts w:cs="Arial"/>
          <w:bCs/>
          <w:iCs/>
          <w:szCs w:val="24"/>
        </w:rPr>
        <w:t xml:space="preserve"> gerekse Bakanlık tarafından belirlenenleri, ilde uygulamak, izlemek, denetlemek,</w:t>
      </w:r>
    </w:p>
    <w:p w14:paraId="00386535"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h) İl dahilinde çözümlenemeyen hastalık, teşhis ve tedavi problemlerini ilgili araştırma merkezlerine ve Bakanlığa intikal ettirmek, araştırma ve teşhis sonuçlarına göre gerekli tedbirleri almak,</w:t>
      </w:r>
    </w:p>
    <w:p w14:paraId="0E8F5AAE" w14:textId="77777777" w:rsidR="00607246" w:rsidRPr="008C6C4D" w:rsidRDefault="00607246" w:rsidP="00221BE2">
      <w:pPr>
        <w:spacing w:before="120" w:after="120"/>
        <w:ind w:firstLine="709"/>
        <w:jc w:val="both"/>
        <w:rPr>
          <w:rFonts w:cs="Arial"/>
          <w:bCs/>
          <w:iCs/>
          <w:szCs w:val="24"/>
        </w:rPr>
      </w:pPr>
      <w:proofErr w:type="gramStart"/>
      <w:r w:rsidRPr="008C6C4D">
        <w:rPr>
          <w:rFonts w:cs="Arial"/>
          <w:bCs/>
          <w:iCs/>
          <w:szCs w:val="24"/>
        </w:rPr>
        <w:t>ı</w:t>
      </w:r>
      <w:proofErr w:type="gramEnd"/>
      <w:r w:rsidRPr="008C6C4D">
        <w:rPr>
          <w:rFonts w:cs="Arial"/>
          <w:bCs/>
          <w:iCs/>
          <w:szCs w:val="24"/>
        </w:rPr>
        <w:t>) Suni tohumlama hizmetlerini yürütmek ve soy kütüğü sisteminin yurt çapında yaygınlaştırılması için il bazında gerekli çalışmaları yapmak,</w:t>
      </w:r>
    </w:p>
    <w:p w14:paraId="2C967013"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i) Bakanlığa bağlı hayvan sağlığı ile ilgili hastane, klinik </w:t>
      </w:r>
      <w:proofErr w:type="spellStart"/>
      <w:r w:rsidRPr="008C6C4D">
        <w:rPr>
          <w:rFonts w:cs="Arial"/>
          <w:bCs/>
          <w:iCs/>
          <w:szCs w:val="24"/>
        </w:rPr>
        <w:t>v.b</w:t>
      </w:r>
      <w:proofErr w:type="spellEnd"/>
      <w:r w:rsidRPr="008C6C4D">
        <w:rPr>
          <w:rFonts w:cs="Arial"/>
          <w:bCs/>
          <w:iCs/>
          <w:szCs w:val="24"/>
        </w:rPr>
        <w:t>. merkezleri yönetmek; özel sektörce kurulacak bu çeşit tesislere Bakanlıkça belirlenecek esaslara göre izin vermek ve kurulmuş olanları denetlemek,</w:t>
      </w:r>
    </w:p>
    <w:p w14:paraId="225646DA"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lastRenderedPageBreak/>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2E8DCDB"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k) Özel sektörce kurulacak suni tohumlama istasyonları ve damızlık yetiştirme işletmelerine Bakanlıkça belirlenecek esaslara göre izin vermek ve denetlemek,</w:t>
      </w:r>
    </w:p>
    <w:p w14:paraId="1A6D9839"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l) İl dahilinde uygulanan entegre ve münferit tarım ve kırsal kalkınma projelerinin gerektirdiği hizmetleri yapmak, yeni yapılacak projelerin gerektirdiği ön etüt ve envanter çalışmalarını yürütmek,</w:t>
      </w:r>
    </w:p>
    <w:p w14:paraId="7975944D"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m) Projeye dayalı olarak kurulacak işletmelere ait kredi taleplerini inceleyerek uygun olanların gerekli proje ve çiftlik geliştirme projelerini hazırlamak, </w:t>
      </w:r>
    </w:p>
    <w:p w14:paraId="2EC746C2"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2DF252D3"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o) İl dahilinde bitkilere zarar veren zararlı hastalık ve organizmaların tespitini yapmak ve koruma programlarını hazırlamak, onaylanmış programların uygulanmasını sağlamak,</w:t>
      </w:r>
    </w:p>
    <w:p w14:paraId="44603408"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ö) 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39B8E668" w14:textId="1FAF48DC"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p) Bitki, hayvan, gıda ve yem güvenirliğini gözeterek tüketiciyi ve halk sağlığını koruma amacıyla il düzeyinde tedbirler almak, Bakanlıkça belirlenen tedbirlerin ilde uygulanmasını sağlamak, izlemek, değerlendirmek, konusunda faaliyet gösteren </w:t>
      </w:r>
      <w:proofErr w:type="spellStart"/>
      <w:r w:rsidRPr="008C6C4D">
        <w:rPr>
          <w:rFonts w:cs="Arial"/>
          <w:bCs/>
          <w:iCs/>
          <w:szCs w:val="24"/>
        </w:rPr>
        <w:t>laboratuarları</w:t>
      </w:r>
      <w:proofErr w:type="spellEnd"/>
      <w:r w:rsidRPr="008C6C4D">
        <w:rPr>
          <w:rFonts w:cs="Arial"/>
          <w:bCs/>
          <w:iCs/>
          <w:szCs w:val="24"/>
        </w:rPr>
        <w:t xml:space="preserve"> mevzuatı çerçevesinde belgelendirilmek, kaydını almak, izlemek, yetkili oldukları hususlarda denetlemek,</w:t>
      </w:r>
    </w:p>
    <w:p w14:paraId="056BF2E9"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195280EE"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s) Mera tespit tahdit, ıslah ve tahsis ile mera dışına çıkarılma ve bu gibi yerler ile ilin içerisinde bulunduğu tarım havzasına dair faaliyetlerde mevzuatı doğrultusunda </w:t>
      </w:r>
      <w:r w:rsidRPr="008C6C4D">
        <w:rPr>
          <w:rFonts w:cs="Arial"/>
          <w:bCs/>
          <w:iCs/>
          <w:szCs w:val="24"/>
        </w:rPr>
        <w:lastRenderedPageBreak/>
        <w:t xml:space="preserve">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proofErr w:type="gramStart"/>
      <w:r w:rsidRPr="008C6C4D">
        <w:rPr>
          <w:rFonts w:cs="Arial"/>
          <w:bCs/>
          <w:iCs/>
          <w:szCs w:val="24"/>
        </w:rPr>
        <w:t>işbirliği</w:t>
      </w:r>
      <w:proofErr w:type="gramEnd"/>
      <w:r w:rsidRPr="008C6C4D">
        <w:rPr>
          <w:rFonts w:cs="Arial"/>
          <w:bCs/>
          <w:iCs/>
          <w:szCs w:val="24"/>
        </w:rPr>
        <w:t xml:space="preserve"> yapmak ve çalışmalara yardımcı olmak,</w:t>
      </w:r>
    </w:p>
    <w:p w14:paraId="0D28EB5A" w14:textId="77777777" w:rsidR="00607246" w:rsidRPr="008C6C4D" w:rsidRDefault="00607246" w:rsidP="00221BE2">
      <w:pPr>
        <w:spacing w:before="120" w:after="120"/>
        <w:ind w:firstLine="709"/>
        <w:jc w:val="both"/>
        <w:rPr>
          <w:rFonts w:cs="Arial"/>
          <w:bCs/>
          <w:iCs/>
          <w:szCs w:val="24"/>
        </w:rPr>
      </w:pPr>
      <w:proofErr w:type="gramStart"/>
      <w:r w:rsidRPr="008C6C4D">
        <w:rPr>
          <w:rFonts w:cs="Arial"/>
          <w:bCs/>
          <w:iCs/>
          <w:szCs w:val="24"/>
        </w:rPr>
        <w:t>ş</w:t>
      </w:r>
      <w:proofErr w:type="gramEnd"/>
      <w:r w:rsidRPr="008C6C4D">
        <w:rPr>
          <w:rFonts w:cs="Arial"/>
          <w:bCs/>
          <w:iCs/>
          <w:szCs w:val="24"/>
        </w:rPr>
        <w:t>) Projeler çerçevesinde köylerde istihdam imkanlarını artırmak amacıyla el sanatlarının geliştirilmesini, yayılmasını ve tanıtılmasını sağlayıcı ve mamullerinin pazarlanmasını kolaylaştırıcı tedbirler almak,</w:t>
      </w:r>
    </w:p>
    <w:p w14:paraId="75D99AB5"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t) Çiftçilerin kooperatif veya birlik şeklinde teşkilatlanmasını ve kooperatifçiliği teşvik etmek, bu amaçla etüt ve projeler hazırlamak, kooperatiflerin ve birliklerin kurulması için teknik ve yetkisi dahilinde mali yardımda bulunmak ve denetlemek,</w:t>
      </w:r>
    </w:p>
    <w:p w14:paraId="381108BE"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u) Örnek çiftçi yetiştirmek gayesi ile çiftçi kadınlar ile çiftçi çocukları ve gençleri için eğitim programları ve projeleri uygulamak,</w:t>
      </w:r>
    </w:p>
    <w:p w14:paraId="00892596" w14:textId="77777777" w:rsidR="00607246" w:rsidRPr="008C6C4D" w:rsidRDefault="00607246" w:rsidP="00221BE2">
      <w:pPr>
        <w:spacing w:before="120" w:after="120"/>
        <w:ind w:firstLine="709"/>
        <w:jc w:val="both"/>
        <w:rPr>
          <w:rFonts w:cs="Arial"/>
          <w:bCs/>
          <w:iCs/>
          <w:szCs w:val="24"/>
        </w:rPr>
      </w:pPr>
      <w:proofErr w:type="gramStart"/>
      <w:r w:rsidRPr="008C6C4D">
        <w:rPr>
          <w:rFonts w:cs="Arial"/>
          <w:bCs/>
          <w:iCs/>
          <w:szCs w:val="24"/>
        </w:rPr>
        <w:t>ü</w:t>
      </w:r>
      <w:proofErr w:type="gramEnd"/>
      <w:r w:rsidRPr="008C6C4D">
        <w:rPr>
          <w:rFonts w:cs="Arial"/>
          <w:bCs/>
          <w:iCs/>
          <w:szCs w:val="24"/>
        </w:rPr>
        <w:t>)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2873A6B0"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v) Tohumluk üretimlerinin beyanname kabulü, tarla kontrollerini yapmak ve numune alarak ilgili kuruluşlarına göndermek,</w:t>
      </w:r>
    </w:p>
    <w:p w14:paraId="77CE7471"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y) Tohumluk piyasasında yetkilendirme ile ilgili faaliyetleri yürütmek,</w:t>
      </w:r>
    </w:p>
    <w:p w14:paraId="46561BD5"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y) Tohumluk üretici ve bayilerinin kontrolünü yapmak, </w:t>
      </w:r>
    </w:p>
    <w:p w14:paraId="70769783"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z) Tohumluk, süs bitkileri, doğal çiçek soğanları ve kesme çiçek ile ilgili ithalat ve ihracat işlemlerini yürütmek,</w:t>
      </w:r>
    </w:p>
    <w:p w14:paraId="109F7454"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aa</w:t>
      </w:r>
      <w:proofErr w:type="spellEnd"/>
      <w:proofErr w:type="gramEnd"/>
      <w:r w:rsidRPr="008C6C4D">
        <w:rPr>
          <w:rFonts w:cs="Arial"/>
          <w:bCs/>
          <w:iCs/>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03E782E" w14:textId="07D47A79"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bb</w:t>
      </w:r>
      <w:proofErr w:type="spellEnd"/>
      <w:proofErr w:type="gramEnd"/>
      <w:r w:rsidRPr="008C6C4D">
        <w:rPr>
          <w:rFonts w:cs="Arial"/>
          <w:bCs/>
          <w:iCs/>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795695C"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proofErr w:type="spellStart"/>
      <w:r w:rsidRPr="008C6C4D">
        <w:rPr>
          <w:rFonts w:cs="Arial"/>
          <w:bCs/>
          <w:iCs/>
          <w:szCs w:val="24"/>
        </w:rPr>
        <w:t>laboratuarlarının</w:t>
      </w:r>
      <w:proofErr w:type="spellEnd"/>
      <w:r w:rsidRPr="008C6C4D">
        <w:rPr>
          <w:rFonts w:cs="Arial"/>
          <w:bCs/>
          <w:iCs/>
          <w:szCs w:val="24"/>
        </w:rPr>
        <w:t xml:space="preserve"> kontrol ve denetimlerini yapmak,</w:t>
      </w:r>
    </w:p>
    <w:p w14:paraId="09F7B070"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çç</w:t>
      </w:r>
      <w:proofErr w:type="spellEnd"/>
      <w:proofErr w:type="gramEnd"/>
      <w:r w:rsidRPr="008C6C4D">
        <w:rPr>
          <w:rFonts w:cs="Arial"/>
          <w:bCs/>
          <w:iCs/>
          <w:szCs w:val="24"/>
        </w:rPr>
        <w:t>) Büyükbaş ve küçükbaş damızlık yetiştiriciliği yapılan işletmelerin teknik yönden kontrolünü yapmak,</w:t>
      </w:r>
    </w:p>
    <w:p w14:paraId="7E386D22"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dd</w:t>
      </w:r>
      <w:proofErr w:type="spellEnd"/>
      <w:proofErr w:type="gramEnd"/>
      <w:r w:rsidRPr="008C6C4D">
        <w:rPr>
          <w:rFonts w:cs="Arial"/>
          <w:bCs/>
          <w:iCs/>
          <w:szCs w:val="24"/>
        </w:rPr>
        <w:t>) Hayvancılık projeleriyle ilgili personel eğitimi ve bütçe ihtiyaçlarını tespit etmek ve 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55BFB73F"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lastRenderedPageBreak/>
        <w:t>ee</w:t>
      </w:r>
      <w:proofErr w:type="spellEnd"/>
      <w:proofErr w:type="gramEnd"/>
      <w:r w:rsidRPr="008C6C4D">
        <w:rPr>
          <w:rFonts w:cs="Arial"/>
          <w:bCs/>
          <w:iCs/>
          <w:szCs w:val="24"/>
        </w:rPr>
        <w:t>) Projeye dayalı olarak kurulmak istenen hayvancılık işletmelerine ilişkin teknik yardım taleplerini değerlendirmek,</w:t>
      </w:r>
    </w:p>
    <w:p w14:paraId="36E5DC81"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ff</w:t>
      </w:r>
      <w:proofErr w:type="spellEnd"/>
      <w:proofErr w:type="gramEnd"/>
      <w:r w:rsidRPr="008C6C4D">
        <w:rPr>
          <w:rFonts w:cs="Arial"/>
          <w:bCs/>
          <w:iCs/>
          <w:szCs w:val="24"/>
        </w:rPr>
        <w:t>) İl dahilinde faaliyette bulunan her türlü gübre ve toprak düzenleyicilerin üretim yerleri, gübre bayileri ile bu bayilerin depolarını ve buralardaki piyasaya arz edilmiş ürünleri belirlenmiş esaslara göre uygunluğunu denetlemek,</w:t>
      </w:r>
    </w:p>
    <w:p w14:paraId="2B491AEE"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gg</w:t>
      </w:r>
      <w:proofErr w:type="spellEnd"/>
      <w:proofErr w:type="gramEnd"/>
      <w:r w:rsidRPr="008C6C4D">
        <w:rPr>
          <w:rFonts w:cs="Arial"/>
          <w:bCs/>
          <w:iCs/>
          <w:szCs w:val="24"/>
        </w:rPr>
        <w:t>) Bakanlığın il müdürlüklerine yetki devri yaptığı gübreler için ithalat uygunluk belgelerini düzenlemek,</w:t>
      </w:r>
    </w:p>
    <w:p w14:paraId="2E9ADCAD"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hh</w:t>
      </w:r>
      <w:proofErr w:type="spellEnd"/>
      <w:proofErr w:type="gramEnd"/>
      <w:r w:rsidRPr="008C6C4D">
        <w:rPr>
          <w:rFonts w:cs="Arial"/>
          <w:bCs/>
          <w:iCs/>
          <w:szCs w:val="24"/>
        </w:rPr>
        <w:t>) İlde ilk defa faaliyete geçen gübre fabrikaları ile gübre üretim yerleri için lisans başvurularında, bu fabrika ve üretim yerlerinin mevzuata uygunluğunu denetlemek, uygunluk raporunu Bakanlığa göndermek,</w:t>
      </w:r>
    </w:p>
    <w:p w14:paraId="0610A5E1"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ıı</w:t>
      </w:r>
      <w:proofErr w:type="spellEnd"/>
      <w:proofErr w:type="gramEnd"/>
      <w:r w:rsidRPr="008C6C4D">
        <w:rPr>
          <w:rFonts w:cs="Arial"/>
          <w:bCs/>
          <w:iCs/>
          <w:szCs w:val="24"/>
        </w:rPr>
        <w:t>) İlde bitkisel, hayvansal ve su ürünleri üretimi ile ilgili bilgi sistemlerinin kurulması ve kullanılmasını sağlamak,</w:t>
      </w:r>
    </w:p>
    <w:p w14:paraId="47B851B9"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ii) Kayıt sistemleri veri girişleri ve kayıt sistemlerine dayalı destekleme uygulamalarını yapmak,</w:t>
      </w:r>
    </w:p>
    <w:p w14:paraId="05240DC3"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jj</w:t>
      </w:r>
      <w:proofErr w:type="spellEnd"/>
      <w:proofErr w:type="gramEnd"/>
      <w:r w:rsidRPr="008C6C4D">
        <w:rPr>
          <w:rFonts w:cs="Arial"/>
          <w:bCs/>
          <w:iCs/>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5330A65D"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kk</w:t>
      </w:r>
      <w:proofErr w:type="spellEnd"/>
      <w:proofErr w:type="gramEnd"/>
      <w:r w:rsidRPr="008C6C4D">
        <w:rPr>
          <w:rFonts w:cs="Arial"/>
          <w:bCs/>
          <w:iCs/>
          <w:szCs w:val="24"/>
        </w:rPr>
        <w:t>) Üreticilerce toprak analiz sonuçlarına dayalı gübre kullanımını sağlamak için eğitim çalışmaları yapmak,</w:t>
      </w:r>
    </w:p>
    <w:p w14:paraId="0C6B244A"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ll</w:t>
      </w:r>
      <w:proofErr w:type="spellEnd"/>
      <w:proofErr w:type="gramEnd"/>
      <w:r w:rsidRPr="008C6C4D">
        <w:rPr>
          <w:rFonts w:cs="Arial"/>
          <w:bCs/>
          <w:iCs/>
          <w:szCs w:val="24"/>
        </w:rPr>
        <w:t xml:space="preserve">) İlde bulunan toprak-bitki –sulama suyu analiz </w:t>
      </w:r>
      <w:proofErr w:type="spellStart"/>
      <w:r w:rsidRPr="008C6C4D">
        <w:rPr>
          <w:rFonts w:cs="Arial"/>
          <w:bCs/>
          <w:iCs/>
          <w:szCs w:val="24"/>
        </w:rPr>
        <w:t>laboratuarlarının</w:t>
      </w:r>
      <w:proofErr w:type="spellEnd"/>
      <w:r w:rsidRPr="008C6C4D">
        <w:rPr>
          <w:rFonts w:cs="Arial"/>
          <w:bCs/>
          <w:iCs/>
          <w:szCs w:val="24"/>
        </w:rPr>
        <w:t xml:space="preserve"> yetkilendirilmesi ve faaliyetleri ile ilgili olarak Bakanlıkça istenen hususları yerine getirmek.</w:t>
      </w:r>
    </w:p>
    <w:p w14:paraId="055BF0F2" w14:textId="77777777" w:rsidR="00607246" w:rsidRPr="008C6C4D" w:rsidRDefault="00607246" w:rsidP="00221BE2">
      <w:pPr>
        <w:spacing w:before="120" w:after="120"/>
        <w:ind w:firstLine="709"/>
        <w:jc w:val="both"/>
        <w:rPr>
          <w:rFonts w:cs="Arial"/>
          <w:bCs/>
          <w:iCs/>
          <w:szCs w:val="24"/>
        </w:rPr>
      </w:pPr>
      <w:r w:rsidRPr="008C6C4D">
        <w:rPr>
          <w:rFonts w:cs="Arial"/>
          <w:bCs/>
          <w:iCs/>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33372106"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nn</w:t>
      </w:r>
      <w:proofErr w:type="spellEnd"/>
      <w:proofErr w:type="gramEnd"/>
      <w:r w:rsidRPr="008C6C4D">
        <w:rPr>
          <w:rFonts w:cs="Arial"/>
          <w:bCs/>
          <w:iCs/>
          <w:szCs w:val="24"/>
        </w:rPr>
        <w:t>) Sulamaya açılan alanlarda tarım tekniklerini çiftçilere öğretmek ve yaymak,</w:t>
      </w:r>
    </w:p>
    <w:p w14:paraId="64FAA3FE" w14:textId="77777777" w:rsidR="00607246" w:rsidRPr="008C6C4D" w:rsidRDefault="00607246" w:rsidP="00221BE2">
      <w:pPr>
        <w:spacing w:before="120" w:after="120"/>
        <w:ind w:firstLine="709"/>
        <w:jc w:val="both"/>
        <w:rPr>
          <w:rFonts w:cs="Arial"/>
          <w:bCs/>
          <w:iCs/>
          <w:szCs w:val="24"/>
        </w:rPr>
      </w:pPr>
      <w:proofErr w:type="spellStart"/>
      <w:r w:rsidRPr="008C6C4D">
        <w:rPr>
          <w:rFonts w:cs="Arial"/>
          <w:bCs/>
          <w:iCs/>
          <w:szCs w:val="24"/>
        </w:rPr>
        <w:t>oo</w:t>
      </w:r>
      <w:proofErr w:type="spellEnd"/>
      <w:r w:rsidRPr="008C6C4D">
        <w:rPr>
          <w:rFonts w:cs="Arial"/>
          <w:bCs/>
          <w:iCs/>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7E7225AE" w14:textId="63C4E383"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öö</w:t>
      </w:r>
      <w:proofErr w:type="spellEnd"/>
      <w:proofErr w:type="gramEnd"/>
      <w:r w:rsidRPr="008C6C4D">
        <w:rPr>
          <w:rFonts w:cs="Arial"/>
          <w:bCs/>
          <w:iCs/>
          <w:szCs w:val="24"/>
        </w:rPr>
        <w:t xml:space="preserve">) Tarımsal yayım ve danışmanlık hizmetlerini düzenleyen, 8/9/2006 tarih ve 26283 sayılı </w:t>
      </w:r>
      <w:proofErr w:type="gramStart"/>
      <w:r w:rsidRPr="008C6C4D">
        <w:rPr>
          <w:rFonts w:cs="Arial"/>
          <w:bCs/>
          <w:iCs/>
          <w:szCs w:val="24"/>
        </w:rPr>
        <w:t>Resmi</w:t>
      </w:r>
      <w:proofErr w:type="gramEnd"/>
      <w:r w:rsidRPr="008C6C4D">
        <w:rPr>
          <w:rFonts w:cs="Arial"/>
          <w:bCs/>
          <w:iCs/>
          <w:szCs w:val="24"/>
        </w:rPr>
        <w:t xml:space="preserve"> Gazetede yayımlanan Tarımsal Yayım ve Danışmanlık Hizmetlerinin Düzenlenmesine Dair Yönetmelik kapsamındaki iş ve işlemleri yapmak, uygulamaları yaygınlaştırmak için eğitim, yayım ve tanıtım çalışmaları yapmak,</w:t>
      </w:r>
    </w:p>
    <w:p w14:paraId="7C1C7F51"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pp</w:t>
      </w:r>
      <w:proofErr w:type="spellEnd"/>
      <w:proofErr w:type="gramEnd"/>
      <w:r w:rsidRPr="008C6C4D">
        <w:rPr>
          <w:rFonts w:cs="Arial"/>
          <w:bCs/>
          <w:iCs/>
          <w:szCs w:val="24"/>
        </w:rPr>
        <w:t>) İlde kurulu bulunan döner sermaye işletmesi ile ilgili iş ve işlemleri mevzuatına uygun olarak yürütmek,</w:t>
      </w:r>
    </w:p>
    <w:p w14:paraId="6C4D310C"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rr</w:t>
      </w:r>
      <w:proofErr w:type="spellEnd"/>
      <w:proofErr w:type="gramEnd"/>
      <w:r w:rsidRPr="008C6C4D">
        <w:rPr>
          <w:rFonts w:cs="Arial"/>
          <w:bCs/>
          <w:iCs/>
          <w:szCs w:val="24"/>
        </w:rPr>
        <w:t xml:space="preserve">)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w:t>
      </w:r>
      <w:r w:rsidRPr="008C6C4D">
        <w:rPr>
          <w:rFonts w:cs="Arial"/>
          <w:bCs/>
          <w:iCs/>
          <w:szCs w:val="24"/>
        </w:rPr>
        <w:lastRenderedPageBreak/>
        <w:t>sayılı Kanun çerçevesinde ve Bakanlıkça verilen yetki ve görevler dahilinde gerekli faaliyetleri yapmak,</w:t>
      </w:r>
    </w:p>
    <w:p w14:paraId="685F857B"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ss</w:t>
      </w:r>
      <w:proofErr w:type="spellEnd"/>
      <w:proofErr w:type="gramEnd"/>
      <w:r w:rsidRPr="008C6C4D">
        <w:rPr>
          <w:rFonts w:cs="Arial"/>
          <w:bCs/>
          <w:iCs/>
          <w:szCs w:val="24"/>
        </w:rPr>
        <w:t>) İlde bulunan Bakanlık kuruluşları arasında merkezden istenen verilerin toplanarak merkez kuruluşlarına bildirilmesi ve Bakanlıkça verilen talimat çerçevesinde koordinasyonu sağlamak,</w:t>
      </w:r>
    </w:p>
    <w:p w14:paraId="33909DB8"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şş</w:t>
      </w:r>
      <w:proofErr w:type="spellEnd"/>
      <w:proofErr w:type="gramEnd"/>
      <w:r w:rsidRPr="008C6C4D">
        <w:rPr>
          <w:rFonts w:cs="Arial"/>
          <w:bCs/>
          <w:iCs/>
          <w:szCs w:val="24"/>
        </w:rPr>
        <w:t>) Bakanlıkça önceden tespit edilen ilke ve esaslar çerçevesinde hazırlanan il yıllık yatırım ve bütçe tekliflerinin planlanmasını, uygulamasını ve değerlendirmesini yapmak,</w:t>
      </w:r>
    </w:p>
    <w:p w14:paraId="4DFF741C"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tt</w:t>
      </w:r>
      <w:proofErr w:type="spellEnd"/>
      <w:proofErr w:type="gramEnd"/>
      <w:r w:rsidRPr="008C6C4D">
        <w:rPr>
          <w:rFonts w:cs="Arial"/>
          <w:bCs/>
          <w:iCs/>
          <w:szCs w:val="24"/>
        </w:rPr>
        <w:t>) İlde, Bakanlığın orta ve uzun vadeli strateji politikaları çerçevesinde çalışmalarını yürütmek.</w:t>
      </w:r>
    </w:p>
    <w:p w14:paraId="5C162EF6"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uu</w:t>
      </w:r>
      <w:proofErr w:type="spellEnd"/>
      <w:proofErr w:type="gramEnd"/>
      <w:r w:rsidRPr="008C6C4D">
        <w:rPr>
          <w:rFonts w:cs="Arial"/>
          <w:bCs/>
          <w:iCs/>
          <w:szCs w:val="24"/>
        </w:rPr>
        <w:t>) Sivil savunma, afet, acil durum, seferberlik ve savaş hali ile koruyucu güvenlik hizmetlerini mevzuata uygun olarak sivil savunma uzmanları eliyle yürütmek.</w:t>
      </w:r>
    </w:p>
    <w:p w14:paraId="5A147692"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üü</w:t>
      </w:r>
      <w:proofErr w:type="spellEnd"/>
      <w:proofErr w:type="gramEnd"/>
      <w:r w:rsidRPr="008C6C4D">
        <w:rPr>
          <w:rFonts w:cs="Arial"/>
          <w:bCs/>
          <w:iCs/>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5E15ABC2" w14:textId="77777777" w:rsidR="00607246" w:rsidRPr="008C6C4D" w:rsidRDefault="00607246" w:rsidP="00221BE2">
      <w:pPr>
        <w:spacing w:before="120" w:after="120"/>
        <w:ind w:firstLine="709"/>
        <w:jc w:val="both"/>
        <w:rPr>
          <w:rFonts w:cs="Arial"/>
          <w:bCs/>
          <w:iCs/>
          <w:szCs w:val="24"/>
        </w:rPr>
      </w:pPr>
      <w:proofErr w:type="spellStart"/>
      <w:proofErr w:type="gramStart"/>
      <w:r w:rsidRPr="008C6C4D">
        <w:rPr>
          <w:rFonts w:cs="Arial"/>
          <w:bCs/>
          <w:iCs/>
          <w:szCs w:val="24"/>
        </w:rPr>
        <w:t>vv</w:t>
      </w:r>
      <w:proofErr w:type="spellEnd"/>
      <w:proofErr w:type="gramEnd"/>
      <w:r w:rsidRPr="008C6C4D">
        <w:rPr>
          <w:rFonts w:cs="Arial"/>
          <w:bCs/>
          <w:iCs/>
          <w:szCs w:val="24"/>
        </w:rPr>
        <w:t xml:space="preserve">) (Ek: 28.8.2015 tarihli ve 38 sayılı </w:t>
      </w:r>
      <w:proofErr w:type="gramStart"/>
      <w:r w:rsidRPr="008C6C4D">
        <w:rPr>
          <w:rFonts w:cs="Arial"/>
          <w:bCs/>
          <w:iCs/>
          <w:szCs w:val="24"/>
        </w:rPr>
        <w:t>Olur</w:t>
      </w:r>
      <w:proofErr w:type="gramEnd"/>
      <w:r w:rsidRPr="008C6C4D">
        <w:rPr>
          <w:rFonts w:cs="Arial"/>
          <w:bCs/>
          <w:iCs/>
          <w:szCs w:val="24"/>
        </w:rPr>
        <w:t>) İlçe müdürlüklerinin kurulmadığı yerlerde bu Yönerge ile belirlenmiş görevlere ilişkin iş ve işlemleri yapmak,</w:t>
      </w:r>
    </w:p>
    <w:p w14:paraId="685F947E" w14:textId="77777777" w:rsidR="00607246" w:rsidRDefault="00607246" w:rsidP="00221BE2">
      <w:pPr>
        <w:spacing w:before="120" w:after="120"/>
        <w:ind w:firstLine="709"/>
        <w:jc w:val="both"/>
        <w:rPr>
          <w:rFonts w:cs="Arial"/>
          <w:bCs/>
          <w:iCs/>
          <w:szCs w:val="24"/>
        </w:rPr>
      </w:pPr>
      <w:proofErr w:type="gramStart"/>
      <w:r w:rsidRPr="008C6C4D">
        <w:rPr>
          <w:rFonts w:cs="Arial"/>
          <w:bCs/>
          <w:iCs/>
          <w:szCs w:val="24"/>
        </w:rPr>
        <w:t>yy</w:t>
      </w:r>
      <w:proofErr w:type="gramEnd"/>
      <w:r w:rsidRPr="008C6C4D">
        <w:rPr>
          <w:rFonts w:cs="Arial"/>
          <w:bCs/>
          <w:iCs/>
          <w:szCs w:val="24"/>
        </w:rPr>
        <w:t>) Mevzuatla verilen diğer görevler ile Bakanlık ve va</w:t>
      </w:r>
      <w:r w:rsidR="008C6C4D">
        <w:rPr>
          <w:rFonts w:cs="Arial"/>
          <w:bCs/>
          <w:iCs/>
          <w:szCs w:val="24"/>
        </w:rPr>
        <w:t xml:space="preserve">li tarafından verilecek benzeri görevleri </w:t>
      </w:r>
      <w:r w:rsidRPr="008C6C4D">
        <w:rPr>
          <w:rFonts w:cs="Arial"/>
          <w:bCs/>
          <w:iCs/>
          <w:szCs w:val="24"/>
        </w:rPr>
        <w:t>yapmak.</w:t>
      </w:r>
    </w:p>
    <w:p w14:paraId="076CB685" w14:textId="7DBC8593" w:rsidR="00CF063A" w:rsidRPr="008C6C4D" w:rsidRDefault="00CF063A" w:rsidP="00221BE2">
      <w:pPr>
        <w:spacing w:before="120" w:after="120"/>
        <w:ind w:firstLine="709"/>
        <w:jc w:val="both"/>
        <w:rPr>
          <w:rFonts w:cs="Arial"/>
          <w:bCs/>
          <w:iCs/>
          <w:szCs w:val="24"/>
        </w:rPr>
        <w:sectPr w:rsidR="00CF063A" w:rsidRPr="008C6C4D" w:rsidSect="00C4084B">
          <w:footerReference w:type="default" r:id="rId14"/>
          <w:pgSz w:w="11906" w:h="16838"/>
          <w:pgMar w:top="1418" w:right="1418" w:bottom="1418" w:left="1418" w:header="708" w:footer="708" w:gutter="0"/>
          <w:cols w:space="708"/>
          <w:docGrid w:linePitch="360"/>
        </w:sectPr>
      </w:pPr>
    </w:p>
    <w:p w14:paraId="164EF121" w14:textId="1ECE5623" w:rsidR="001F0DE0" w:rsidRPr="00221BE2" w:rsidRDefault="00FC6DB0" w:rsidP="00221BE2">
      <w:pPr>
        <w:pStyle w:val="Balk1"/>
        <w:numPr>
          <w:ilvl w:val="0"/>
          <w:numId w:val="3"/>
        </w:numPr>
        <w:spacing w:before="120" w:after="120" w:line="23" w:lineRule="atLeast"/>
        <w:ind w:left="0" w:firstLine="0"/>
        <w:jc w:val="both"/>
        <w:rPr>
          <w:b w:val="0"/>
          <w:szCs w:val="24"/>
        </w:rPr>
      </w:pPr>
      <w:bookmarkStart w:id="15" w:name="_Toc201156417"/>
      <w:r w:rsidRPr="00221BE2">
        <w:rPr>
          <w:b w:val="0"/>
          <w:szCs w:val="24"/>
        </w:rPr>
        <w:lastRenderedPageBreak/>
        <w:t>İDAREYE İLİ</w:t>
      </w:r>
      <w:r w:rsidR="0079502F" w:rsidRPr="00221BE2">
        <w:rPr>
          <w:b w:val="0"/>
          <w:szCs w:val="24"/>
        </w:rPr>
        <w:t>ŞK</w:t>
      </w:r>
      <w:r w:rsidRPr="00221BE2">
        <w:rPr>
          <w:b w:val="0"/>
          <w:szCs w:val="24"/>
        </w:rPr>
        <w:t>İ</w:t>
      </w:r>
      <w:r w:rsidR="0079502F" w:rsidRPr="00221BE2">
        <w:rPr>
          <w:b w:val="0"/>
          <w:szCs w:val="24"/>
        </w:rPr>
        <w:t>N B</w:t>
      </w:r>
      <w:r w:rsidRPr="00221BE2">
        <w:rPr>
          <w:b w:val="0"/>
          <w:szCs w:val="24"/>
        </w:rPr>
        <w:t>İLGİ</w:t>
      </w:r>
      <w:r w:rsidR="0079502F" w:rsidRPr="00221BE2">
        <w:rPr>
          <w:b w:val="0"/>
          <w:szCs w:val="24"/>
        </w:rPr>
        <w:t>LER</w:t>
      </w:r>
      <w:bookmarkEnd w:id="11"/>
      <w:bookmarkEnd w:id="15"/>
    </w:p>
    <w:p w14:paraId="6D938136" w14:textId="51C55BC6" w:rsidR="002C284F" w:rsidRPr="00221BE2" w:rsidRDefault="002F05F9" w:rsidP="00221BE2">
      <w:pPr>
        <w:pStyle w:val="Balk3"/>
        <w:numPr>
          <w:ilvl w:val="0"/>
          <w:numId w:val="10"/>
        </w:numPr>
        <w:spacing w:before="120" w:after="120"/>
        <w:ind w:left="0" w:firstLine="0"/>
        <w:jc w:val="both"/>
        <w:rPr>
          <w:b w:val="0"/>
          <w:sz w:val="28"/>
          <w:szCs w:val="28"/>
        </w:rPr>
      </w:pPr>
      <w:bookmarkStart w:id="16" w:name="_Toc201156418"/>
      <w:r w:rsidRPr="00221BE2">
        <w:rPr>
          <w:b w:val="0"/>
          <w:szCs w:val="28"/>
        </w:rPr>
        <w:t>İlin Genel Tarımsal Görünümü</w:t>
      </w:r>
      <w:bookmarkEnd w:id="16"/>
      <w:r w:rsidRPr="00221BE2">
        <w:rPr>
          <w:b w:val="0"/>
          <w:szCs w:val="28"/>
        </w:rPr>
        <w:t xml:space="preserve"> </w:t>
      </w:r>
    </w:p>
    <w:p w14:paraId="5863BA00" w14:textId="3DBE37F9" w:rsidR="00D2043B" w:rsidRPr="00221BE2" w:rsidRDefault="00D2043B" w:rsidP="00221BE2">
      <w:pPr>
        <w:spacing w:before="120" w:after="120"/>
        <w:ind w:firstLine="709"/>
        <w:jc w:val="both"/>
        <w:rPr>
          <w:rFonts w:cs="Arial"/>
          <w:bCs/>
        </w:rPr>
      </w:pPr>
    </w:p>
    <w:p w14:paraId="24F8440F" w14:textId="2B4FBBD2" w:rsidR="002B442E" w:rsidRPr="00221BE2" w:rsidRDefault="00F734F6" w:rsidP="00221BE2">
      <w:pPr>
        <w:pStyle w:val="Default"/>
        <w:spacing w:before="120" w:after="120"/>
        <w:jc w:val="both"/>
        <w:rPr>
          <w:rFonts w:cs="Arial"/>
          <w:bCs/>
          <w:color w:val="auto"/>
        </w:rPr>
      </w:pPr>
      <w:bookmarkStart w:id="17" w:name="_Toc200961375"/>
      <w:r w:rsidRPr="00221BE2">
        <w:rPr>
          <w:rFonts w:cs="Arial"/>
          <w:bCs/>
          <w:color w:val="auto"/>
        </w:rPr>
        <w:t xml:space="preserve">Şekil </w:t>
      </w:r>
      <w:r w:rsidRPr="00221BE2">
        <w:rPr>
          <w:rFonts w:cs="Arial"/>
          <w:szCs w:val="22"/>
        </w:rPr>
        <w:fldChar w:fldCharType="begin"/>
      </w:r>
      <w:r w:rsidRPr="00221BE2">
        <w:rPr>
          <w:rFonts w:cs="Arial"/>
          <w:szCs w:val="22"/>
        </w:rPr>
        <w:instrText xml:space="preserve"> SEQ Şekil \* ARABIC </w:instrText>
      </w:r>
      <w:r w:rsidRPr="00221BE2">
        <w:rPr>
          <w:rFonts w:cs="Arial"/>
          <w:szCs w:val="22"/>
        </w:rPr>
        <w:fldChar w:fldCharType="separate"/>
      </w:r>
      <w:r w:rsidR="00632EBE">
        <w:rPr>
          <w:rFonts w:cs="Arial"/>
          <w:noProof/>
          <w:szCs w:val="22"/>
        </w:rPr>
        <w:t>1</w:t>
      </w:r>
      <w:r w:rsidRPr="00221BE2">
        <w:rPr>
          <w:rFonts w:cs="Arial"/>
          <w:szCs w:val="22"/>
        </w:rPr>
        <w:fldChar w:fldCharType="end"/>
      </w:r>
      <w:r w:rsidRPr="00221BE2">
        <w:rPr>
          <w:rFonts w:cs="Arial"/>
          <w:szCs w:val="22"/>
        </w:rPr>
        <w:t xml:space="preserve">: </w:t>
      </w:r>
      <w:r w:rsidR="00341EC2" w:rsidRPr="00221BE2">
        <w:rPr>
          <w:rFonts w:cs="Arial"/>
          <w:bCs/>
          <w:color w:val="auto"/>
        </w:rPr>
        <w:t>Şanlıurfa</w:t>
      </w:r>
      <w:r w:rsidR="0068769C" w:rsidRPr="00221BE2">
        <w:rPr>
          <w:rFonts w:cs="Arial"/>
          <w:bCs/>
          <w:color w:val="auto"/>
        </w:rPr>
        <w:t xml:space="preserve"> </w:t>
      </w:r>
      <w:r w:rsidR="00605898" w:rsidRPr="00221BE2">
        <w:rPr>
          <w:rFonts w:cs="Arial"/>
          <w:bCs/>
          <w:color w:val="auto"/>
        </w:rPr>
        <w:t>İli Siyasi Haritası</w:t>
      </w:r>
      <w:bookmarkEnd w:id="17"/>
      <w:r w:rsidR="00605898" w:rsidRPr="00221BE2">
        <w:rPr>
          <w:rFonts w:cs="Arial"/>
          <w:bCs/>
          <w:color w:val="auto"/>
        </w:rPr>
        <w:t xml:space="preserve">   </w:t>
      </w:r>
    </w:p>
    <w:p w14:paraId="28C6A1DA" w14:textId="72E51A2B" w:rsidR="00A95526" w:rsidRPr="00C35900" w:rsidRDefault="00313F50" w:rsidP="00C35900">
      <w:pPr>
        <w:widowControl/>
        <w:autoSpaceDE/>
        <w:autoSpaceDN/>
        <w:adjustRightInd/>
        <w:spacing w:before="120" w:beforeAutospacing="1" w:after="120" w:afterAutospacing="1"/>
        <w:ind w:firstLine="709"/>
        <w:jc w:val="both"/>
        <w:rPr>
          <w:szCs w:val="24"/>
        </w:rPr>
      </w:pPr>
      <w:r w:rsidRPr="00221BE2">
        <w:rPr>
          <w:noProof/>
          <w:szCs w:val="24"/>
        </w:rPr>
        <w:drawing>
          <wp:inline distT="0" distB="0" distL="0" distR="0" wp14:anchorId="1A1BB04F" wp14:editId="61666978">
            <wp:extent cx="5844540" cy="5181600"/>
            <wp:effectExtent l="0" t="0" r="3810" b="0"/>
            <wp:docPr id="36" name="Resim 36" descr="C:\Users\lenovo.M630001-1414\Desktop\4l_sanliurfa_ili_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M630001-1414\Desktop\4l_sanliurfa_ili_haritas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4540" cy="5181600"/>
                    </a:xfrm>
                    <a:prstGeom prst="rect">
                      <a:avLst/>
                    </a:prstGeom>
                    <a:noFill/>
                    <a:ln>
                      <a:noFill/>
                    </a:ln>
                  </pic:spPr>
                </pic:pic>
              </a:graphicData>
            </a:graphic>
          </wp:inline>
        </w:drawing>
      </w:r>
      <w:r w:rsidR="00C35900">
        <w:rPr>
          <w:rFonts w:cs="Arial"/>
          <w:bCs/>
          <w:i/>
          <w:sz w:val="20"/>
          <w:szCs w:val="28"/>
        </w:rPr>
        <w:t>h</w:t>
      </w:r>
      <w:r w:rsidR="004B3DBA" w:rsidRPr="00C35900">
        <w:rPr>
          <w:rFonts w:cs="Arial"/>
          <w:bCs/>
          <w:i/>
          <w:sz w:val="20"/>
          <w:szCs w:val="28"/>
        </w:rPr>
        <w:t>ttp://cografyaharita.com/turkiye_mulki_idare_haritalari2.html</w:t>
      </w:r>
    </w:p>
    <w:p w14:paraId="2D63C0E7" w14:textId="77777777" w:rsidR="00E717A6" w:rsidRPr="00221BE2" w:rsidRDefault="00E717A6" w:rsidP="00221BE2">
      <w:pPr>
        <w:pStyle w:val="Normal0"/>
        <w:keepNext/>
        <w:keepLines/>
        <w:widowControl/>
        <w:spacing w:before="120" w:after="120"/>
        <w:jc w:val="both"/>
        <w:rPr>
          <w:rFonts w:cs="Arial"/>
          <w:bCs/>
          <w:iCs/>
          <w:color w:val="2E74B5" w:themeColor="accent1" w:themeShade="BF"/>
          <w:sz w:val="36"/>
          <w:szCs w:val="36"/>
        </w:rPr>
      </w:pPr>
    </w:p>
    <w:p w14:paraId="2750FED8" w14:textId="77777777" w:rsidR="00313F50" w:rsidRPr="00221BE2" w:rsidRDefault="00313F50" w:rsidP="00221BE2">
      <w:pPr>
        <w:pStyle w:val="NormalWeb"/>
        <w:spacing w:before="120" w:after="120"/>
        <w:jc w:val="both"/>
      </w:pPr>
    </w:p>
    <w:p w14:paraId="694D6534" w14:textId="77777777" w:rsidR="00313F50" w:rsidRPr="00221BE2" w:rsidRDefault="00313F50" w:rsidP="00221BE2">
      <w:pPr>
        <w:pStyle w:val="NormalWeb"/>
        <w:spacing w:before="120" w:after="120"/>
        <w:jc w:val="both"/>
      </w:pPr>
    </w:p>
    <w:p w14:paraId="593079B2" w14:textId="77777777" w:rsidR="00313F50" w:rsidRPr="00221BE2" w:rsidRDefault="00313F50" w:rsidP="00221BE2">
      <w:pPr>
        <w:pStyle w:val="NormalWeb"/>
        <w:spacing w:before="120" w:after="120"/>
        <w:jc w:val="both"/>
      </w:pPr>
    </w:p>
    <w:p w14:paraId="33B97A88" w14:textId="77777777" w:rsidR="00313F50" w:rsidRPr="00221BE2" w:rsidRDefault="00313F50" w:rsidP="00221BE2">
      <w:pPr>
        <w:pStyle w:val="NormalWeb"/>
        <w:spacing w:before="120" w:after="120"/>
        <w:jc w:val="both"/>
      </w:pPr>
    </w:p>
    <w:p w14:paraId="50926C63" w14:textId="1CC42842" w:rsidR="00EB4C70" w:rsidRPr="00221BE2" w:rsidRDefault="00EB4C70" w:rsidP="00221BE2">
      <w:pPr>
        <w:pStyle w:val="NormalWeb"/>
        <w:spacing w:before="120" w:after="120"/>
        <w:jc w:val="both"/>
      </w:pPr>
      <w:r w:rsidRPr="006B4035">
        <w:rPr>
          <w:b/>
        </w:rPr>
        <w:lastRenderedPageBreak/>
        <w:t>Nüfus</w:t>
      </w:r>
      <w:r w:rsidR="006B4035" w:rsidRPr="006B4035">
        <w:rPr>
          <w:b/>
        </w:rPr>
        <w:t xml:space="preserve">: </w:t>
      </w:r>
      <w:r w:rsidRPr="006B4035">
        <w:rPr>
          <w:b/>
        </w:rPr>
        <w:t>(</w:t>
      </w:r>
      <w:proofErr w:type="gramStart"/>
      <w:r w:rsidRPr="006B4035">
        <w:rPr>
          <w:b/>
        </w:rPr>
        <w:t>TÜİK -</w:t>
      </w:r>
      <w:proofErr w:type="gramEnd"/>
      <w:r w:rsidRPr="006B4035">
        <w:rPr>
          <w:b/>
        </w:rPr>
        <w:t xml:space="preserve"> 6 Şubat 2025 Verisi):</w:t>
      </w:r>
      <w:r w:rsidRPr="00221BE2">
        <w:t xml:space="preserve"> 2.237.745 kişi</w:t>
      </w:r>
    </w:p>
    <w:p w14:paraId="1C54FE50" w14:textId="1AC44BEE" w:rsidR="00EB4C70" w:rsidRPr="00221BE2" w:rsidRDefault="00EB4C70" w:rsidP="00221BE2">
      <w:pPr>
        <w:pStyle w:val="NormalWeb"/>
        <w:spacing w:before="120" w:after="120"/>
        <w:jc w:val="both"/>
      </w:pPr>
      <w:r w:rsidRPr="00C35900">
        <w:rPr>
          <w:b/>
        </w:rPr>
        <w:t>Yüzölçümü:</w:t>
      </w:r>
      <w:r w:rsidRPr="00221BE2">
        <w:t xml:space="preserve"> 19.451 km² (19.451.000 dekar)</w:t>
      </w:r>
    </w:p>
    <w:p w14:paraId="03AD0F91" w14:textId="77777777" w:rsidR="00EB4C70" w:rsidRPr="00221BE2" w:rsidRDefault="00EB4C70" w:rsidP="00221BE2">
      <w:pPr>
        <w:pStyle w:val="NormalWeb"/>
        <w:numPr>
          <w:ilvl w:val="0"/>
          <w:numId w:val="54"/>
        </w:numPr>
        <w:spacing w:before="120" w:after="120"/>
        <w:ind w:left="0" w:firstLine="0"/>
        <w:jc w:val="both"/>
      </w:pPr>
      <w:r w:rsidRPr="00221BE2">
        <w:rPr>
          <w:bCs/>
        </w:rPr>
        <w:t>Orman Alanı (TÜİK):</w:t>
      </w:r>
      <w:r w:rsidRPr="00221BE2">
        <w:t xml:space="preserve"> 148.500 dekar (Yüzölçümünün yaklaşık %0,77'si)</w:t>
      </w:r>
    </w:p>
    <w:p w14:paraId="213AF29D" w14:textId="77777777" w:rsidR="00EB4C70" w:rsidRPr="00221BE2" w:rsidRDefault="00EB4C70" w:rsidP="00221BE2">
      <w:pPr>
        <w:pStyle w:val="NormalWeb"/>
        <w:numPr>
          <w:ilvl w:val="0"/>
          <w:numId w:val="54"/>
        </w:numPr>
        <w:spacing w:before="120" w:after="120"/>
        <w:ind w:left="0" w:firstLine="0"/>
        <w:jc w:val="both"/>
      </w:pPr>
      <w:r w:rsidRPr="00221BE2">
        <w:rPr>
          <w:bCs/>
        </w:rPr>
        <w:t>Toplam Tarım Alanı (TÜİK):</w:t>
      </w:r>
      <w:r w:rsidRPr="00221BE2">
        <w:t xml:space="preserve"> 11.233.585 dekar (Yüzölçümünün %57,7'si)</w:t>
      </w:r>
    </w:p>
    <w:p w14:paraId="6D7A28B4" w14:textId="77777777" w:rsidR="00EB4C70" w:rsidRPr="00221BE2" w:rsidRDefault="00EB4C70" w:rsidP="00221BE2">
      <w:pPr>
        <w:pStyle w:val="NormalWeb"/>
        <w:numPr>
          <w:ilvl w:val="0"/>
          <w:numId w:val="54"/>
        </w:numPr>
        <w:spacing w:before="120" w:after="120"/>
        <w:ind w:left="0" w:firstLine="0"/>
        <w:jc w:val="both"/>
      </w:pPr>
      <w:r w:rsidRPr="00221BE2">
        <w:rPr>
          <w:bCs/>
        </w:rPr>
        <w:t>Çayır-Mera Alanı (TÜİK):</w:t>
      </w:r>
      <w:r w:rsidRPr="00221BE2">
        <w:t xml:space="preserve"> 882.920 dekar (Yüzölçümünün yaklaşık %4,5'i)</w:t>
      </w:r>
    </w:p>
    <w:p w14:paraId="02788006" w14:textId="77777777" w:rsidR="00EB4C70" w:rsidRPr="00221BE2" w:rsidRDefault="00EB4C70" w:rsidP="00221BE2">
      <w:pPr>
        <w:pStyle w:val="NormalWeb"/>
        <w:numPr>
          <w:ilvl w:val="0"/>
          <w:numId w:val="54"/>
        </w:numPr>
        <w:spacing w:before="120" w:after="120"/>
        <w:ind w:left="0" w:firstLine="0"/>
        <w:jc w:val="both"/>
      </w:pPr>
      <w:r w:rsidRPr="00221BE2">
        <w:rPr>
          <w:bCs/>
        </w:rPr>
        <w:t>Sulamaya Açılan Alan (</w:t>
      </w:r>
      <w:proofErr w:type="gramStart"/>
      <w:r w:rsidRPr="00221BE2">
        <w:rPr>
          <w:bCs/>
        </w:rPr>
        <w:t>DSİ -</w:t>
      </w:r>
      <w:proofErr w:type="gramEnd"/>
      <w:r w:rsidRPr="00221BE2">
        <w:rPr>
          <w:bCs/>
        </w:rPr>
        <w:t xml:space="preserve"> 2025 Sezonu Planlanan):</w:t>
      </w:r>
      <w:r w:rsidRPr="00221BE2">
        <w:t xml:space="preserve"> 3.600.000 dekar</w:t>
      </w:r>
    </w:p>
    <w:p w14:paraId="63D4189B" w14:textId="2C492261" w:rsidR="00EB4C70" w:rsidRPr="00221BE2" w:rsidRDefault="00EB4C70" w:rsidP="00221BE2">
      <w:pPr>
        <w:pStyle w:val="NormalWeb"/>
        <w:spacing w:before="120" w:after="120"/>
        <w:jc w:val="both"/>
      </w:pPr>
      <w:r w:rsidRPr="006B4035">
        <w:rPr>
          <w:b/>
        </w:rPr>
        <w:t>Gayri Safi Yurt İçi Hasıla</w:t>
      </w:r>
      <w:r w:rsidR="006B4035" w:rsidRPr="006B4035">
        <w:rPr>
          <w:b/>
        </w:rPr>
        <w:t>:</w:t>
      </w:r>
      <w:r w:rsidRPr="006B4035">
        <w:rPr>
          <w:b/>
        </w:rPr>
        <w:t xml:space="preserve"> (TÜİK 2024 </w:t>
      </w:r>
      <w:proofErr w:type="gramStart"/>
      <w:r w:rsidRPr="006B4035">
        <w:rPr>
          <w:b/>
        </w:rPr>
        <w:t>Verisi -</w:t>
      </w:r>
      <w:proofErr w:type="gramEnd"/>
      <w:r w:rsidRPr="006B4035">
        <w:rPr>
          <w:b/>
        </w:rPr>
        <w:t xml:space="preserve"> Kişi Başı):</w:t>
      </w:r>
      <w:r w:rsidRPr="00221BE2">
        <w:t xml:space="preserve"> 188.144 TL</w:t>
      </w:r>
    </w:p>
    <w:p w14:paraId="5AC0D584" w14:textId="3B0B7149" w:rsidR="00EB4C70" w:rsidRPr="00221BE2" w:rsidRDefault="00EB4C70" w:rsidP="00221BE2">
      <w:pPr>
        <w:pStyle w:val="NormalWeb"/>
        <w:spacing w:before="120" w:after="120"/>
        <w:jc w:val="both"/>
      </w:pPr>
      <w:r w:rsidRPr="006B4035">
        <w:rPr>
          <w:b/>
        </w:rPr>
        <w:t>Tarımsal Hâsıla (Türkiye Toplam Tarım Alanı Payı</w:t>
      </w:r>
      <w:r w:rsidRPr="00221BE2">
        <w:rPr>
          <w:bCs/>
        </w:rPr>
        <w:t>):</w:t>
      </w:r>
      <w:r w:rsidRPr="00221BE2">
        <w:t xml:space="preserve"> Türkiye'deki toplam tarım alanının %4,7'sine sahiptir (Konya ve Ankara'dan sonra 3. sıradadır).</w:t>
      </w:r>
    </w:p>
    <w:p w14:paraId="32CC0651" w14:textId="62E0EB7A" w:rsidR="00EB4C70" w:rsidRPr="00221BE2" w:rsidRDefault="00C35900" w:rsidP="00221BE2">
      <w:pPr>
        <w:pStyle w:val="NormalWeb"/>
        <w:spacing w:before="120" w:after="120"/>
        <w:jc w:val="both"/>
      </w:pPr>
      <w:r w:rsidRPr="006B4035">
        <w:rPr>
          <w:b/>
          <w:bCs/>
        </w:rPr>
        <w:t>İ</w:t>
      </w:r>
      <w:r w:rsidR="00EB4C70" w:rsidRPr="006B4035">
        <w:rPr>
          <w:b/>
          <w:bCs/>
        </w:rPr>
        <w:t>hracat (</w:t>
      </w:r>
      <w:proofErr w:type="gramStart"/>
      <w:r w:rsidR="00EB4C70" w:rsidRPr="006B4035">
        <w:rPr>
          <w:b/>
          <w:bCs/>
        </w:rPr>
        <w:t>TÜİK -</w:t>
      </w:r>
      <w:proofErr w:type="gramEnd"/>
      <w:r w:rsidR="00EB4C70" w:rsidRPr="006B4035">
        <w:rPr>
          <w:b/>
          <w:bCs/>
        </w:rPr>
        <w:t xml:space="preserve"> 2025 Ocak Ayı):</w:t>
      </w:r>
      <w:r w:rsidR="00EB4C70" w:rsidRPr="00221BE2">
        <w:t xml:space="preserve"> 38.176.000 Dolar</w:t>
      </w:r>
    </w:p>
    <w:p w14:paraId="581B1157" w14:textId="69B69FA7" w:rsidR="00EB4C70" w:rsidRPr="00221BE2" w:rsidRDefault="00EB4C70" w:rsidP="00221BE2">
      <w:pPr>
        <w:pStyle w:val="NormalWeb"/>
        <w:spacing w:before="120" w:after="120"/>
        <w:jc w:val="both"/>
      </w:pPr>
      <w:r w:rsidRPr="006B4035">
        <w:rPr>
          <w:b/>
        </w:rPr>
        <w:t>Tarımsal İhracat (TÜİK):</w:t>
      </w:r>
      <w:r w:rsidRPr="00221BE2">
        <w:t xml:space="preserve"> Şanlıurfa; pamuk, Antep fıstığı ve mercimek üretiminde Türkiye'de 1. sırada yer alarak tarımsal ihracatın ana kalemlerini oluşturmaktadır.</w:t>
      </w:r>
    </w:p>
    <w:p w14:paraId="599B0B4F" w14:textId="25EE4C64" w:rsidR="009552E7" w:rsidRPr="00221BE2" w:rsidRDefault="009552E7" w:rsidP="00221BE2">
      <w:pPr>
        <w:pStyle w:val="ListeParagraf"/>
        <w:spacing w:before="120" w:after="120" w:line="360" w:lineRule="auto"/>
        <w:ind w:left="0"/>
        <w:jc w:val="both"/>
        <w:rPr>
          <w:rFonts w:cs="Arial"/>
          <w:color w:val="000000"/>
          <w:szCs w:val="24"/>
        </w:rPr>
        <w:sectPr w:rsidR="009552E7" w:rsidRPr="00221BE2" w:rsidSect="00C4084B">
          <w:pgSz w:w="11906" w:h="16838"/>
          <w:pgMar w:top="1418" w:right="1418" w:bottom="1418" w:left="1418" w:header="708" w:footer="708" w:gutter="0"/>
          <w:cols w:space="708"/>
          <w:docGrid w:linePitch="360"/>
        </w:sectPr>
      </w:pPr>
    </w:p>
    <w:p w14:paraId="2A951A21" w14:textId="43F25E11" w:rsidR="00AE76B9" w:rsidRPr="00221BE2" w:rsidRDefault="002F05F9" w:rsidP="00221BE2">
      <w:pPr>
        <w:pStyle w:val="Balk3"/>
        <w:numPr>
          <w:ilvl w:val="0"/>
          <w:numId w:val="10"/>
        </w:numPr>
        <w:spacing w:before="120" w:after="120" w:line="23" w:lineRule="atLeast"/>
        <w:ind w:left="0" w:firstLine="0"/>
        <w:jc w:val="both"/>
        <w:rPr>
          <w:b w:val="0"/>
          <w:sz w:val="28"/>
          <w:szCs w:val="28"/>
        </w:rPr>
      </w:pPr>
      <w:bookmarkStart w:id="18" w:name="_Toc201156419"/>
      <w:r w:rsidRPr="00221BE2">
        <w:rPr>
          <w:b w:val="0"/>
          <w:szCs w:val="28"/>
        </w:rPr>
        <w:lastRenderedPageBreak/>
        <w:t>Teşkilat Yapısı</w:t>
      </w:r>
      <w:bookmarkEnd w:id="18"/>
    </w:p>
    <w:p w14:paraId="7E61DBAD" w14:textId="77777777" w:rsidR="00AE76B9" w:rsidRPr="00221BE2" w:rsidRDefault="00AE76B9" w:rsidP="00221BE2">
      <w:pPr>
        <w:spacing w:before="120" w:after="120"/>
        <w:ind w:firstLine="709"/>
        <w:jc w:val="both"/>
        <w:rPr>
          <w:rFonts w:cs="Arial"/>
        </w:rPr>
      </w:pPr>
      <w:bookmarkStart w:id="19" w:name="_Hlk198814294"/>
    </w:p>
    <w:bookmarkEnd w:id="19"/>
    <w:p w14:paraId="1BEDC707" w14:textId="77777777" w:rsidR="00AE76B9" w:rsidRPr="00221BE2" w:rsidRDefault="00AE76B9" w:rsidP="009B6B54">
      <w:pPr>
        <w:spacing w:before="120" w:after="120"/>
        <w:jc w:val="both"/>
        <w:rPr>
          <w:rFonts w:cs="Arial"/>
        </w:rPr>
      </w:pPr>
    </w:p>
    <w:p w14:paraId="70AEFC5E" w14:textId="77777777" w:rsidR="00AE76B9" w:rsidRPr="00221BE2" w:rsidRDefault="00AE76B9" w:rsidP="00221BE2">
      <w:pPr>
        <w:spacing w:before="120" w:after="120"/>
        <w:ind w:firstLine="709"/>
        <w:jc w:val="both"/>
        <w:rPr>
          <w:rFonts w:cs="Arial"/>
        </w:rPr>
      </w:pPr>
    </w:p>
    <w:p w14:paraId="041496BE" w14:textId="77777777" w:rsidR="00AE76B9" w:rsidRPr="00221BE2" w:rsidRDefault="00AE76B9" w:rsidP="00221BE2">
      <w:pPr>
        <w:spacing w:before="120" w:after="120"/>
        <w:ind w:firstLine="709"/>
        <w:jc w:val="both"/>
        <w:rPr>
          <w:rFonts w:cs="Arial"/>
        </w:rPr>
      </w:pPr>
      <w:r w:rsidRPr="00221BE2">
        <w:rPr>
          <w:rFonts w:cs="Arial"/>
          <w:noProof/>
        </w:rPr>
        <mc:AlternateContent>
          <mc:Choice Requires="wps">
            <w:drawing>
              <wp:anchor distT="0" distB="0" distL="114300" distR="114300" simplePos="0" relativeHeight="251376640" behindDoc="0" locked="0" layoutInCell="1" allowOverlap="1" wp14:anchorId="7E4295C0" wp14:editId="130B852E">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3E0DA7" w:rsidRPr="009C5A5A" w:rsidRDefault="003E0DA7" w:rsidP="00AE76B9">
                            <w:pPr>
                              <w:kinsoku w:val="0"/>
                              <w:overflowPunct w:val="0"/>
                              <w:jc w:val="center"/>
                              <w:textAlignment w:val="baseline"/>
                              <w:rPr>
                                <w:rFonts w:cs="Arial"/>
                                <w:sz w:val="32"/>
                                <w:szCs w:val="28"/>
                              </w:rPr>
                            </w:pPr>
                            <w:r>
                              <w:rPr>
                                <w:rFonts w:eastAsia="Calibri"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left:0;text-align:left;margin-left:150.2pt;margin-top:1.05pt;width:153.45pt;height:25.1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" filled="f" strokecolor="#1f4d78 [1604]" strokeweight="4.5pt">
                <v:textbox inset="5.4pt,2.7pt,5.4pt,2.7pt">
                  <w:txbxContent>
                    <w:p w14:paraId="63063F16" w14:textId="77777777" w:rsidR="003E0DA7" w:rsidRPr="009C5A5A" w:rsidRDefault="003E0DA7" w:rsidP="00AE76B9">
                      <w:pPr>
                        <w:kinsoku w:val="0"/>
                        <w:overflowPunct w:val="0"/>
                        <w:jc w:val="center"/>
                        <w:textAlignment w:val="baseline"/>
                        <w:rPr>
                          <w:rFonts w:cs="Arial"/>
                          <w:sz w:val="32"/>
                          <w:szCs w:val="28"/>
                        </w:rPr>
                      </w:pPr>
                      <w:r>
                        <w:rPr>
                          <w:rFonts w:eastAsia="Calibri" w:cs="Arial"/>
                          <w:b/>
                          <w:bCs/>
                          <w:color w:val="000000" w:themeColor="text1"/>
                          <w:kern w:val="24"/>
                          <w:sz w:val="32"/>
                          <w:szCs w:val="28"/>
                        </w:rPr>
                        <w:t>İL MÜDÜRÜ</w:t>
                      </w:r>
                    </w:p>
                  </w:txbxContent>
                </v:textbox>
              </v:shape>
            </w:pict>
          </mc:Fallback>
        </mc:AlternateContent>
      </w:r>
    </w:p>
    <w:p w14:paraId="24E79C6A" w14:textId="77777777" w:rsidR="00AE76B9" w:rsidRPr="00221BE2" w:rsidRDefault="00AE76B9" w:rsidP="00221BE2">
      <w:pPr>
        <w:spacing w:before="120" w:after="120"/>
        <w:ind w:firstLine="709"/>
        <w:jc w:val="both"/>
        <w:rPr>
          <w:rFonts w:cs="Arial"/>
        </w:rPr>
      </w:pPr>
    </w:p>
    <w:p w14:paraId="64685A7C" w14:textId="77777777" w:rsidR="00AE76B9" w:rsidRPr="00221BE2" w:rsidRDefault="00AE76B9" w:rsidP="00221BE2">
      <w:pPr>
        <w:spacing w:before="120" w:after="120"/>
        <w:ind w:firstLine="709"/>
        <w:jc w:val="both"/>
        <w:rPr>
          <w:rFonts w:cs="Arial"/>
        </w:rPr>
      </w:pPr>
      <w:r w:rsidRPr="00221BE2">
        <w:rPr>
          <w:rFonts w:cs="Arial"/>
          <w:noProof/>
        </w:rPr>
        <mc:AlternateContent>
          <mc:Choice Requires="wps">
            <w:drawing>
              <wp:anchor distT="0" distB="0" distL="114300" distR="114300" simplePos="0" relativeHeight="251427840" behindDoc="0" locked="0" layoutInCell="1" allowOverlap="1" wp14:anchorId="1ED8F35D" wp14:editId="16B532E8">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F7D2BF" id="Düz Bağlayıcı 41" o:spid="_x0000_s1026" style="position:absolute;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" strokecolor="#1f4d78 [1604]" strokeweight="3pt"/>
            </w:pict>
          </mc:Fallback>
        </mc:AlternateContent>
      </w:r>
    </w:p>
    <w:p w14:paraId="126427EF" w14:textId="2775B24D" w:rsidR="00AE76B9" w:rsidRPr="00221BE2" w:rsidRDefault="00991649" w:rsidP="00221BE2">
      <w:pPr>
        <w:spacing w:before="120" w:after="120"/>
        <w:ind w:firstLine="709"/>
        <w:jc w:val="both"/>
        <w:rPr>
          <w:rFonts w:cs="Arial"/>
        </w:rPr>
      </w:pPr>
      <w:r w:rsidRPr="00221BE2">
        <w:rPr>
          <w:rFonts w:cs="Arial"/>
          <w:noProof/>
        </w:rPr>
        <mc:AlternateContent>
          <mc:Choice Requires="wps">
            <w:drawing>
              <wp:anchor distT="0" distB="0" distL="114300" distR="114300" simplePos="0" relativeHeight="251385856" behindDoc="0" locked="0" layoutInCell="1" allowOverlap="1" wp14:anchorId="6806C605" wp14:editId="3C0100F1">
                <wp:simplePos x="0" y="0"/>
                <wp:positionH relativeFrom="column">
                  <wp:posOffset>-367030</wp:posOffset>
                </wp:positionH>
                <wp:positionV relativeFrom="paragraph">
                  <wp:posOffset>285445</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3E0DA7" w:rsidRPr="001C5536" w:rsidRDefault="003E0DA7" w:rsidP="00AE76B9">
                            <w:pPr>
                              <w:kinsoku w:val="0"/>
                              <w:overflowPunct w:val="0"/>
                              <w:jc w:val="center"/>
                              <w:textAlignment w:val="baseline"/>
                              <w:rPr>
                                <w:rFonts w:cs="Arial"/>
                                <w:szCs w:val="16"/>
                              </w:rPr>
                            </w:pPr>
                            <w:r w:rsidRPr="001C5536">
                              <w:rPr>
                                <w:rFonts w:eastAsiaTheme="majorEastAsia"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left:0;text-align:left;margin-left:-28.9pt;margin-top:22.5pt;width:90pt;height:36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L8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" fillcolor="#daeef3" strokecolor="#1f4d78 [1604]" strokeweight="2.25pt">
                <v:textbox inset="5.4pt,2.7pt,5.4pt,2.7pt">
                  <w:txbxContent>
                    <w:p w14:paraId="01AF12F3" w14:textId="77777777" w:rsidR="003E0DA7" w:rsidRPr="001C5536" w:rsidRDefault="003E0DA7" w:rsidP="00AE76B9">
                      <w:pPr>
                        <w:kinsoku w:val="0"/>
                        <w:overflowPunct w:val="0"/>
                        <w:jc w:val="center"/>
                        <w:textAlignment w:val="baseline"/>
                        <w:rPr>
                          <w:rFonts w:cs="Arial"/>
                          <w:szCs w:val="16"/>
                        </w:rPr>
                      </w:pPr>
                      <w:r w:rsidRPr="001C5536">
                        <w:rPr>
                          <w:rFonts w:eastAsiaTheme="majorEastAsia" w:cs="Arial"/>
                          <w:b/>
                          <w:bCs/>
                          <w:color w:val="000000" w:themeColor="text1"/>
                          <w:kern w:val="24"/>
                          <w:szCs w:val="16"/>
                        </w:rPr>
                        <w:t>İl Müdür Yardımcıları</w:t>
                      </w:r>
                    </w:p>
                  </w:txbxContent>
                </v:textbox>
              </v:shape>
            </w:pict>
          </mc:Fallback>
        </mc:AlternateContent>
      </w:r>
      <w:r w:rsidR="00AE76B9" w:rsidRPr="00221BE2">
        <w:rPr>
          <w:rFonts w:cs="Arial"/>
          <w:noProof/>
        </w:rPr>
        <mc:AlternateContent>
          <mc:Choice Requires="wps">
            <w:drawing>
              <wp:anchor distT="0" distB="0" distL="114300" distR="114300" simplePos="0" relativeHeight="251852800" behindDoc="0" locked="0" layoutInCell="1" allowOverlap="1" wp14:anchorId="1946776B" wp14:editId="4C306FC7">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1DB524" id="Düz Bağlayıcı 41"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" strokecolor="#1f4d78 [1604]" strokeweight="3pt"/>
            </w:pict>
          </mc:Fallback>
        </mc:AlternateContent>
      </w:r>
      <w:r w:rsidR="00AE76B9" w:rsidRPr="00221BE2">
        <w:rPr>
          <w:rFonts w:cs="Arial"/>
          <w:noProof/>
        </w:rPr>
        <mc:AlternateContent>
          <mc:Choice Requires="wps">
            <w:drawing>
              <wp:anchor distT="0" distB="0" distL="114300" distR="114300" simplePos="0" relativeHeight="251473920" behindDoc="0" locked="0" layoutInCell="1" allowOverlap="1" wp14:anchorId="628F213F" wp14:editId="6E0FAEDB">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8799F8" id="Düz Bağlayıcı 45" o:spid="_x0000_s1026" style="position:absolute;flip:x;z-index:251473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" strokecolor="#1f4d78 [1604]" strokeweight="3pt">
                <w10:wrap anchorx="margin"/>
              </v:line>
            </w:pict>
          </mc:Fallback>
        </mc:AlternateContent>
      </w:r>
      <w:r w:rsidR="00AE76B9" w:rsidRPr="00221BE2">
        <w:rPr>
          <w:rFonts w:cs="Arial"/>
          <w:noProof/>
        </w:rPr>
        <mc:AlternateContent>
          <mc:Choice Requires="wps">
            <w:drawing>
              <wp:anchor distT="0" distB="0" distL="114300" distR="114300" simplePos="0" relativeHeight="251880448" behindDoc="0" locked="0" layoutInCell="1" allowOverlap="1" wp14:anchorId="73735D42" wp14:editId="6C320438">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076BCB" id="Düz Bağlayıcı 41" o:spid="_x0000_s1026"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" strokecolor="#1f4d78 [1604]" strokeweight="3pt"/>
            </w:pict>
          </mc:Fallback>
        </mc:AlternateContent>
      </w:r>
      <w:r w:rsidR="00AE76B9" w:rsidRPr="00221BE2">
        <w:rPr>
          <w:rFonts w:cs="Arial"/>
          <w:noProof/>
        </w:rPr>
        <mc:AlternateContent>
          <mc:Choice Requires="wps">
            <w:drawing>
              <wp:anchor distT="0" distB="0" distL="114300" distR="114300" simplePos="0" relativeHeight="251871232" behindDoc="0" locked="0" layoutInCell="1" allowOverlap="1" wp14:anchorId="0A9984FC" wp14:editId="334B5614">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9FF696" id="Düz Bağlayıcı 41"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" strokecolor="#1f4d78 [1604]" strokeweight="3pt"/>
            </w:pict>
          </mc:Fallback>
        </mc:AlternateContent>
      </w:r>
      <w:r w:rsidR="00AE76B9" w:rsidRPr="00221BE2">
        <w:rPr>
          <w:rFonts w:cs="Arial"/>
          <w:noProof/>
        </w:rPr>
        <mc:AlternateContent>
          <mc:Choice Requires="wps">
            <w:drawing>
              <wp:anchor distT="0" distB="0" distL="114300" distR="114300" simplePos="0" relativeHeight="251862016" behindDoc="0" locked="0" layoutInCell="1" allowOverlap="1" wp14:anchorId="1E9F3BA4" wp14:editId="793CF9E2">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877802" id="Düz Bağlayıcı 41"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" strokecolor="#1f4d78 [1604]" strokeweight="3pt"/>
            </w:pict>
          </mc:Fallback>
        </mc:AlternateContent>
      </w:r>
      <w:r w:rsidR="00AE76B9" w:rsidRPr="00221BE2">
        <w:rPr>
          <w:rFonts w:cs="Arial"/>
          <w:noProof/>
        </w:rPr>
        <mc:AlternateContent>
          <mc:Choice Requires="wps">
            <w:drawing>
              <wp:anchor distT="0" distB="0" distL="114300" distR="114300" simplePos="0" relativeHeight="251843584" behindDoc="0" locked="0" layoutInCell="1" allowOverlap="1" wp14:anchorId="1E816B38" wp14:editId="32D26318">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0EC176" id="Düz Bağlayıcı 41"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" strokecolor="#1f4d78 [1604]" strokeweight="3pt"/>
            </w:pict>
          </mc:Fallback>
        </mc:AlternateContent>
      </w:r>
    </w:p>
    <w:p w14:paraId="275CA9FB" w14:textId="77777777" w:rsidR="00AE76B9" w:rsidRPr="00221BE2" w:rsidRDefault="00AE76B9" w:rsidP="00221BE2">
      <w:pPr>
        <w:spacing w:before="120" w:after="120"/>
        <w:ind w:firstLine="709"/>
        <w:jc w:val="both"/>
        <w:rPr>
          <w:rFonts w:cs="Arial"/>
        </w:rPr>
      </w:pPr>
      <w:r w:rsidRPr="00221BE2">
        <w:rPr>
          <w:rFonts w:cs="Arial"/>
          <w:noProof/>
        </w:rPr>
        <mc:AlternateContent>
          <mc:Choice Requires="wps">
            <w:drawing>
              <wp:anchor distT="0" distB="0" distL="114300" distR="114300" simplePos="0" relativeHeight="251786240" behindDoc="0" locked="0" layoutInCell="1" allowOverlap="1" wp14:anchorId="5D76D0BE" wp14:editId="3EA3A70E">
                <wp:simplePos x="0" y="0"/>
                <wp:positionH relativeFrom="column">
                  <wp:posOffset>5195570</wp:posOffset>
                </wp:positionH>
                <wp:positionV relativeFrom="paragraph">
                  <wp:posOffset>57785</wp:posOffset>
                </wp:positionV>
                <wp:extent cx="1143000" cy="4572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32517C77" w:rsidR="003E0DA7" w:rsidRPr="001C5536" w:rsidRDefault="003E0DA7" w:rsidP="00AE76B9">
                            <w:pPr>
                              <w:kinsoku w:val="0"/>
                              <w:overflowPunct w:val="0"/>
                              <w:jc w:val="center"/>
                              <w:textAlignment w:val="baseline"/>
                              <w:rPr>
                                <w:rFonts w:cs="Arial"/>
                                <w:szCs w:val="16"/>
                              </w:rPr>
                            </w:pPr>
                            <w:r>
                              <w:rPr>
                                <w:rFonts w:eastAsiaTheme="majorEastAsia" w:cs="Arial"/>
                                <w:b/>
                                <w:bCs/>
                                <w:color w:val="000000" w:themeColor="text1"/>
                                <w:kern w:val="24"/>
                                <w:szCs w:val="16"/>
                              </w:rPr>
                              <w:t>İlçe Müdürlükleri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29" type="#_x0000_t202" style="position:absolute;left:0;text-align:left;margin-left:409.1pt;margin-top:4.55pt;width:90pt;height:3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3i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" fillcolor="#daeef3" strokecolor="#1f4d78 [1604]" strokeweight="2.25pt">
                <v:textbox inset="5.4pt,2.7pt,5.4pt,2.7pt">
                  <w:txbxContent>
                    <w:p w14:paraId="3476B398" w14:textId="32517C77" w:rsidR="003E0DA7" w:rsidRPr="001C5536" w:rsidRDefault="003E0DA7" w:rsidP="00AE76B9">
                      <w:pPr>
                        <w:kinsoku w:val="0"/>
                        <w:overflowPunct w:val="0"/>
                        <w:jc w:val="center"/>
                        <w:textAlignment w:val="baseline"/>
                        <w:rPr>
                          <w:rFonts w:cs="Arial"/>
                          <w:szCs w:val="16"/>
                        </w:rPr>
                      </w:pPr>
                      <w:r>
                        <w:rPr>
                          <w:rFonts w:eastAsiaTheme="majorEastAsia" w:cs="Arial"/>
                          <w:b/>
                          <w:bCs/>
                          <w:color w:val="000000" w:themeColor="text1"/>
                          <w:kern w:val="24"/>
                          <w:szCs w:val="16"/>
                        </w:rPr>
                        <w:t>İlçe Müdürlükleri</w:t>
                      </w:r>
                    </w:p>
                  </w:txbxContent>
                </v:textbox>
              </v:shape>
            </w:pict>
          </mc:Fallback>
        </mc:AlternateContent>
      </w:r>
      <w:r w:rsidRPr="00221BE2">
        <w:rPr>
          <w:rFonts w:cs="Arial"/>
          <w:noProof/>
        </w:rPr>
        <mc:AlternateContent>
          <mc:Choice Requires="wps">
            <w:drawing>
              <wp:anchor distT="0" distB="0" distL="114300" distR="114300" simplePos="0" relativeHeight="251506688" behindDoc="0" locked="0" layoutInCell="1" allowOverlap="1" wp14:anchorId="66AE9903" wp14:editId="48651ED6">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3E0DA7" w:rsidRPr="001C5536" w:rsidRDefault="003E0DA7" w:rsidP="00AE76B9">
                            <w:pPr>
                              <w:kinsoku w:val="0"/>
                              <w:overflowPunct w:val="0"/>
                              <w:jc w:val="center"/>
                              <w:textAlignment w:val="baseline"/>
                              <w:rPr>
                                <w:rFonts w:cs="Arial"/>
                                <w:szCs w:val="16"/>
                              </w:rPr>
                            </w:pPr>
                            <w:r w:rsidRPr="001C5536">
                              <w:rPr>
                                <w:rFonts w:eastAsiaTheme="majorEastAsia"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0" type="#_x0000_t202" style="position:absolute;left:0;text-align:left;margin-left:298.1pt;margin-top:4.55pt;width:90pt;height:36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G5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" fillcolor="#daeef3" strokecolor="#1f4d78 [1604]" strokeweight="2.25pt">
                <v:textbox inset="5.4pt,2.7pt,5.4pt,2.7pt">
                  <w:txbxContent>
                    <w:p w14:paraId="48D4945B" w14:textId="77777777" w:rsidR="003E0DA7" w:rsidRPr="001C5536" w:rsidRDefault="003E0DA7" w:rsidP="00AE76B9">
                      <w:pPr>
                        <w:kinsoku w:val="0"/>
                        <w:overflowPunct w:val="0"/>
                        <w:jc w:val="center"/>
                        <w:textAlignment w:val="baseline"/>
                        <w:rPr>
                          <w:rFonts w:cs="Arial"/>
                          <w:szCs w:val="16"/>
                        </w:rPr>
                      </w:pPr>
                      <w:r w:rsidRPr="001C5536">
                        <w:rPr>
                          <w:rFonts w:eastAsiaTheme="majorEastAsia" w:cs="Arial"/>
                          <w:b/>
                          <w:bCs/>
                          <w:color w:val="000000" w:themeColor="text1"/>
                          <w:kern w:val="24"/>
                          <w:szCs w:val="16"/>
                        </w:rPr>
                        <w:t>Sivil Savunma Birimi</w:t>
                      </w:r>
                    </w:p>
                  </w:txbxContent>
                </v:textbox>
              </v:shape>
            </w:pict>
          </mc:Fallback>
        </mc:AlternateContent>
      </w:r>
      <w:r w:rsidRPr="00221BE2">
        <w:rPr>
          <w:rFonts w:cs="Arial"/>
          <w:noProof/>
        </w:rPr>
        <mc:AlternateContent>
          <mc:Choice Requires="wps">
            <w:drawing>
              <wp:anchor distT="0" distB="0" distL="114300" distR="114300" simplePos="0" relativeHeight="251490304"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3E0DA7" w:rsidRPr="0001436D" w:rsidRDefault="003E0DA7" w:rsidP="00AE76B9">
                            <w:pPr>
                              <w:kinsoku w:val="0"/>
                              <w:overflowPunct w:val="0"/>
                              <w:jc w:val="center"/>
                              <w:textAlignment w:val="baseline"/>
                              <w:rPr>
                                <w:rFonts w:cs="Arial"/>
                                <w:szCs w:val="16"/>
                              </w:rPr>
                            </w:pPr>
                            <w:r w:rsidRPr="0001436D">
                              <w:rPr>
                                <w:rFonts w:eastAsiaTheme="majorEastAsia" w:cs="Arial"/>
                                <w:b/>
                                <w:bCs/>
                                <w:color w:val="000000" w:themeColor="text1"/>
                                <w:kern w:val="24"/>
                                <w:szCs w:val="16"/>
                              </w:rPr>
                              <w:t xml:space="preserve">Döner Sermaye </w:t>
                            </w:r>
                            <w:r>
                              <w:rPr>
                                <w:rFonts w:eastAsiaTheme="majorEastAsia"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9C5C7B" id="_x0000_s1031" type="#_x0000_t202" style="position:absolute;left:0;text-align:left;margin-left:190.5pt;margin-top:4.7pt;width:90pt;height:36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" fillcolor="#daeef3" strokecolor="#1f4d78 [1604]" strokeweight="2.25pt">
                <v:textbox inset="5.4pt,2.7pt,5.4pt,2.7pt">
                  <w:txbxContent>
                    <w:p w14:paraId="1E4C3224" w14:textId="77777777" w:rsidR="003E0DA7" w:rsidRPr="0001436D" w:rsidRDefault="003E0DA7" w:rsidP="00AE76B9">
                      <w:pPr>
                        <w:kinsoku w:val="0"/>
                        <w:overflowPunct w:val="0"/>
                        <w:jc w:val="center"/>
                        <w:textAlignment w:val="baseline"/>
                        <w:rPr>
                          <w:rFonts w:cs="Arial"/>
                          <w:szCs w:val="16"/>
                        </w:rPr>
                      </w:pPr>
                      <w:r w:rsidRPr="0001436D">
                        <w:rPr>
                          <w:rFonts w:eastAsiaTheme="majorEastAsia" w:cs="Arial"/>
                          <w:b/>
                          <w:bCs/>
                          <w:color w:val="000000" w:themeColor="text1"/>
                          <w:kern w:val="24"/>
                          <w:szCs w:val="16"/>
                        </w:rPr>
                        <w:t xml:space="preserve">Döner Sermaye </w:t>
                      </w:r>
                      <w:r>
                        <w:rPr>
                          <w:rFonts w:eastAsiaTheme="majorEastAsia" w:cs="Arial"/>
                          <w:b/>
                          <w:bCs/>
                          <w:color w:val="000000" w:themeColor="text1"/>
                          <w:kern w:val="24"/>
                          <w:szCs w:val="16"/>
                        </w:rPr>
                        <w:t>Birimi</w:t>
                      </w:r>
                    </w:p>
                  </w:txbxContent>
                </v:textbox>
              </v:shape>
            </w:pict>
          </mc:Fallback>
        </mc:AlternateContent>
      </w:r>
      <w:r w:rsidRPr="00221BE2">
        <w:rPr>
          <w:rFonts w:cs="Arial"/>
          <w:noProof/>
        </w:rPr>
        <mc:AlternateContent>
          <mc:Choice Requires="wps">
            <w:drawing>
              <wp:anchor distT="0" distB="0" distL="114300" distR="114300" simplePos="0" relativeHeight="251498496" behindDoc="0" locked="0" layoutInCell="1" allowOverlap="1" wp14:anchorId="109C8459" wp14:editId="1402BEF9">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3E0DA7" w:rsidRPr="001C5536" w:rsidRDefault="003E0DA7" w:rsidP="00AE76B9">
                            <w:pPr>
                              <w:kinsoku w:val="0"/>
                              <w:overflowPunct w:val="0"/>
                              <w:jc w:val="center"/>
                              <w:textAlignment w:val="baseline"/>
                              <w:rPr>
                                <w:rFonts w:cs="Arial"/>
                                <w:szCs w:val="16"/>
                              </w:rPr>
                            </w:pPr>
                            <w:r w:rsidRPr="001C5536">
                              <w:rPr>
                                <w:rFonts w:eastAsiaTheme="majorEastAsia"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09C8459" id="_x0000_s1032" type="#_x0000_t202" style="position:absolute;left:0;text-align:left;margin-left:81.35pt;margin-top:3.8pt;width:90pt;height:36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" fillcolor="#daeef3" strokecolor="#1f4d78 [1604]" strokeweight="2.25pt">
                <v:textbox inset="5.4pt,2.7pt,5.4pt,2.7pt">
                  <w:txbxContent>
                    <w:p w14:paraId="6C2C42B4" w14:textId="77777777" w:rsidR="003E0DA7" w:rsidRPr="001C5536" w:rsidRDefault="003E0DA7" w:rsidP="00AE76B9">
                      <w:pPr>
                        <w:kinsoku w:val="0"/>
                        <w:overflowPunct w:val="0"/>
                        <w:jc w:val="center"/>
                        <w:textAlignment w:val="baseline"/>
                        <w:rPr>
                          <w:rFonts w:cs="Arial"/>
                          <w:szCs w:val="16"/>
                        </w:rPr>
                      </w:pPr>
                      <w:r w:rsidRPr="001C5536">
                        <w:rPr>
                          <w:rFonts w:eastAsiaTheme="majorEastAsia" w:cs="Arial"/>
                          <w:b/>
                          <w:bCs/>
                          <w:color w:val="000000" w:themeColor="text1"/>
                          <w:kern w:val="24"/>
                          <w:szCs w:val="16"/>
                        </w:rPr>
                        <w:t>Hukuk Birimi</w:t>
                      </w:r>
                    </w:p>
                  </w:txbxContent>
                </v:textbox>
              </v:shape>
            </w:pict>
          </mc:Fallback>
        </mc:AlternateContent>
      </w:r>
    </w:p>
    <w:p w14:paraId="28F1D7D4" w14:textId="77777777" w:rsidR="00AE76B9" w:rsidRPr="00221BE2" w:rsidRDefault="00AE76B9" w:rsidP="00221BE2">
      <w:pPr>
        <w:spacing w:before="120" w:after="120"/>
        <w:ind w:firstLine="709"/>
        <w:jc w:val="both"/>
        <w:rPr>
          <w:rFonts w:cs="Arial"/>
        </w:rPr>
      </w:pPr>
    </w:p>
    <w:p w14:paraId="60F1AB18" w14:textId="2C4EA8C5" w:rsidR="00AE76B9" w:rsidRPr="00221BE2" w:rsidRDefault="00AE76B9" w:rsidP="00221BE2">
      <w:pPr>
        <w:pStyle w:val="Default"/>
        <w:spacing w:before="120" w:after="120"/>
        <w:jc w:val="both"/>
        <w:rPr>
          <w:rFonts w:cs="Arial"/>
          <w:color w:val="auto"/>
          <w:sz w:val="22"/>
        </w:rPr>
      </w:pPr>
    </w:p>
    <w:p w14:paraId="323D91B5" w14:textId="1164DA6F" w:rsidR="00AE76B9" w:rsidRPr="00221BE2" w:rsidRDefault="00AE76B9" w:rsidP="00221BE2">
      <w:pPr>
        <w:pStyle w:val="Default"/>
        <w:spacing w:before="120" w:after="120"/>
        <w:jc w:val="both"/>
        <w:rPr>
          <w:rFonts w:cs="Arial"/>
          <w:color w:val="auto"/>
          <w:sz w:val="22"/>
        </w:rPr>
      </w:pPr>
      <w:r w:rsidRPr="00221BE2">
        <w:rPr>
          <w:rFonts w:cs="Arial"/>
          <w:noProof/>
          <w:color w:val="auto"/>
        </w:rPr>
        <mc:AlternateContent>
          <mc:Choice Requires="wps">
            <w:drawing>
              <wp:anchor distT="0" distB="0" distL="114300" distR="114300" simplePos="0" relativeHeight="251482112" behindDoc="0" locked="0" layoutInCell="1" allowOverlap="1" wp14:anchorId="5EAF4511" wp14:editId="6AB3EFC8">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C7BB24" id="Düz Bağlayıcı 45" o:spid="_x0000_s1026" style="position:absolute;flip:x;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" strokecolor="#1f4d78 [1604]" strokeweight="3pt"/>
            </w:pict>
          </mc:Fallback>
        </mc:AlternateContent>
      </w:r>
      <w:r w:rsidRPr="00221BE2">
        <w:rPr>
          <w:rFonts w:cs="Arial"/>
          <w:noProof/>
        </w:rPr>
        <mc:AlternateContent>
          <mc:Choice Requires="wps">
            <w:drawing>
              <wp:anchor distT="0" distB="0" distL="114300" distR="114300" simplePos="0" relativeHeight="251794432" behindDoc="0" locked="0" layoutInCell="1" allowOverlap="1" wp14:anchorId="72F59380" wp14:editId="274C98D5">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5A7817" id="Düz Bağlayıcı 4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" strokecolor="#1f4d78 [1604]" strokeweight="3pt"/>
            </w:pict>
          </mc:Fallback>
        </mc:AlternateContent>
      </w:r>
    </w:p>
    <w:p w14:paraId="7F0BAC5C" w14:textId="758F57B3" w:rsidR="00AE76B9" w:rsidRPr="00221BE2" w:rsidRDefault="00632EBE" w:rsidP="00221BE2">
      <w:pPr>
        <w:pStyle w:val="Default"/>
        <w:spacing w:before="120" w:after="120"/>
        <w:jc w:val="both"/>
        <w:rPr>
          <w:rFonts w:cs="Arial"/>
          <w:color w:val="auto"/>
          <w:sz w:val="22"/>
        </w:rPr>
      </w:pPr>
      <w:r w:rsidRPr="00221BE2">
        <w:rPr>
          <w:rFonts w:cs="Arial"/>
          <w:noProof/>
          <w:color w:val="auto"/>
        </w:rPr>
        <mc:AlternateContent>
          <mc:Choice Requires="wps">
            <w:drawing>
              <wp:anchor distT="0" distB="0" distL="114300" distR="114300" simplePos="0" relativeHeight="251940864" behindDoc="0" locked="0" layoutInCell="1" allowOverlap="1" wp14:anchorId="7A84D9AA" wp14:editId="35E595A1">
                <wp:simplePos x="0" y="0"/>
                <wp:positionH relativeFrom="column">
                  <wp:posOffset>4684725</wp:posOffset>
                </wp:positionH>
                <wp:positionV relativeFrom="paragraph">
                  <wp:posOffset>166370</wp:posOffset>
                </wp:positionV>
                <wp:extent cx="1447800" cy="533400"/>
                <wp:effectExtent l="19050" t="19050" r="19050" b="19050"/>
                <wp:wrapNone/>
                <wp:docPr id="260529414"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22728F1" w14:textId="77777777" w:rsidR="00632EBE" w:rsidRPr="001C5536" w:rsidRDefault="00632EBE" w:rsidP="00632EBE">
                            <w:pPr>
                              <w:kinsoku w:val="0"/>
                              <w:overflowPunct w:val="0"/>
                              <w:jc w:val="center"/>
                              <w:textAlignment w:val="baseline"/>
                              <w:rPr>
                                <w:b/>
                                <w:bCs/>
                                <w:color w:val="FFFFFF" w:themeColor="background1"/>
                                <w:sz w:val="16"/>
                                <w:szCs w:val="16"/>
                              </w:rPr>
                            </w:pPr>
                            <w:r w:rsidRPr="001C5536">
                              <w:rPr>
                                <w:rFonts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7A84D9AA" id="Metin Kutusu 314" o:spid="_x0000_s1033" type="#_x0000_t202" style="position:absolute;left:0;text-align:left;margin-left:368.9pt;margin-top:13.1pt;width:114pt;height:4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" fillcolor="#2e74b5 [2404]" strokecolor="#1f4d78 [1604]" strokeweight="2.25pt">
                <v:textbox inset="5.4pt,2.7pt,5.4pt,2.7pt">
                  <w:txbxContent>
                    <w:p w14:paraId="422728F1" w14:textId="77777777" w:rsidR="00632EBE" w:rsidRPr="001C5536" w:rsidRDefault="00632EBE" w:rsidP="00632EBE">
                      <w:pPr>
                        <w:kinsoku w:val="0"/>
                        <w:overflowPunct w:val="0"/>
                        <w:jc w:val="center"/>
                        <w:textAlignment w:val="baseline"/>
                        <w:rPr>
                          <w:b/>
                          <w:bCs/>
                          <w:color w:val="FFFFFF" w:themeColor="background1"/>
                          <w:sz w:val="16"/>
                          <w:szCs w:val="16"/>
                        </w:rPr>
                      </w:pPr>
                      <w:r w:rsidRPr="001C5536">
                        <w:rPr>
                          <w:rFonts w:cs="Arial"/>
                          <w:b/>
                          <w:bCs/>
                          <w:color w:val="FFFFFF" w:themeColor="background1"/>
                        </w:rPr>
                        <w:t>İl Müdürü Yardımcısı</w:t>
                      </w:r>
                    </w:p>
                  </w:txbxContent>
                </v:textbox>
              </v:shape>
            </w:pict>
          </mc:Fallback>
        </mc:AlternateContent>
      </w:r>
      <w:r w:rsidRPr="00221BE2">
        <w:rPr>
          <w:rFonts w:cs="Arial"/>
          <w:noProof/>
          <w:color w:val="auto"/>
        </w:rPr>
        <mc:AlternateContent>
          <mc:Choice Requires="wps">
            <w:drawing>
              <wp:anchor distT="0" distB="0" distL="114300" distR="114300" simplePos="0" relativeHeight="251419648" behindDoc="0" locked="0" layoutInCell="1" allowOverlap="1" wp14:anchorId="104BC275" wp14:editId="0D8DDF1E">
                <wp:simplePos x="0" y="0"/>
                <wp:positionH relativeFrom="margin">
                  <wp:posOffset>-554355</wp:posOffset>
                </wp:positionH>
                <wp:positionV relativeFrom="paragraph">
                  <wp:posOffset>186690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3E0DA7" w:rsidRPr="001C5536" w:rsidRDefault="003E0DA7" w:rsidP="00AE76B9">
                            <w:pPr>
                              <w:kinsoku w:val="0"/>
                              <w:overflowPunct w:val="0"/>
                              <w:jc w:val="center"/>
                              <w:textAlignment w:val="baseline"/>
                              <w:rPr>
                                <w:b/>
                                <w:bCs/>
                                <w:color w:val="FFFFFF" w:themeColor="background1"/>
                                <w:sz w:val="16"/>
                                <w:szCs w:val="16"/>
                              </w:rPr>
                            </w:pPr>
                            <w:r w:rsidRPr="001C5536">
                              <w:rPr>
                                <w:rFonts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4" type="#_x0000_t202" style="position:absolute;left:0;text-align:left;margin-left:-43.65pt;margin-top:14.7pt;width:114pt;height:42pt;z-index:25141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" fillcolor="#2e74b5 [2404]" strokecolor="#1f4d78 [1604]" strokeweight="2.25pt">
                <v:textbox inset="5.4pt,2.7pt,5.4pt,2.7pt">
                  <w:txbxContent>
                    <w:p w14:paraId="3542553D" w14:textId="77777777" w:rsidR="003E0DA7" w:rsidRPr="001C5536" w:rsidRDefault="003E0DA7" w:rsidP="00AE76B9">
                      <w:pPr>
                        <w:kinsoku w:val="0"/>
                        <w:overflowPunct w:val="0"/>
                        <w:jc w:val="center"/>
                        <w:textAlignment w:val="baseline"/>
                        <w:rPr>
                          <w:b/>
                          <w:bCs/>
                          <w:color w:val="FFFFFF" w:themeColor="background1"/>
                          <w:sz w:val="16"/>
                          <w:szCs w:val="16"/>
                        </w:rPr>
                      </w:pPr>
                      <w:r w:rsidRPr="001C5536">
                        <w:rPr>
                          <w:rFonts w:cs="Arial"/>
                          <w:b/>
                          <w:bCs/>
                          <w:color w:val="FFFFFF" w:themeColor="background1"/>
                        </w:rPr>
                        <w:t>İl Müdürü Yardımcısı</w:t>
                      </w:r>
                    </w:p>
                  </w:txbxContent>
                </v:textbox>
                <w10:wrap anchorx="margin"/>
              </v:shape>
            </w:pict>
          </mc:Fallback>
        </mc:AlternateContent>
      </w:r>
      <w:r w:rsidRPr="00221BE2">
        <w:rPr>
          <w:rFonts w:cs="Arial"/>
          <w:noProof/>
          <w:color w:val="auto"/>
        </w:rPr>
        <mc:AlternateContent>
          <mc:Choice Requires="wps">
            <w:drawing>
              <wp:anchor distT="0" distB="0" distL="114300" distR="114300" simplePos="0" relativeHeight="251575296" behindDoc="0" locked="0" layoutInCell="1" allowOverlap="1" wp14:anchorId="128B4754" wp14:editId="088D3406">
                <wp:simplePos x="0" y="0"/>
                <wp:positionH relativeFrom="column">
                  <wp:posOffset>1263650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0E7899B0" w:rsidR="003E0DA7" w:rsidRPr="00BD68B2" w:rsidRDefault="003E0DA7" w:rsidP="00BD68B2">
                            <w:pPr>
                              <w:kinsoku w:val="0"/>
                              <w:overflowPunct w:val="0"/>
                              <w:jc w:val="center"/>
                              <w:textAlignment w:val="baseline"/>
                              <w:rPr>
                                <w:b/>
                                <w:bCs/>
                                <w:color w:val="FFFFFF" w:themeColor="background1"/>
                                <w:sz w:val="16"/>
                                <w:szCs w:val="16"/>
                              </w:rPr>
                            </w:pPr>
                            <w:r w:rsidRPr="00BD68B2">
                              <w:rPr>
                                <w:rFonts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28B4754" id="_x0000_s1035" type="#_x0000_t202" style="position:absolute;left:0;text-align:left;margin-left:99.5pt;margin-top:12.45pt;width:114pt;height:42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" fillcolor="#2e74b5 [2404]" strokecolor="#1f4d78 [1604]" strokeweight="2.25pt">
                <v:textbox inset="5.4pt,2.7pt,5.4pt,2.7pt">
                  <w:txbxContent>
                    <w:p w14:paraId="10AC18DB" w14:textId="0E7899B0" w:rsidR="003E0DA7" w:rsidRPr="00BD68B2" w:rsidRDefault="003E0DA7" w:rsidP="00BD68B2">
                      <w:pPr>
                        <w:kinsoku w:val="0"/>
                        <w:overflowPunct w:val="0"/>
                        <w:jc w:val="center"/>
                        <w:textAlignment w:val="baseline"/>
                        <w:rPr>
                          <w:b/>
                          <w:bCs/>
                          <w:color w:val="FFFFFF" w:themeColor="background1"/>
                          <w:sz w:val="16"/>
                          <w:szCs w:val="16"/>
                        </w:rPr>
                      </w:pPr>
                      <w:r w:rsidRPr="00BD68B2">
                        <w:rPr>
                          <w:rFonts w:cs="Arial"/>
                          <w:b/>
                          <w:bCs/>
                          <w:color w:val="FFFFFF" w:themeColor="background1"/>
                        </w:rPr>
                        <w:t>İl Müdürü Yardımcısı</w:t>
                      </w:r>
                    </w:p>
                  </w:txbxContent>
                </v:textbox>
              </v:shape>
            </w:pict>
          </mc:Fallback>
        </mc:AlternateContent>
      </w:r>
      <w:r w:rsidRPr="00221BE2">
        <w:rPr>
          <w:rFonts w:cs="Arial"/>
          <w:noProof/>
          <w:color w:val="auto"/>
        </w:rPr>
        <mc:AlternateContent>
          <mc:Choice Requires="wps">
            <w:drawing>
              <wp:anchor distT="0" distB="0" distL="114300" distR="114300" simplePos="0" relativeHeight="251541504" behindDoc="0" locked="0" layoutInCell="1" allowOverlap="1" wp14:anchorId="51B4B66A" wp14:editId="6A5CE369">
                <wp:simplePos x="0" y="0"/>
                <wp:positionH relativeFrom="column">
                  <wp:posOffset>3016479</wp:posOffset>
                </wp:positionH>
                <wp:positionV relativeFrom="paragraph">
                  <wp:posOffset>158115</wp:posOffset>
                </wp:positionV>
                <wp:extent cx="1447800" cy="533400"/>
                <wp:effectExtent l="19050" t="19050" r="19050" b="19050"/>
                <wp:wrapNone/>
                <wp:docPr id="14"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C367826" w14:textId="77777777" w:rsidR="003E0DA7" w:rsidRPr="001C5536" w:rsidRDefault="003E0DA7" w:rsidP="00AE76B9">
                            <w:pPr>
                              <w:kinsoku w:val="0"/>
                              <w:overflowPunct w:val="0"/>
                              <w:jc w:val="center"/>
                              <w:textAlignment w:val="baseline"/>
                              <w:rPr>
                                <w:b/>
                                <w:bCs/>
                                <w:color w:val="FFFFFF" w:themeColor="background1"/>
                                <w:sz w:val="16"/>
                                <w:szCs w:val="16"/>
                              </w:rPr>
                            </w:pPr>
                            <w:r w:rsidRPr="001C5536">
                              <w:rPr>
                                <w:rFonts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51B4B66A" id="_x0000_s1036" type="#_x0000_t202" style="position:absolute;left:0;text-align:left;margin-left:237.5pt;margin-top:12.45pt;width:114pt;height:42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" fillcolor="#2e74b5 [2404]" strokecolor="#1f4d78 [1604]" strokeweight="2.25pt">
                <v:textbox inset="5.4pt,2.7pt,5.4pt,2.7pt">
                  <w:txbxContent>
                    <w:p w14:paraId="3C367826" w14:textId="77777777" w:rsidR="003E0DA7" w:rsidRPr="001C5536" w:rsidRDefault="003E0DA7" w:rsidP="00AE76B9">
                      <w:pPr>
                        <w:kinsoku w:val="0"/>
                        <w:overflowPunct w:val="0"/>
                        <w:jc w:val="center"/>
                        <w:textAlignment w:val="baseline"/>
                        <w:rPr>
                          <w:b/>
                          <w:bCs/>
                          <w:color w:val="FFFFFF" w:themeColor="background1"/>
                          <w:sz w:val="16"/>
                          <w:szCs w:val="16"/>
                        </w:rPr>
                      </w:pPr>
                      <w:r w:rsidRPr="001C5536">
                        <w:rPr>
                          <w:rFonts w:cs="Arial"/>
                          <w:b/>
                          <w:bCs/>
                          <w:color w:val="FFFFFF" w:themeColor="background1"/>
                        </w:rPr>
                        <w:t>İl Müdürü Yardımcısı</w:t>
                      </w:r>
                    </w:p>
                  </w:txbxContent>
                </v:textbox>
              </v:shape>
            </w:pict>
          </mc:Fallback>
        </mc:AlternateContent>
      </w:r>
      <w:r w:rsidR="00AE76B9" w:rsidRPr="00221BE2">
        <w:rPr>
          <w:rFonts w:cs="Arial"/>
          <w:noProof/>
        </w:rPr>
        <mc:AlternateContent>
          <mc:Choice Requires="wps">
            <w:drawing>
              <wp:anchor distT="0" distB="0" distL="114300" distR="114300" simplePos="0" relativeHeight="251807744" behindDoc="0" locked="0" layoutInCell="1" allowOverlap="1" wp14:anchorId="3C3A2020" wp14:editId="408FE790">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F70CA8" id="Düz Bağlayıcı 4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" strokecolor="#1f4d78 [1604]" strokeweight="3pt"/>
            </w:pict>
          </mc:Fallback>
        </mc:AlternateContent>
      </w:r>
      <w:r w:rsidR="00AE76B9" w:rsidRPr="00221BE2">
        <w:rPr>
          <w:rFonts w:cs="Arial"/>
          <w:noProof/>
        </w:rPr>
        <mc:AlternateContent>
          <mc:Choice Requires="wps">
            <w:drawing>
              <wp:anchor distT="0" distB="0" distL="114300" distR="114300" simplePos="0" relativeHeight="251834368" behindDoc="0" locked="0" layoutInCell="1" allowOverlap="1" wp14:anchorId="23934908" wp14:editId="5C1F2B71">
                <wp:simplePos x="0" y="0"/>
                <wp:positionH relativeFrom="column">
                  <wp:posOffset>4328795</wp:posOffset>
                </wp:positionH>
                <wp:positionV relativeFrom="paragraph">
                  <wp:posOffset>24765</wp:posOffset>
                </wp:positionV>
                <wp:extent cx="0" cy="133350"/>
                <wp:effectExtent l="19050" t="0" r="19050" b="19050"/>
                <wp:wrapNone/>
                <wp:docPr id="4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117C91" id="Düz Bağlayıcı 41"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85pt,1.95pt" to="340.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" strokecolor="#1f4d78 [1604]" strokeweight="3pt"/>
            </w:pict>
          </mc:Fallback>
        </mc:AlternateContent>
      </w:r>
      <w:r w:rsidR="00AE76B9" w:rsidRPr="00221BE2">
        <w:rPr>
          <w:rFonts w:cs="Arial"/>
          <w:noProof/>
        </w:rPr>
        <mc:AlternateContent>
          <mc:Choice Requires="wps">
            <w:drawing>
              <wp:anchor distT="0" distB="0" distL="114300" distR="114300" simplePos="0" relativeHeight="251821056" behindDoc="0" locked="0" layoutInCell="1" allowOverlap="1" wp14:anchorId="257B963F" wp14:editId="6BB36463">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C8111B" id="Düz Bağlayıcı 4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" strokecolor="#1f4d78 [1604]" strokeweight="3pt"/>
            </w:pict>
          </mc:Fallback>
        </mc:AlternateContent>
      </w:r>
    </w:p>
    <w:p w14:paraId="7DE03CEE" w14:textId="28E05DF1" w:rsidR="00AE76B9" w:rsidRPr="00221BE2" w:rsidRDefault="00AE76B9" w:rsidP="00221BE2">
      <w:pPr>
        <w:kinsoku w:val="0"/>
        <w:overflowPunct w:val="0"/>
        <w:spacing w:before="120" w:after="120"/>
        <w:ind w:firstLine="709"/>
        <w:jc w:val="both"/>
        <w:textAlignment w:val="baseline"/>
        <w:rPr>
          <w:rFonts w:cs="Arial"/>
          <w:szCs w:val="24"/>
        </w:rPr>
      </w:pPr>
    </w:p>
    <w:p w14:paraId="1E8E6BE0" w14:textId="77777777" w:rsidR="00AE76B9" w:rsidRPr="00221BE2" w:rsidRDefault="00AE76B9" w:rsidP="00221BE2">
      <w:pPr>
        <w:pStyle w:val="Default"/>
        <w:spacing w:before="120" w:after="120"/>
        <w:jc w:val="both"/>
        <w:rPr>
          <w:rFonts w:cs="Arial"/>
          <w:color w:val="auto"/>
          <w:sz w:val="22"/>
        </w:rPr>
      </w:pPr>
    </w:p>
    <w:p w14:paraId="58CD3C20" w14:textId="1783A4B3" w:rsidR="00AE76B9" w:rsidRPr="00221BE2" w:rsidRDefault="00991649" w:rsidP="00221BE2">
      <w:pPr>
        <w:pStyle w:val="Default"/>
        <w:spacing w:before="120" w:after="120"/>
        <w:jc w:val="both"/>
        <w:rPr>
          <w:rFonts w:cs="Arial"/>
          <w:color w:val="auto"/>
          <w:sz w:val="22"/>
        </w:rPr>
      </w:pPr>
      <w:r w:rsidRPr="00221BE2">
        <w:rPr>
          <w:rFonts w:cs="Arial"/>
          <w:noProof/>
        </w:rPr>
        <mc:AlternateContent>
          <mc:Choice Requires="wps">
            <w:drawing>
              <wp:anchor distT="0" distB="0" distL="114300" distR="114300" simplePos="0" relativeHeight="251342848" behindDoc="0" locked="0" layoutInCell="1" allowOverlap="1" wp14:anchorId="54FF852A" wp14:editId="26412A65">
                <wp:simplePos x="0" y="0"/>
                <wp:positionH relativeFrom="column">
                  <wp:posOffset>1988820</wp:posOffset>
                </wp:positionH>
                <wp:positionV relativeFrom="paragraph">
                  <wp:posOffset>29515</wp:posOffset>
                </wp:positionV>
                <wp:extent cx="30480" cy="3952875"/>
                <wp:effectExtent l="19050" t="19050" r="26670" b="2857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 cy="39528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B6AFCC" id="Düz Bağlayıcı 41" o:spid="_x0000_s1026" style="position:absolute;flip:x;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6pt,2.3pt" to="159pt,3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" strokecolor="#1f4d78 [1604]" strokeweight="3pt"/>
            </w:pict>
          </mc:Fallback>
        </mc:AlternateContent>
      </w:r>
      <w:r w:rsidRPr="00221BE2">
        <w:rPr>
          <w:rFonts w:cs="Arial"/>
          <w:noProof/>
        </w:rPr>
        <mc:AlternateContent>
          <mc:Choice Requires="wps">
            <w:drawing>
              <wp:anchor distT="0" distB="0" distL="114300" distR="114300" simplePos="0" relativeHeight="252041216" behindDoc="0" locked="0" layoutInCell="1" allowOverlap="1" wp14:anchorId="57C98158" wp14:editId="6EF2E22D">
                <wp:simplePos x="0" y="0"/>
                <wp:positionH relativeFrom="margin">
                  <wp:posOffset>4829175</wp:posOffset>
                </wp:positionH>
                <wp:positionV relativeFrom="paragraph">
                  <wp:posOffset>1315720</wp:posOffset>
                </wp:positionV>
                <wp:extent cx="1247775" cy="742950"/>
                <wp:effectExtent l="19050" t="19050" r="28575" b="19050"/>
                <wp:wrapNone/>
                <wp:docPr id="26998886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09B6DDA" w14:textId="31E9AA64" w:rsidR="00991649" w:rsidRPr="001C5536" w:rsidRDefault="00991649" w:rsidP="0099164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Hayvan Sağlığı ve Yetiştiriciliği 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7C98158" id="_x0000_s1037" type="#_x0000_t202" style="position:absolute;left:0;text-align:left;margin-left:380.25pt;margin-top:103.6pt;width:98.25pt;height:58.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" fillcolor="#ed7d31 [3205]" strokecolor="#1f4d78 [1604]" strokeweight="2.25pt">
                <v:textbox inset="5.4pt,2.7pt,5.4pt,2.7pt">
                  <w:txbxContent>
                    <w:p w14:paraId="209B6DDA" w14:textId="31E9AA64" w:rsidR="00991649" w:rsidRPr="001C5536" w:rsidRDefault="00991649" w:rsidP="0099164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Hayvan Sağlığı ve Yetiştiriciliği ŞM</w:t>
                      </w:r>
                    </w:p>
                  </w:txbxContent>
                </v:textbox>
                <w10:wrap anchorx="margin"/>
              </v:shape>
            </w:pict>
          </mc:Fallback>
        </mc:AlternateContent>
      </w:r>
      <w:r w:rsidRPr="00221BE2">
        <w:rPr>
          <w:rFonts w:cs="Arial"/>
          <w:noProof/>
        </w:rPr>
        <mc:AlternateContent>
          <mc:Choice Requires="wps">
            <w:drawing>
              <wp:anchor distT="0" distB="0" distL="114300" distR="114300" simplePos="0" relativeHeight="251990016" behindDoc="0" locked="0" layoutInCell="1" allowOverlap="1" wp14:anchorId="6A19EEF4" wp14:editId="43AA14F5">
                <wp:simplePos x="0" y="0"/>
                <wp:positionH relativeFrom="column">
                  <wp:posOffset>5466080</wp:posOffset>
                </wp:positionH>
                <wp:positionV relativeFrom="paragraph">
                  <wp:posOffset>179705</wp:posOffset>
                </wp:positionV>
                <wp:extent cx="30480" cy="3074670"/>
                <wp:effectExtent l="19050" t="19050" r="26670" b="30480"/>
                <wp:wrapNone/>
                <wp:docPr id="133856418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 cy="307467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D6A9595" id="Düz Bağlayıcı 41" o:spid="_x0000_s1026" style="position:absolute;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4pt,14.15pt" to="432.8pt,2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" strokecolor="#1f4d78 [1604]" strokeweight="3pt"/>
            </w:pict>
          </mc:Fallback>
        </mc:AlternateContent>
      </w:r>
      <w:r w:rsidR="00632EBE" w:rsidRPr="00221BE2">
        <w:rPr>
          <w:rFonts w:cs="Arial"/>
          <w:noProof/>
        </w:rPr>
        <mc:AlternateContent>
          <mc:Choice Requires="wps">
            <w:drawing>
              <wp:anchor distT="0" distB="0" distL="114300" distR="114300" simplePos="0" relativeHeight="251368448" behindDoc="0" locked="0" layoutInCell="1" allowOverlap="1" wp14:anchorId="4DD2FAA0" wp14:editId="2D0424FB">
                <wp:simplePos x="0" y="0"/>
                <wp:positionH relativeFrom="column">
                  <wp:posOffset>44755</wp:posOffset>
                </wp:positionH>
                <wp:positionV relativeFrom="paragraph">
                  <wp:posOffset>24232</wp:posOffset>
                </wp:positionV>
                <wp:extent cx="0" cy="4611471"/>
                <wp:effectExtent l="19050" t="0" r="19050" b="36830"/>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11471"/>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396628" id="Düz Bağlayıcı 41" o:spid="_x0000_s1026" style="position:absolute;flip:x;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9pt" to="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" strokecolor="#1f4d78 [1604]" strokeweight="3pt"/>
            </w:pict>
          </mc:Fallback>
        </mc:AlternateContent>
      </w:r>
      <w:r w:rsidR="00632EBE" w:rsidRPr="00221BE2">
        <w:rPr>
          <w:rFonts w:cs="Arial"/>
          <w:noProof/>
        </w:rPr>
        <mc:AlternateContent>
          <mc:Choice Requires="wps">
            <w:drawing>
              <wp:anchor distT="0" distB="0" distL="114300" distR="114300" simplePos="0" relativeHeight="251320320" behindDoc="0" locked="0" layoutInCell="1" allowOverlap="1" wp14:anchorId="6A268A09" wp14:editId="5B675553">
                <wp:simplePos x="0" y="0"/>
                <wp:positionH relativeFrom="column">
                  <wp:posOffset>3683305</wp:posOffset>
                </wp:positionH>
                <wp:positionV relativeFrom="paragraph">
                  <wp:posOffset>148590</wp:posOffset>
                </wp:positionV>
                <wp:extent cx="30785" cy="3075280"/>
                <wp:effectExtent l="19050" t="19050" r="26670" b="30480"/>
                <wp:wrapNone/>
                <wp:docPr id="5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85" cy="307528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9F5677" id="Düz Bağlayıcı 41" o:spid="_x0000_s1026" style="position:absolute;flip:x;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pt,11.7pt" to="292.4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" strokecolor="#1f4d78 [1604]" strokeweight="3pt"/>
            </w:pict>
          </mc:Fallback>
        </mc:AlternateContent>
      </w:r>
    </w:p>
    <w:p w14:paraId="548889F7" w14:textId="2086C2B9" w:rsidR="00AE76B9" w:rsidRPr="00221BE2" w:rsidRDefault="00AE76B9" w:rsidP="00221BE2">
      <w:pPr>
        <w:pStyle w:val="Default"/>
        <w:spacing w:before="120" w:after="120"/>
        <w:jc w:val="both"/>
        <w:rPr>
          <w:rFonts w:cs="Arial"/>
          <w:color w:val="auto"/>
          <w:sz w:val="22"/>
        </w:rPr>
      </w:pPr>
    </w:p>
    <w:p w14:paraId="1521A99E" w14:textId="18F8A260" w:rsidR="00AE76B9" w:rsidRPr="00221BE2" w:rsidRDefault="00AE76B9" w:rsidP="00221BE2">
      <w:pPr>
        <w:pStyle w:val="Default"/>
        <w:spacing w:before="120" w:after="120"/>
        <w:jc w:val="both"/>
        <w:rPr>
          <w:rFonts w:cs="Arial"/>
          <w:color w:val="auto"/>
          <w:sz w:val="22"/>
        </w:rPr>
      </w:pPr>
    </w:p>
    <w:p w14:paraId="4774C08E" w14:textId="72E98278" w:rsidR="00AE76B9" w:rsidRPr="00221BE2" w:rsidRDefault="00AE76B9" w:rsidP="00221BE2">
      <w:pPr>
        <w:pStyle w:val="Default"/>
        <w:spacing w:before="120" w:after="120"/>
        <w:jc w:val="both"/>
        <w:rPr>
          <w:rFonts w:cs="Arial"/>
          <w:color w:val="auto"/>
          <w:sz w:val="22"/>
        </w:rPr>
      </w:pPr>
    </w:p>
    <w:p w14:paraId="650BDD3A" w14:textId="71CE6197" w:rsidR="00AE76B9" w:rsidRPr="00221BE2" w:rsidRDefault="00AE76B9" w:rsidP="00221BE2">
      <w:pPr>
        <w:pStyle w:val="Default"/>
        <w:spacing w:before="120" w:after="120"/>
        <w:jc w:val="both"/>
        <w:rPr>
          <w:rFonts w:cs="Arial"/>
        </w:rPr>
      </w:pPr>
    </w:p>
    <w:p w14:paraId="1332EB84" w14:textId="50B6DF04" w:rsidR="00AE76B9" w:rsidRPr="00221BE2" w:rsidRDefault="00991649" w:rsidP="00221BE2">
      <w:pPr>
        <w:pStyle w:val="Default"/>
        <w:spacing w:before="120" w:after="120"/>
        <w:jc w:val="both"/>
        <w:rPr>
          <w:rFonts w:cs="Arial"/>
          <w:color w:val="auto"/>
          <w:sz w:val="22"/>
        </w:rPr>
      </w:pPr>
      <w:r w:rsidRPr="00221BE2">
        <w:rPr>
          <w:rFonts w:cs="Arial"/>
          <w:noProof/>
        </w:rPr>
        <mc:AlternateContent>
          <mc:Choice Requires="wps">
            <w:drawing>
              <wp:anchor distT="0" distB="0" distL="114300" distR="114300" simplePos="0" relativeHeight="251655168" behindDoc="0" locked="0" layoutInCell="1" allowOverlap="1" wp14:anchorId="353A9CE8" wp14:editId="387B4BC5">
                <wp:simplePos x="0" y="0"/>
                <wp:positionH relativeFrom="margin">
                  <wp:posOffset>1278890</wp:posOffset>
                </wp:positionH>
                <wp:positionV relativeFrom="paragraph">
                  <wp:posOffset>42215</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24BE407F" w:rsidR="003E0DA7" w:rsidRPr="001C5536" w:rsidRDefault="00991649"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Koordinasyon ve Tarımsal Veriler 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8" type="#_x0000_t202" style="position:absolute;left:0;text-align:left;margin-left:100.7pt;margin-top:3.3pt;width:98.25pt;height:5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" fillcolor="#ed7d31 [3205]" strokecolor="#1f4d78 [1604]" strokeweight="2.25pt">
                <v:textbox inset="5.4pt,2.7pt,5.4pt,2.7pt">
                  <w:txbxContent>
                    <w:p w14:paraId="03DBA646" w14:textId="24BE407F" w:rsidR="003E0DA7" w:rsidRPr="001C5536" w:rsidRDefault="00991649"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Koordinasyon ve Tarımsal Veriler ŞM</w:t>
                      </w:r>
                    </w:p>
                  </w:txbxContent>
                </v:textbox>
                <w10:wrap anchorx="margin"/>
              </v:shape>
            </w:pict>
          </mc:Fallback>
        </mc:AlternateContent>
      </w:r>
      <w:r w:rsidRPr="00221BE2">
        <w:rPr>
          <w:rFonts w:cs="Arial"/>
          <w:noProof/>
        </w:rPr>
        <mc:AlternateContent>
          <mc:Choice Requires="wps">
            <w:drawing>
              <wp:anchor distT="0" distB="0" distL="114300" distR="114300" simplePos="0" relativeHeight="251614208" behindDoc="0" locked="0" layoutInCell="1" allowOverlap="1" wp14:anchorId="686329A0" wp14:editId="2C118DD7">
                <wp:simplePos x="0" y="0"/>
                <wp:positionH relativeFrom="margin">
                  <wp:posOffset>3046095</wp:posOffset>
                </wp:positionH>
                <wp:positionV relativeFrom="paragraph">
                  <wp:posOffset>86030</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74B89F" w14:textId="69C7B8BD" w:rsidR="003E0DA7" w:rsidRPr="001C5536" w:rsidRDefault="00991649"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 xml:space="preserve">Kırsal </w:t>
                            </w:r>
                            <w:proofErr w:type="spellStart"/>
                            <w:r>
                              <w:rPr>
                                <w:rFonts w:eastAsiaTheme="majorEastAsia" w:cs="Arial"/>
                                <w:color w:val="FFFFFF" w:themeColor="background1"/>
                                <w:kern w:val="24"/>
                                <w:szCs w:val="16"/>
                              </w:rPr>
                              <w:t>Kalkınme</w:t>
                            </w:r>
                            <w:proofErr w:type="spellEnd"/>
                            <w:r>
                              <w:rPr>
                                <w:rFonts w:eastAsiaTheme="majorEastAsia" w:cs="Arial"/>
                                <w:color w:val="FFFFFF" w:themeColor="background1"/>
                                <w:kern w:val="24"/>
                                <w:szCs w:val="16"/>
                              </w:rPr>
                              <w:t xml:space="preserve"> ve Örgütlenme 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9" type="#_x0000_t202" style="position:absolute;left:0;text-align:left;margin-left:239.85pt;margin-top:6.75pt;width:98.25pt;height:58.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" fillcolor="#ed7d31 [3205]" strokecolor="#1f4d78 [1604]" strokeweight="2.25pt">
                <v:textbox inset="5.4pt,2.7pt,5.4pt,2.7pt">
                  <w:txbxContent>
                    <w:p w14:paraId="6774B89F" w14:textId="69C7B8BD" w:rsidR="003E0DA7" w:rsidRPr="001C5536" w:rsidRDefault="00991649"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 xml:space="preserve">Kırsal </w:t>
                      </w:r>
                      <w:proofErr w:type="spellStart"/>
                      <w:r>
                        <w:rPr>
                          <w:rFonts w:eastAsiaTheme="majorEastAsia" w:cs="Arial"/>
                          <w:color w:val="FFFFFF" w:themeColor="background1"/>
                          <w:kern w:val="24"/>
                          <w:szCs w:val="16"/>
                        </w:rPr>
                        <w:t>Kalkınme</w:t>
                      </w:r>
                      <w:proofErr w:type="spellEnd"/>
                      <w:r>
                        <w:rPr>
                          <w:rFonts w:eastAsiaTheme="majorEastAsia" w:cs="Arial"/>
                          <w:color w:val="FFFFFF" w:themeColor="background1"/>
                          <w:kern w:val="24"/>
                          <w:szCs w:val="16"/>
                        </w:rPr>
                        <w:t xml:space="preserve"> ve Örgütlenme ŞM</w:t>
                      </w:r>
                    </w:p>
                  </w:txbxContent>
                </v:textbox>
                <w10:wrap anchorx="margin"/>
              </v:shape>
            </w:pict>
          </mc:Fallback>
        </mc:AlternateContent>
      </w:r>
      <w:r w:rsidR="00632EBE" w:rsidRPr="00221BE2">
        <w:rPr>
          <w:rFonts w:cs="Arial"/>
          <w:noProof/>
        </w:rPr>
        <mc:AlternateContent>
          <mc:Choice Requires="wps">
            <w:drawing>
              <wp:anchor distT="0" distB="0" distL="114300" distR="114300" simplePos="0" relativeHeight="251464704" behindDoc="0" locked="0" layoutInCell="1" allowOverlap="1" wp14:anchorId="7F504C75" wp14:editId="406E99D1">
                <wp:simplePos x="0" y="0"/>
                <wp:positionH relativeFrom="margin">
                  <wp:posOffset>-605561</wp:posOffset>
                </wp:positionH>
                <wp:positionV relativeFrom="paragraph">
                  <wp:posOffset>126365</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05609002" w:rsidR="003E0DA7" w:rsidRPr="00632EBE" w:rsidRDefault="00632EBE" w:rsidP="00AE76B9">
                            <w:pPr>
                              <w:kinsoku w:val="0"/>
                              <w:overflowPunct w:val="0"/>
                              <w:jc w:val="center"/>
                              <w:textAlignment w:val="baseline"/>
                              <w:rPr>
                                <w:rFonts w:cs="Arial"/>
                                <w:color w:val="FFFFFF" w:themeColor="background1"/>
                                <w:sz w:val="22"/>
                                <w:szCs w:val="14"/>
                              </w:rPr>
                            </w:pPr>
                            <w:r w:rsidRPr="00632EBE">
                              <w:rPr>
                                <w:rFonts w:eastAsiaTheme="majorEastAsia" w:cs="Arial"/>
                                <w:color w:val="FFFFFF" w:themeColor="background1"/>
                                <w:kern w:val="24"/>
                                <w:sz w:val="22"/>
                                <w:szCs w:val="14"/>
                              </w:rPr>
                              <w:t>Tarımsal Altyapı ve Arazi Değerlendirme 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40" type="#_x0000_t202" style="position:absolute;left:0;text-align:left;margin-left:-47.7pt;margin-top:9.95pt;width:98.25pt;height:58.5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" fillcolor="#ed7d31 [3205]" strokecolor="#1f4d78 [1604]" strokeweight="2.25pt">
                <v:textbox inset="5.4pt,2.7pt,5.4pt,2.7pt">
                  <w:txbxContent>
                    <w:p w14:paraId="1C867E3C" w14:textId="05609002" w:rsidR="003E0DA7" w:rsidRPr="00632EBE" w:rsidRDefault="00632EBE" w:rsidP="00AE76B9">
                      <w:pPr>
                        <w:kinsoku w:val="0"/>
                        <w:overflowPunct w:val="0"/>
                        <w:jc w:val="center"/>
                        <w:textAlignment w:val="baseline"/>
                        <w:rPr>
                          <w:rFonts w:cs="Arial"/>
                          <w:color w:val="FFFFFF" w:themeColor="background1"/>
                          <w:sz w:val="22"/>
                          <w:szCs w:val="14"/>
                        </w:rPr>
                      </w:pPr>
                      <w:r w:rsidRPr="00632EBE">
                        <w:rPr>
                          <w:rFonts w:eastAsiaTheme="majorEastAsia" w:cs="Arial"/>
                          <w:color w:val="FFFFFF" w:themeColor="background1"/>
                          <w:kern w:val="24"/>
                          <w:sz w:val="22"/>
                          <w:szCs w:val="14"/>
                        </w:rPr>
                        <w:t>Tarımsal Altyapı ve Arazi Değerlendirme ŞM</w:t>
                      </w:r>
                    </w:p>
                  </w:txbxContent>
                </v:textbox>
                <w10:wrap anchorx="margin"/>
              </v:shape>
            </w:pict>
          </mc:Fallback>
        </mc:AlternateContent>
      </w:r>
    </w:p>
    <w:p w14:paraId="2381DA95" w14:textId="090A2353" w:rsidR="00AE76B9" w:rsidRPr="00221BE2" w:rsidRDefault="00AE76B9" w:rsidP="00221BE2">
      <w:pPr>
        <w:pStyle w:val="Default"/>
        <w:spacing w:before="120" w:after="120"/>
        <w:jc w:val="both"/>
        <w:rPr>
          <w:rFonts w:cs="Arial"/>
          <w:color w:val="auto"/>
          <w:sz w:val="22"/>
        </w:rPr>
      </w:pPr>
    </w:p>
    <w:p w14:paraId="47AB3F60" w14:textId="16E4C969" w:rsidR="00AE76B9" w:rsidRPr="00221BE2" w:rsidRDefault="00AE76B9" w:rsidP="00221BE2">
      <w:pPr>
        <w:pStyle w:val="Default"/>
        <w:spacing w:before="120" w:after="120"/>
        <w:jc w:val="both"/>
        <w:rPr>
          <w:rFonts w:cs="Arial"/>
          <w:color w:val="auto"/>
          <w:sz w:val="22"/>
        </w:rPr>
      </w:pPr>
    </w:p>
    <w:p w14:paraId="0FAB1707" w14:textId="08F17A97" w:rsidR="00AE76B9" w:rsidRPr="00221BE2" w:rsidRDefault="00AE76B9" w:rsidP="00221BE2">
      <w:pPr>
        <w:pStyle w:val="Default"/>
        <w:spacing w:before="120" w:after="120"/>
        <w:jc w:val="both"/>
        <w:rPr>
          <w:rFonts w:cs="Arial"/>
          <w:color w:val="auto"/>
          <w:sz w:val="22"/>
        </w:rPr>
      </w:pPr>
    </w:p>
    <w:p w14:paraId="319F1028" w14:textId="322EC0D8" w:rsidR="00AE76B9" w:rsidRPr="00221BE2" w:rsidRDefault="00AE76B9" w:rsidP="00221BE2">
      <w:pPr>
        <w:pStyle w:val="Default"/>
        <w:spacing w:before="120" w:after="120"/>
        <w:jc w:val="both"/>
        <w:rPr>
          <w:rFonts w:cs="Arial"/>
          <w:color w:val="auto"/>
          <w:sz w:val="22"/>
        </w:rPr>
      </w:pPr>
    </w:p>
    <w:p w14:paraId="3E3B933E" w14:textId="3052363A" w:rsidR="00AE76B9" w:rsidRPr="00221BE2" w:rsidRDefault="00991649" w:rsidP="00221BE2">
      <w:pPr>
        <w:pStyle w:val="Default"/>
        <w:spacing w:before="120" w:after="120"/>
        <w:jc w:val="both"/>
        <w:rPr>
          <w:rFonts w:cs="Arial"/>
          <w:color w:val="auto"/>
          <w:sz w:val="22"/>
        </w:rPr>
      </w:pPr>
      <w:r w:rsidRPr="00221BE2">
        <w:rPr>
          <w:rFonts w:cs="Arial"/>
          <w:noProof/>
        </w:rPr>
        <mc:AlternateContent>
          <mc:Choice Requires="wps">
            <w:drawing>
              <wp:anchor distT="0" distB="0" distL="114300" distR="114300" simplePos="0" relativeHeight="252094464" behindDoc="0" locked="0" layoutInCell="1" allowOverlap="1" wp14:anchorId="41DD5FB3" wp14:editId="76DBDD1E">
                <wp:simplePos x="0" y="0"/>
                <wp:positionH relativeFrom="margin">
                  <wp:posOffset>4838725</wp:posOffset>
                </wp:positionH>
                <wp:positionV relativeFrom="paragraph">
                  <wp:posOffset>163830</wp:posOffset>
                </wp:positionV>
                <wp:extent cx="1247775" cy="742950"/>
                <wp:effectExtent l="19050" t="19050" r="28575" b="19050"/>
                <wp:wrapNone/>
                <wp:docPr id="8962343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2EF14F7" w14:textId="0A38AD2D" w:rsidR="00991649" w:rsidRPr="001C5536" w:rsidRDefault="00991649" w:rsidP="0099164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Balıkçılık ve Su Ürünleri 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41DD5FB3" id="_x0000_s1041" type="#_x0000_t202" style="position:absolute;left:0;text-align:left;margin-left:381pt;margin-top:12.9pt;width:98.25pt;height:58.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" fillcolor="#ed7d31 [3205]" strokecolor="#1f4d78 [1604]" strokeweight="2.25pt">
                <v:textbox inset="5.4pt,2.7pt,5.4pt,2.7pt">
                  <w:txbxContent>
                    <w:p w14:paraId="62EF14F7" w14:textId="0A38AD2D" w:rsidR="00991649" w:rsidRPr="001C5536" w:rsidRDefault="00991649" w:rsidP="0099164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Balıkçılık ve Su Ürünleri ŞM</w:t>
                      </w:r>
                    </w:p>
                  </w:txbxContent>
                </v:textbox>
                <w10:wrap anchorx="margin"/>
              </v:shape>
            </w:pict>
          </mc:Fallback>
        </mc:AlternateContent>
      </w:r>
      <w:r w:rsidRPr="00221BE2">
        <w:rPr>
          <w:rFonts w:cs="Arial"/>
          <w:noProof/>
        </w:rPr>
        <mc:AlternateContent>
          <mc:Choice Requires="wps">
            <w:drawing>
              <wp:anchor distT="0" distB="0" distL="114300" distR="114300" simplePos="0" relativeHeight="251705344" behindDoc="0" locked="0" layoutInCell="1" allowOverlap="1" wp14:anchorId="5E56B4C3" wp14:editId="168B9BAF">
                <wp:simplePos x="0" y="0"/>
                <wp:positionH relativeFrom="margin">
                  <wp:posOffset>3033090</wp:posOffset>
                </wp:positionH>
                <wp:positionV relativeFrom="paragraph">
                  <wp:posOffset>132715</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DBDC003" w14:textId="1AE5A2F9" w:rsidR="003E0DA7" w:rsidRPr="001C5536" w:rsidRDefault="00991649"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 xml:space="preserve">Gıda </w:t>
                            </w:r>
                            <w:proofErr w:type="spellStart"/>
                            <w:r>
                              <w:rPr>
                                <w:rFonts w:eastAsiaTheme="majorEastAsia" w:cs="Arial"/>
                                <w:color w:val="FFFFFF" w:themeColor="background1"/>
                                <w:kern w:val="24"/>
                                <w:szCs w:val="16"/>
                              </w:rPr>
                              <w:t>vve</w:t>
                            </w:r>
                            <w:proofErr w:type="spellEnd"/>
                            <w:r>
                              <w:rPr>
                                <w:rFonts w:eastAsiaTheme="majorEastAsia" w:cs="Arial"/>
                                <w:color w:val="FFFFFF" w:themeColor="background1"/>
                                <w:kern w:val="24"/>
                                <w:szCs w:val="16"/>
                              </w:rPr>
                              <w:t xml:space="preserve"> </w:t>
                            </w:r>
                            <w:proofErr w:type="spellStart"/>
                            <w:proofErr w:type="gramStart"/>
                            <w:r>
                              <w:rPr>
                                <w:rFonts w:eastAsiaTheme="majorEastAsia" w:cs="Arial"/>
                                <w:color w:val="FFFFFF" w:themeColor="background1"/>
                                <w:kern w:val="24"/>
                                <w:szCs w:val="16"/>
                              </w:rPr>
                              <w:t>Y;em</w:t>
                            </w:r>
                            <w:proofErr w:type="spellEnd"/>
                            <w:proofErr w:type="gramEnd"/>
                            <w:r>
                              <w:rPr>
                                <w:rFonts w:eastAsiaTheme="majorEastAsia" w:cs="Arial"/>
                                <w:color w:val="FFFFFF" w:themeColor="background1"/>
                                <w:kern w:val="24"/>
                                <w:szCs w:val="16"/>
                              </w:rPr>
                              <w:t xml:space="preserve"> 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42" type="#_x0000_t202" style="position:absolute;left:0;text-align:left;margin-left:238.85pt;margin-top:10.45pt;width:98.25pt;height:5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" fillcolor="#ed7d31 [3205]" strokecolor="#1f4d78 [1604]" strokeweight="2.25pt">
                <v:textbox inset="5.4pt,2.7pt,5.4pt,2.7pt">
                  <w:txbxContent>
                    <w:p w14:paraId="5DBDC003" w14:textId="1AE5A2F9" w:rsidR="003E0DA7" w:rsidRPr="001C5536" w:rsidRDefault="00991649"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 xml:space="preserve">Gıda </w:t>
                      </w:r>
                      <w:proofErr w:type="spellStart"/>
                      <w:r>
                        <w:rPr>
                          <w:rFonts w:eastAsiaTheme="majorEastAsia" w:cs="Arial"/>
                          <w:color w:val="FFFFFF" w:themeColor="background1"/>
                          <w:kern w:val="24"/>
                          <w:szCs w:val="16"/>
                        </w:rPr>
                        <w:t>vve</w:t>
                      </w:r>
                      <w:proofErr w:type="spellEnd"/>
                      <w:r>
                        <w:rPr>
                          <w:rFonts w:eastAsiaTheme="majorEastAsia" w:cs="Arial"/>
                          <w:color w:val="FFFFFF" w:themeColor="background1"/>
                          <w:kern w:val="24"/>
                          <w:szCs w:val="16"/>
                        </w:rPr>
                        <w:t xml:space="preserve"> </w:t>
                      </w:r>
                      <w:proofErr w:type="spellStart"/>
                      <w:r>
                        <w:rPr>
                          <w:rFonts w:eastAsiaTheme="majorEastAsia" w:cs="Arial"/>
                          <w:color w:val="FFFFFF" w:themeColor="background1"/>
                          <w:kern w:val="24"/>
                          <w:szCs w:val="16"/>
                        </w:rPr>
                        <w:t>Y;em</w:t>
                      </w:r>
                      <w:proofErr w:type="spellEnd"/>
                      <w:r>
                        <w:rPr>
                          <w:rFonts w:eastAsiaTheme="majorEastAsia" w:cs="Arial"/>
                          <w:color w:val="FFFFFF" w:themeColor="background1"/>
                          <w:kern w:val="24"/>
                          <w:szCs w:val="16"/>
                        </w:rPr>
                        <w:t xml:space="preserve"> ŞM</w:t>
                      </w:r>
                    </w:p>
                  </w:txbxContent>
                </v:textbox>
                <w10:wrap anchorx="margin"/>
              </v:shape>
            </w:pict>
          </mc:Fallback>
        </mc:AlternateContent>
      </w:r>
      <w:r w:rsidRPr="00221BE2">
        <w:rPr>
          <w:rFonts w:cs="Arial"/>
          <w:noProof/>
        </w:rPr>
        <mc:AlternateContent>
          <mc:Choice Requires="wps">
            <w:drawing>
              <wp:anchor distT="0" distB="0" distL="114300" distR="114300" simplePos="0" relativeHeight="251683840" behindDoc="0" locked="0" layoutInCell="1" allowOverlap="1" wp14:anchorId="1A2F5615" wp14:editId="6D169629">
                <wp:simplePos x="0" y="0"/>
                <wp:positionH relativeFrom="margin">
                  <wp:posOffset>1228725</wp:posOffset>
                </wp:positionH>
                <wp:positionV relativeFrom="paragraph">
                  <wp:posOffset>91110</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7C244E" w14:textId="4CB3F3CA" w:rsidR="003E0DA7" w:rsidRPr="001C5536" w:rsidRDefault="003E0DA7"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Bitkisel Üretim ve Bitki Sağlığı</w:t>
                            </w:r>
                            <w:r w:rsidRPr="001C5536">
                              <w:rPr>
                                <w:rFonts w:eastAsiaTheme="majorEastAsia" w:cs="Arial"/>
                                <w:color w:val="FFFFFF" w:themeColor="background1"/>
                                <w:kern w:val="24"/>
                                <w:szCs w:val="16"/>
                              </w:rPr>
                              <w:t xml:space="preserve"> </w:t>
                            </w:r>
                            <w:r w:rsidR="00991649">
                              <w:rPr>
                                <w:rFonts w:eastAsiaTheme="majorEastAsia" w:cs="Arial"/>
                                <w:color w:val="FFFFFF" w:themeColor="background1"/>
                                <w:kern w:val="24"/>
                                <w:szCs w:val="16"/>
                              </w:rPr>
                              <w:t>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43" type="#_x0000_t202" style="position:absolute;left:0;text-align:left;margin-left:96.75pt;margin-top:7.15pt;width:98.25pt;height:5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" fillcolor="#ed7d31 [3205]" strokecolor="#1f4d78 [1604]" strokeweight="2.25pt">
                <v:textbox inset="5.4pt,2.7pt,5.4pt,2.7pt">
                  <w:txbxContent>
                    <w:p w14:paraId="537C244E" w14:textId="4CB3F3CA" w:rsidR="003E0DA7" w:rsidRPr="001C5536" w:rsidRDefault="003E0DA7"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Bitkisel Üretim ve Bitki Sağlığı</w:t>
                      </w:r>
                      <w:r w:rsidRPr="001C5536">
                        <w:rPr>
                          <w:rFonts w:eastAsiaTheme="majorEastAsia" w:cs="Arial"/>
                          <w:color w:val="FFFFFF" w:themeColor="background1"/>
                          <w:kern w:val="24"/>
                          <w:szCs w:val="16"/>
                        </w:rPr>
                        <w:t xml:space="preserve"> </w:t>
                      </w:r>
                      <w:r w:rsidR="00991649">
                        <w:rPr>
                          <w:rFonts w:eastAsiaTheme="majorEastAsia" w:cs="Arial"/>
                          <w:color w:val="FFFFFF" w:themeColor="background1"/>
                          <w:kern w:val="24"/>
                          <w:szCs w:val="16"/>
                        </w:rPr>
                        <w:t>ŞM</w:t>
                      </w:r>
                    </w:p>
                  </w:txbxContent>
                </v:textbox>
                <w10:wrap anchorx="margin"/>
              </v:shape>
            </w:pict>
          </mc:Fallback>
        </mc:AlternateContent>
      </w:r>
      <w:r w:rsidR="00632EBE" w:rsidRPr="00221BE2">
        <w:rPr>
          <w:rFonts w:cs="Arial"/>
          <w:noProof/>
        </w:rPr>
        <mc:AlternateContent>
          <mc:Choice Requires="wps">
            <w:drawing>
              <wp:anchor distT="0" distB="0" distL="114300" distR="114300" simplePos="0" relativeHeight="251729920" behindDoc="0" locked="0" layoutInCell="1" allowOverlap="1" wp14:anchorId="77B98112" wp14:editId="284D1D54">
                <wp:simplePos x="0" y="0"/>
                <wp:positionH relativeFrom="margin">
                  <wp:posOffset>-595300</wp:posOffset>
                </wp:positionH>
                <wp:positionV relativeFrom="paragraph">
                  <wp:posOffset>115570</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C89AFC8" w14:textId="1407938E" w:rsidR="003E0DA7" w:rsidRPr="001C5536" w:rsidRDefault="003E0DA7"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Çayır, Mera ve Yem Bitkileri</w:t>
                            </w:r>
                            <w:r w:rsidRPr="001C5536">
                              <w:rPr>
                                <w:rFonts w:eastAsiaTheme="majorEastAsia" w:cs="Arial"/>
                                <w:color w:val="FFFFFF" w:themeColor="background1"/>
                                <w:kern w:val="24"/>
                                <w:szCs w:val="16"/>
                              </w:rPr>
                              <w:t xml:space="preserve"> </w:t>
                            </w:r>
                            <w:r w:rsidR="00632EBE">
                              <w:rPr>
                                <w:rFonts w:eastAsiaTheme="majorEastAsia" w:cs="Arial"/>
                                <w:color w:val="FFFFFF" w:themeColor="background1"/>
                                <w:kern w:val="24"/>
                                <w:szCs w:val="16"/>
                              </w:rPr>
                              <w:t>ŞM</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44" type="#_x0000_t202" style="position:absolute;left:0;text-align:left;margin-left:-46.85pt;margin-top:9.1pt;width:98.25pt;height:5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" fillcolor="#ed7d31 [3205]" strokecolor="#1f4d78 [1604]" strokeweight="2.25pt">
                <v:textbox inset="5.4pt,2.7pt,5.4pt,2.7pt">
                  <w:txbxContent>
                    <w:p w14:paraId="5C89AFC8" w14:textId="1407938E" w:rsidR="003E0DA7" w:rsidRPr="001C5536" w:rsidRDefault="003E0DA7"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Çayır, Mera ve Yem Bitkileri</w:t>
                      </w:r>
                      <w:r w:rsidRPr="001C5536">
                        <w:rPr>
                          <w:rFonts w:eastAsiaTheme="majorEastAsia" w:cs="Arial"/>
                          <w:color w:val="FFFFFF" w:themeColor="background1"/>
                          <w:kern w:val="24"/>
                          <w:szCs w:val="16"/>
                        </w:rPr>
                        <w:t xml:space="preserve"> </w:t>
                      </w:r>
                      <w:r w:rsidR="00632EBE">
                        <w:rPr>
                          <w:rFonts w:eastAsiaTheme="majorEastAsia" w:cs="Arial"/>
                          <w:color w:val="FFFFFF" w:themeColor="background1"/>
                          <w:kern w:val="24"/>
                          <w:szCs w:val="16"/>
                        </w:rPr>
                        <w:t>ŞM</w:t>
                      </w:r>
                    </w:p>
                  </w:txbxContent>
                </v:textbox>
                <w10:wrap anchorx="margin"/>
              </v:shape>
            </w:pict>
          </mc:Fallback>
        </mc:AlternateContent>
      </w:r>
    </w:p>
    <w:p w14:paraId="0E8C7AA8" w14:textId="21168973" w:rsidR="00AE76B9" w:rsidRPr="00221BE2" w:rsidRDefault="00AE76B9" w:rsidP="00221BE2">
      <w:pPr>
        <w:pStyle w:val="Default"/>
        <w:spacing w:before="120" w:after="120"/>
        <w:jc w:val="both"/>
        <w:rPr>
          <w:rFonts w:cs="Arial"/>
          <w:color w:val="auto"/>
          <w:sz w:val="22"/>
        </w:rPr>
      </w:pPr>
    </w:p>
    <w:p w14:paraId="3E4A3D4C" w14:textId="64C458B8" w:rsidR="00AE76B9" w:rsidRPr="00221BE2" w:rsidRDefault="00AE76B9" w:rsidP="00221BE2">
      <w:pPr>
        <w:pStyle w:val="Default"/>
        <w:spacing w:before="120" w:after="120"/>
        <w:jc w:val="both"/>
        <w:rPr>
          <w:rFonts w:cs="Arial"/>
          <w:color w:val="auto"/>
          <w:sz w:val="22"/>
        </w:rPr>
      </w:pPr>
    </w:p>
    <w:p w14:paraId="411E6447" w14:textId="77777777" w:rsidR="00AE76B9" w:rsidRPr="00221BE2" w:rsidRDefault="00AE76B9" w:rsidP="00221BE2">
      <w:pPr>
        <w:pStyle w:val="Default"/>
        <w:spacing w:before="120" w:after="120"/>
        <w:jc w:val="both"/>
        <w:rPr>
          <w:rFonts w:cs="Arial"/>
          <w:color w:val="auto"/>
          <w:sz w:val="22"/>
        </w:rPr>
      </w:pPr>
    </w:p>
    <w:p w14:paraId="45F9BF33" w14:textId="77777777" w:rsidR="00AE76B9" w:rsidRPr="00221BE2" w:rsidRDefault="00AE76B9" w:rsidP="00221BE2">
      <w:pPr>
        <w:pStyle w:val="Default"/>
        <w:spacing w:before="120" w:after="120"/>
        <w:jc w:val="both"/>
        <w:rPr>
          <w:rFonts w:cs="Arial"/>
          <w:color w:val="auto"/>
          <w:sz w:val="22"/>
        </w:rPr>
      </w:pPr>
    </w:p>
    <w:p w14:paraId="1928E557" w14:textId="2361E958" w:rsidR="00AE76B9" w:rsidRPr="00221BE2" w:rsidRDefault="00632EBE" w:rsidP="00221BE2">
      <w:pPr>
        <w:pStyle w:val="Default"/>
        <w:spacing w:before="120" w:after="120"/>
        <w:jc w:val="both"/>
        <w:rPr>
          <w:rFonts w:cs="Arial"/>
          <w:color w:val="auto"/>
          <w:sz w:val="22"/>
        </w:rPr>
      </w:pPr>
      <w:r w:rsidRPr="00221BE2">
        <w:rPr>
          <w:rFonts w:cs="Arial"/>
          <w:noProof/>
        </w:rPr>
        <mc:AlternateContent>
          <mc:Choice Requires="wps">
            <w:drawing>
              <wp:anchor distT="0" distB="0" distL="114300" distR="114300" simplePos="0" relativeHeight="251754496" behindDoc="0" locked="0" layoutInCell="1" allowOverlap="1" wp14:anchorId="392B4F00" wp14:editId="7CDA6F68">
                <wp:simplePos x="0" y="0"/>
                <wp:positionH relativeFrom="margin">
                  <wp:posOffset>-591820</wp:posOffset>
                </wp:positionH>
                <wp:positionV relativeFrom="paragraph">
                  <wp:posOffset>289255</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6DF2B83" w14:textId="0E85E456" w:rsidR="003E0DA7" w:rsidRPr="001C5536" w:rsidRDefault="00632EBE"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 xml:space="preserve">İdari ve Mali </w:t>
                            </w:r>
                            <w:proofErr w:type="gramStart"/>
                            <w:r>
                              <w:rPr>
                                <w:rFonts w:eastAsiaTheme="majorEastAsia" w:cs="Arial"/>
                                <w:color w:val="FFFFFF" w:themeColor="background1"/>
                                <w:kern w:val="24"/>
                                <w:szCs w:val="16"/>
                              </w:rPr>
                              <w:t>İşler</w:t>
                            </w:r>
                            <w:r w:rsidR="003E0DA7">
                              <w:rPr>
                                <w:rFonts w:eastAsiaTheme="majorEastAsia" w:cs="Arial"/>
                                <w:color w:val="FFFFFF" w:themeColor="background1"/>
                                <w:kern w:val="24"/>
                                <w:szCs w:val="16"/>
                              </w:rPr>
                              <w:t xml:space="preserve"> </w:t>
                            </w:r>
                            <w:r w:rsidR="003E0DA7" w:rsidRPr="001C5536">
                              <w:rPr>
                                <w:rFonts w:eastAsiaTheme="majorEastAsia" w:cs="Arial"/>
                                <w:color w:val="FFFFFF" w:themeColor="background1"/>
                                <w:kern w:val="24"/>
                                <w:szCs w:val="16"/>
                              </w:rPr>
                              <w:t xml:space="preserve"> </w:t>
                            </w:r>
                            <w:r>
                              <w:rPr>
                                <w:rFonts w:eastAsiaTheme="majorEastAsia" w:cs="Arial"/>
                                <w:color w:val="FFFFFF" w:themeColor="background1"/>
                                <w:kern w:val="24"/>
                                <w:szCs w:val="16"/>
                              </w:rPr>
                              <w:t>ŞM</w:t>
                            </w:r>
                            <w:proofErr w:type="gramEnd"/>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45" type="#_x0000_t202" style="position:absolute;left:0;text-align:left;margin-left:-46.6pt;margin-top:22.8pt;width:98.25pt;height:58.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" fillcolor="#ed7d31 [3205]" strokecolor="#1f4d78 [1604]" strokeweight="2.25pt">
                <v:textbox inset="5.4pt,2.7pt,5.4pt,2.7pt">
                  <w:txbxContent>
                    <w:p w14:paraId="36DF2B83" w14:textId="0E85E456" w:rsidR="003E0DA7" w:rsidRPr="001C5536" w:rsidRDefault="00632EBE"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İdari ve Mali İşler</w:t>
                      </w:r>
                      <w:r w:rsidR="003E0DA7">
                        <w:rPr>
                          <w:rFonts w:eastAsiaTheme="majorEastAsia" w:cs="Arial"/>
                          <w:color w:val="FFFFFF" w:themeColor="background1"/>
                          <w:kern w:val="24"/>
                          <w:szCs w:val="16"/>
                        </w:rPr>
                        <w:t xml:space="preserve"> </w:t>
                      </w:r>
                      <w:r w:rsidR="003E0DA7" w:rsidRPr="001C5536">
                        <w:rPr>
                          <w:rFonts w:eastAsiaTheme="majorEastAsia" w:cs="Arial"/>
                          <w:color w:val="FFFFFF" w:themeColor="background1"/>
                          <w:kern w:val="24"/>
                          <w:szCs w:val="16"/>
                        </w:rPr>
                        <w:t xml:space="preserve"> </w:t>
                      </w:r>
                      <w:r>
                        <w:rPr>
                          <w:rFonts w:eastAsiaTheme="majorEastAsia" w:cs="Arial"/>
                          <w:color w:val="FFFFFF" w:themeColor="background1"/>
                          <w:kern w:val="24"/>
                          <w:szCs w:val="16"/>
                        </w:rPr>
                        <w:t>ŞM</w:t>
                      </w:r>
                    </w:p>
                  </w:txbxContent>
                </v:textbox>
                <w10:wrap anchorx="margin"/>
              </v:shape>
            </w:pict>
          </mc:Fallback>
        </mc:AlternateContent>
      </w:r>
    </w:p>
    <w:p w14:paraId="50F2FDF7" w14:textId="28FE3265" w:rsidR="00AE76B9" w:rsidRPr="00221BE2" w:rsidRDefault="00991649" w:rsidP="00221BE2">
      <w:pPr>
        <w:pStyle w:val="Default"/>
        <w:spacing w:before="120" w:after="120"/>
        <w:jc w:val="both"/>
        <w:rPr>
          <w:rFonts w:cs="Arial"/>
          <w:color w:val="auto"/>
          <w:sz w:val="22"/>
        </w:rPr>
      </w:pPr>
      <w:r w:rsidRPr="00221BE2">
        <w:rPr>
          <w:rFonts w:cs="Arial"/>
          <w:noProof/>
        </w:rPr>
        <mc:AlternateContent>
          <mc:Choice Requires="wps">
            <w:drawing>
              <wp:anchor distT="0" distB="0" distL="114300" distR="114300" simplePos="0" relativeHeight="251778048" behindDoc="0" locked="0" layoutInCell="1" allowOverlap="1" wp14:anchorId="758E7BFA" wp14:editId="2A86DAED">
                <wp:simplePos x="0" y="0"/>
                <wp:positionH relativeFrom="margin">
                  <wp:posOffset>1245235</wp:posOffset>
                </wp:positionH>
                <wp:positionV relativeFrom="paragraph">
                  <wp:posOffset>6655</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92977A1" w14:textId="77777777" w:rsidR="003E0DA7" w:rsidRPr="001C5536" w:rsidRDefault="003E0DA7"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Gıda ve Yem</w:t>
                            </w:r>
                            <w:r w:rsidRPr="001C5536">
                              <w:rPr>
                                <w:rFonts w:eastAsiaTheme="majorEastAsia"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46" type="#_x0000_t202" style="position:absolute;left:0;text-align:left;margin-left:98.05pt;margin-top:.5pt;width:98.25pt;height:58.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" fillcolor="#ed7d31 [3205]" strokecolor="#1f4d78 [1604]" strokeweight="2.25pt">
                <v:textbox inset="5.4pt,2.7pt,5.4pt,2.7pt">
                  <w:txbxContent>
                    <w:p w14:paraId="292977A1" w14:textId="77777777" w:rsidR="003E0DA7" w:rsidRPr="001C5536" w:rsidRDefault="003E0DA7" w:rsidP="00AE76B9">
                      <w:pPr>
                        <w:kinsoku w:val="0"/>
                        <w:overflowPunct w:val="0"/>
                        <w:jc w:val="center"/>
                        <w:textAlignment w:val="baseline"/>
                        <w:rPr>
                          <w:rFonts w:cs="Arial"/>
                          <w:color w:val="FFFFFF" w:themeColor="background1"/>
                          <w:szCs w:val="16"/>
                        </w:rPr>
                      </w:pPr>
                      <w:r>
                        <w:rPr>
                          <w:rFonts w:eastAsiaTheme="majorEastAsia" w:cs="Arial"/>
                          <w:color w:val="FFFFFF" w:themeColor="background1"/>
                          <w:kern w:val="24"/>
                          <w:szCs w:val="16"/>
                        </w:rPr>
                        <w:t>Gıda ve Yem</w:t>
                      </w:r>
                      <w:r w:rsidRPr="001C5536">
                        <w:rPr>
                          <w:rFonts w:eastAsiaTheme="majorEastAsia" w:cs="Arial"/>
                          <w:color w:val="FFFFFF" w:themeColor="background1"/>
                          <w:kern w:val="24"/>
                          <w:szCs w:val="16"/>
                        </w:rPr>
                        <w:t xml:space="preserve"> Şube Müdürlüğü</w:t>
                      </w:r>
                    </w:p>
                  </w:txbxContent>
                </v:textbox>
                <w10:wrap anchorx="margin"/>
              </v:shape>
            </w:pict>
          </mc:Fallback>
        </mc:AlternateContent>
      </w:r>
    </w:p>
    <w:p w14:paraId="1505D1E3" w14:textId="3C2FE0BC" w:rsidR="00AE76B9" w:rsidRPr="00221BE2" w:rsidRDefault="00AE76B9" w:rsidP="00221BE2">
      <w:pPr>
        <w:pStyle w:val="Default"/>
        <w:spacing w:before="120" w:after="120"/>
        <w:jc w:val="both"/>
        <w:rPr>
          <w:rFonts w:cs="Arial"/>
          <w:color w:val="auto"/>
          <w:sz w:val="22"/>
        </w:rPr>
      </w:pPr>
    </w:p>
    <w:p w14:paraId="1B51AD2F" w14:textId="2406969A" w:rsidR="00AE76B9" w:rsidRPr="00221BE2" w:rsidRDefault="00AE76B9" w:rsidP="00221BE2">
      <w:pPr>
        <w:pStyle w:val="Default"/>
        <w:spacing w:before="120" w:after="120"/>
        <w:jc w:val="both"/>
        <w:rPr>
          <w:rFonts w:cs="Arial"/>
          <w:color w:val="auto"/>
          <w:sz w:val="22"/>
        </w:rPr>
      </w:pPr>
    </w:p>
    <w:p w14:paraId="1BC561B8" w14:textId="0DB30CC9" w:rsidR="00AE76B9" w:rsidRPr="00221BE2" w:rsidRDefault="00AE76B9" w:rsidP="00221BE2">
      <w:pPr>
        <w:pStyle w:val="Default"/>
        <w:spacing w:before="120" w:after="120"/>
        <w:jc w:val="both"/>
        <w:rPr>
          <w:rFonts w:cs="Arial"/>
          <w:color w:val="auto"/>
          <w:sz w:val="22"/>
        </w:rPr>
      </w:pPr>
    </w:p>
    <w:p w14:paraId="02B55841" w14:textId="10A91F66" w:rsidR="00557923" w:rsidRPr="00221BE2" w:rsidRDefault="002F05F9" w:rsidP="00221BE2">
      <w:pPr>
        <w:pStyle w:val="Balk3"/>
        <w:numPr>
          <w:ilvl w:val="0"/>
          <w:numId w:val="10"/>
        </w:numPr>
        <w:spacing w:before="120" w:after="120"/>
        <w:ind w:left="0" w:firstLine="0"/>
        <w:jc w:val="both"/>
        <w:rPr>
          <w:b w:val="0"/>
          <w:sz w:val="28"/>
          <w:szCs w:val="28"/>
        </w:rPr>
      </w:pPr>
      <w:bookmarkStart w:id="20" w:name="_Toc201156420"/>
      <w:r w:rsidRPr="00221BE2">
        <w:rPr>
          <w:b w:val="0"/>
          <w:szCs w:val="28"/>
        </w:rPr>
        <w:lastRenderedPageBreak/>
        <w:t>Fiziksel Yapı</w:t>
      </w:r>
      <w:bookmarkEnd w:id="20"/>
      <w:r w:rsidRPr="00221BE2">
        <w:rPr>
          <w:b w:val="0"/>
          <w:szCs w:val="28"/>
        </w:rPr>
        <w:t xml:space="preserve">    </w:t>
      </w:r>
    </w:p>
    <w:p w14:paraId="2A4B3A57" w14:textId="77777777" w:rsidR="00801559" w:rsidRPr="00221BE2" w:rsidRDefault="00801559" w:rsidP="00221BE2">
      <w:pPr>
        <w:spacing w:before="120" w:after="120" w:line="276" w:lineRule="auto"/>
        <w:ind w:firstLine="709"/>
        <w:jc w:val="both"/>
        <w:rPr>
          <w:rFonts w:cs="Arial"/>
          <w:bCs/>
          <w:szCs w:val="22"/>
        </w:rPr>
      </w:pPr>
      <w:bookmarkStart w:id="21" w:name="_Hlk198814318"/>
    </w:p>
    <w:p w14:paraId="77E036DF" w14:textId="3249910F" w:rsidR="0072383C" w:rsidRPr="00221BE2" w:rsidRDefault="00517265" w:rsidP="00221BE2">
      <w:pPr>
        <w:spacing w:before="120" w:after="120" w:line="276" w:lineRule="auto"/>
        <w:ind w:firstLine="709"/>
        <w:jc w:val="both"/>
        <w:rPr>
          <w:rFonts w:cs="Arial"/>
          <w:bCs/>
          <w:szCs w:val="22"/>
        </w:rPr>
      </w:pPr>
      <w:r w:rsidRPr="00221BE2">
        <w:rPr>
          <w:rFonts w:cs="Arial"/>
          <w:bCs/>
          <w:szCs w:val="22"/>
        </w:rPr>
        <w:t xml:space="preserve">İl Müdürlüğümüzün merkezde 3 ilçelerde 12 adet olmak üzere toplam 15 </w:t>
      </w:r>
      <w:r w:rsidR="00963041" w:rsidRPr="00221BE2">
        <w:rPr>
          <w:rFonts w:cs="Arial"/>
          <w:bCs/>
          <w:szCs w:val="22"/>
        </w:rPr>
        <w:t xml:space="preserve">adet hizmet binası bulunmaktadır. Ayrıca eğitim ve dinlenme tesisi, misafirhane, yemekhane, kafeterya, spor tesisi, berber/kuaför, lojman, çocuk kulübü, kreş </w:t>
      </w:r>
      <w:r w:rsidR="00CC1F05">
        <w:rPr>
          <w:rFonts w:cs="Arial"/>
          <w:bCs/>
          <w:szCs w:val="22"/>
        </w:rPr>
        <w:t>ve gündüz bakımevinden oluşan 3</w:t>
      </w:r>
      <w:r w:rsidR="00963041" w:rsidRPr="00221BE2">
        <w:rPr>
          <w:rFonts w:cs="Arial"/>
          <w:bCs/>
          <w:szCs w:val="22"/>
        </w:rPr>
        <w:t xml:space="preserve"> adet sosyal tesise sahiptir.</w:t>
      </w:r>
    </w:p>
    <w:p w14:paraId="4BB74307" w14:textId="055FF215" w:rsidR="0072383C" w:rsidRPr="006B4035" w:rsidRDefault="00605898" w:rsidP="006B4035">
      <w:pPr>
        <w:spacing w:before="120" w:after="120" w:line="276" w:lineRule="auto"/>
        <w:jc w:val="both"/>
        <w:rPr>
          <w:rFonts w:cs="Arial"/>
          <w:b/>
          <w:bCs/>
          <w:i/>
          <w:szCs w:val="22"/>
        </w:rPr>
      </w:pPr>
      <w:bookmarkStart w:id="22" w:name="_Toc201067894"/>
      <w:bookmarkStart w:id="23" w:name="_Toc201156442"/>
      <w:bookmarkEnd w:id="21"/>
      <w:r w:rsidRPr="006B4035">
        <w:rPr>
          <w:rFonts w:cs="Arial"/>
          <w:b/>
          <w:bCs/>
          <w:i/>
          <w:szCs w:val="24"/>
        </w:rPr>
        <w:t xml:space="preserve">Tablo </w:t>
      </w:r>
      <w:r w:rsidRPr="006B4035">
        <w:rPr>
          <w:rFonts w:cs="Arial"/>
          <w:b/>
          <w:bCs/>
          <w:i/>
          <w:szCs w:val="24"/>
        </w:rPr>
        <w:fldChar w:fldCharType="begin"/>
      </w:r>
      <w:r w:rsidRPr="006B4035">
        <w:rPr>
          <w:rFonts w:cs="Arial"/>
          <w:b/>
          <w:bCs/>
          <w:i/>
          <w:szCs w:val="24"/>
        </w:rPr>
        <w:instrText xml:space="preserve"> SEQ Tablo \* ARABIC </w:instrText>
      </w:r>
      <w:r w:rsidRPr="006B4035">
        <w:rPr>
          <w:rFonts w:cs="Arial"/>
          <w:b/>
          <w:bCs/>
          <w:i/>
          <w:szCs w:val="24"/>
        </w:rPr>
        <w:fldChar w:fldCharType="separate"/>
      </w:r>
      <w:r w:rsidR="00632EBE" w:rsidRPr="006B4035">
        <w:rPr>
          <w:rFonts w:cs="Arial"/>
          <w:b/>
          <w:bCs/>
          <w:i/>
          <w:noProof/>
          <w:szCs w:val="24"/>
        </w:rPr>
        <w:t>1</w:t>
      </w:r>
      <w:r w:rsidRPr="006B4035">
        <w:rPr>
          <w:rFonts w:cs="Arial"/>
          <w:b/>
          <w:bCs/>
          <w:i/>
          <w:szCs w:val="24"/>
        </w:rPr>
        <w:fldChar w:fldCharType="end"/>
      </w:r>
      <w:r w:rsidRPr="006B4035">
        <w:rPr>
          <w:rFonts w:cs="Arial"/>
          <w:b/>
          <w:bCs/>
          <w:i/>
          <w:szCs w:val="24"/>
        </w:rPr>
        <w:t xml:space="preserve">: </w:t>
      </w:r>
      <w:r w:rsidR="0072383C" w:rsidRPr="006B4035">
        <w:rPr>
          <w:rFonts w:cs="Arial"/>
          <w:b/>
          <w:bCs/>
          <w:i/>
          <w:szCs w:val="22"/>
        </w:rPr>
        <w:t>Bina Varlığı</w:t>
      </w:r>
      <w:bookmarkEnd w:id="22"/>
      <w:bookmarkEnd w:id="23"/>
    </w:p>
    <w:tbl>
      <w:tblPr>
        <w:tblW w:w="97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2051"/>
        <w:gridCol w:w="992"/>
        <w:gridCol w:w="1289"/>
        <w:gridCol w:w="3406"/>
      </w:tblGrid>
      <w:tr w:rsidR="00732F6B" w:rsidRPr="00221BE2" w14:paraId="76916156" w14:textId="77777777" w:rsidTr="00E32C8A">
        <w:trPr>
          <w:trHeight w:val="312"/>
        </w:trPr>
        <w:tc>
          <w:tcPr>
            <w:tcW w:w="2002" w:type="dxa"/>
            <w:shd w:val="clear" w:color="auto" w:fill="C5E0B3" w:themeFill="accent6" w:themeFillTint="66"/>
          </w:tcPr>
          <w:p w14:paraId="481C0199" w14:textId="23FDC019" w:rsidR="00732F6B" w:rsidRPr="00221BE2" w:rsidRDefault="00732F6B" w:rsidP="00221BE2">
            <w:pPr>
              <w:jc w:val="both"/>
              <w:rPr>
                <w:rFonts w:cs="Arial"/>
                <w:bCs/>
              </w:rPr>
            </w:pPr>
            <w:r w:rsidRPr="00221BE2">
              <w:t>Kurum</w:t>
            </w:r>
          </w:p>
        </w:tc>
        <w:tc>
          <w:tcPr>
            <w:tcW w:w="2051" w:type="dxa"/>
            <w:shd w:val="clear" w:color="auto" w:fill="C5E0B3" w:themeFill="accent6" w:themeFillTint="66"/>
          </w:tcPr>
          <w:p w14:paraId="75761881" w14:textId="3A202854" w:rsidR="00732F6B" w:rsidRPr="00221BE2" w:rsidRDefault="00732F6B" w:rsidP="00221BE2">
            <w:pPr>
              <w:jc w:val="both"/>
              <w:rPr>
                <w:rFonts w:cs="Arial"/>
                <w:bCs/>
              </w:rPr>
            </w:pPr>
            <w:r w:rsidRPr="00221BE2">
              <w:t>Adet</w:t>
            </w:r>
          </w:p>
        </w:tc>
        <w:tc>
          <w:tcPr>
            <w:tcW w:w="992" w:type="dxa"/>
            <w:shd w:val="clear" w:color="auto" w:fill="C5E0B3" w:themeFill="accent6" w:themeFillTint="66"/>
          </w:tcPr>
          <w:p w14:paraId="4E970978" w14:textId="7241126B" w:rsidR="00732F6B" w:rsidRPr="00221BE2" w:rsidRDefault="00732F6B" w:rsidP="00221BE2">
            <w:pPr>
              <w:jc w:val="both"/>
              <w:rPr>
                <w:rFonts w:cs="Arial"/>
                <w:bCs/>
              </w:rPr>
            </w:pPr>
            <w:proofErr w:type="gramStart"/>
            <w:r w:rsidRPr="00221BE2">
              <w:t>m</w:t>
            </w:r>
            <w:proofErr w:type="gramEnd"/>
            <w:r w:rsidRPr="00221BE2">
              <w:t>²</w:t>
            </w:r>
          </w:p>
        </w:tc>
        <w:tc>
          <w:tcPr>
            <w:tcW w:w="1289" w:type="dxa"/>
            <w:shd w:val="clear" w:color="auto" w:fill="C5E0B3" w:themeFill="accent6" w:themeFillTint="66"/>
          </w:tcPr>
          <w:p w14:paraId="21CECA57" w14:textId="6FB52445" w:rsidR="00732F6B" w:rsidRPr="00221BE2" w:rsidRDefault="00732F6B" w:rsidP="00221BE2">
            <w:pPr>
              <w:jc w:val="both"/>
              <w:rPr>
                <w:rFonts w:cs="Arial"/>
                <w:bCs/>
              </w:rPr>
            </w:pPr>
            <w:r w:rsidRPr="00221BE2">
              <w:t>Yapım Yılı</w:t>
            </w:r>
          </w:p>
        </w:tc>
        <w:tc>
          <w:tcPr>
            <w:tcW w:w="3406" w:type="dxa"/>
            <w:shd w:val="clear" w:color="auto" w:fill="C5E0B3" w:themeFill="accent6" w:themeFillTint="66"/>
          </w:tcPr>
          <w:p w14:paraId="13531D22" w14:textId="34353FD0" w:rsidR="00732F6B" w:rsidRPr="00221BE2" w:rsidRDefault="00732F6B" w:rsidP="00221BE2">
            <w:pPr>
              <w:jc w:val="both"/>
              <w:rPr>
                <w:rFonts w:cs="Arial"/>
                <w:bCs/>
              </w:rPr>
            </w:pPr>
            <w:r w:rsidRPr="00221BE2">
              <w:t xml:space="preserve">Mülkiyeti Kime Ait </w:t>
            </w:r>
          </w:p>
        </w:tc>
      </w:tr>
      <w:tr w:rsidR="00732F6B" w:rsidRPr="00221BE2" w14:paraId="164D22DA" w14:textId="77777777" w:rsidTr="00A97EB3">
        <w:trPr>
          <w:trHeight w:val="283"/>
        </w:trPr>
        <w:tc>
          <w:tcPr>
            <w:tcW w:w="2002" w:type="dxa"/>
            <w:vMerge w:val="restart"/>
          </w:tcPr>
          <w:p w14:paraId="17906D04" w14:textId="77777777" w:rsidR="00732F6B" w:rsidRPr="00221BE2" w:rsidRDefault="00732F6B" w:rsidP="00221BE2">
            <w:pPr>
              <w:jc w:val="both"/>
              <w:rPr>
                <w:rFonts w:cs="Arial"/>
                <w:bCs/>
              </w:rPr>
            </w:pPr>
            <w:r w:rsidRPr="00221BE2">
              <w:t>İl Müdürlüğü</w:t>
            </w:r>
          </w:p>
          <w:p w14:paraId="42502517" w14:textId="039C2051" w:rsidR="00732F6B" w:rsidRPr="00221BE2" w:rsidRDefault="00732F6B" w:rsidP="00221BE2">
            <w:pPr>
              <w:jc w:val="both"/>
              <w:rPr>
                <w:rFonts w:cs="Arial"/>
                <w:bCs/>
              </w:rPr>
            </w:pPr>
          </w:p>
        </w:tc>
        <w:tc>
          <w:tcPr>
            <w:tcW w:w="2051" w:type="dxa"/>
          </w:tcPr>
          <w:p w14:paraId="17ABBF25" w14:textId="714324CC" w:rsidR="00732F6B" w:rsidRPr="00221BE2" w:rsidRDefault="00732F6B" w:rsidP="00221BE2">
            <w:pPr>
              <w:jc w:val="both"/>
              <w:rPr>
                <w:rFonts w:cs="Arial"/>
              </w:rPr>
            </w:pPr>
            <w:r w:rsidRPr="00221BE2">
              <w:t xml:space="preserve">Ana Hizmet Binası </w:t>
            </w:r>
          </w:p>
        </w:tc>
        <w:tc>
          <w:tcPr>
            <w:tcW w:w="992" w:type="dxa"/>
          </w:tcPr>
          <w:p w14:paraId="32D0B579" w14:textId="37E7A51D" w:rsidR="00732F6B" w:rsidRPr="00221BE2" w:rsidRDefault="00732F6B" w:rsidP="00221BE2">
            <w:pPr>
              <w:jc w:val="both"/>
              <w:rPr>
                <w:rFonts w:cs="Arial"/>
              </w:rPr>
            </w:pPr>
            <w:r w:rsidRPr="00221BE2">
              <w:t>1,943,6</w:t>
            </w:r>
          </w:p>
        </w:tc>
        <w:tc>
          <w:tcPr>
            <w:tcW w:w="1289" w:type="dxa"/>
          </w:tcPr>
          <w:p w14:paraId="36B90378" w14:textId="4CB61EE1" w:rsidR="00732F6B" w:rsidRPr="00221BE2" w:rsidRDefault="00732F6B" w:rsidP="00221BE2">
            <w:pPr>
              <w:jc w:val="both"/>
              <w:rPr>
                <w:rFonts w:cs="Arial"/>
                <w:i/>
                <w:iCs/>
              </w:rPr>
            </w:pPr>
            <w:r w:rsidRPr="00221BE2">
              <w:t>2010</w:t>
            </w:r>
          </w:p>
        </w:tc>
        <w:tc>
          <w:tcPr>
            <w:tcW w:w="3406" w:type="dxa"/>
          </w:tcPr>
          <w:p w14:paraId="0BCEC44B" w14:textId="751361CE" w:rsidR="00732F6B" w:rsidRPr="00221BE2" w:rsidRDefault="00732F6B" w:rsidP="00221BE2">
            <w:pPr>
              <w:jc w:val="both"/>
              <w:rPr>
                <w:rFonts w:cs="Arial"/>
                <w:i/>
                <w:iCs/>
              </w:rPr>
            </w:pPr>
            <w:r w:rsidRPr="00221BE2">
              <w:t>Hazine</w:t>
            </w:r>
          </w:p>
        </w:tc>
      </w:tr>
      <w:tr w:rsidR="00732F6B" w:rsidRPr="00221BE2" w14:paraId="0680479E" w14:textId="77777777" w:rsidTr="00A97EB3">
        <w:trPr>
          <w:trHeight w:val="283"/>
        </w:trPr>
        <w:tc>
          <w:tcPr>
            <w:tcW w:w="2002" w:type="dxa"/>
            <w:vMerge/>
          </w:tcPr>
          <w:p w14:paraId="283EC21D" w14:textId="77777777" w:rsidR="00732F6B" w:rsidRPr="00221BE2" w:rsidRDefault="00732F6B" w:rsidP="00221BE2">
            <w:pPr>
              <w:jc w:val="both"/>
              <w:rPr>
                <w:rFonts w:cs="Arial"/>
                <w:bCs/>
              </w:rPr>
            </w:pPr>
          </w:p>
        </w:tc>
        <w:tc>
          <w:tcPr>
            <w:tcW w:w="2051" w:type="dxa"/>
          </w:tcPr>
          <w:p w14:paraId="0AA99FDD" w14:textId="5B14D9AD" w:rsidR="00732F6B" w:rsidRPr="00221BE2" w:rsidRDefault="00732F6B" w:rsidP="00221BE2">
            <w:pPr>
              <w:jc w:val="both"/>
              <w:rPr>
                <w:rFonts w:cs="Arial"/>
              </w:rPr>
            </w:pPr>
            <w:r w:rsidRPr="00221BE2">
              <w:t>Lojman</w:t>
            </w:r>
          </w:p>
        </w:tc>
        <w:tc>
          <w:tcPr>
            <w:tcW w:w="992" w:type="dxa"/>
          </w:tcPr>
          <w:p w14:paraId="2866A625" w14:textId="49EFAB59" w:rsidR="00732F6B" w:rsidRPr="00221BE2" w:rsidRDefault="00732F6B" w:rsidP="00221BE2">
            <w:pPr>
              <w:jc w:val="both"/>
              <w:rPr>
                <w:rFonts w:cs="Arial"/>
              </w:rPr>
            </w:pPr>
            <w:r w:rsidRPr="00221BE2">
              <w:t>95</w:t>
            </w:r>
          </w:p>
        </w:tc>
        <w:tc>
          <w:tcPr>
            <w:tcW w:w="1289" w:type="dxa"/>
          </w:tcPr>
          <w:p w14:paraId="513314FC" w14:textId="0A8D4595" w:rsidR="00732F6B" w:rsidRPr="00221BE2" w:rsidRDefault="00732F6B" w:rsidP="00221BE2">
            <w:pPr>
              <w:jc w:val="both"/>
              <w:rPr>
                <w:rFonts w:cs="Arial"/>
              </w:rPr>
            </w:pPr>
            <w:r w:rsidRPr="00221BE2">
              <w:t>2010</w:t>
            </w:r>
          </w:p>
        </w:tc>
        <w:tc>
          <w:tcPr>
            <w:tcW w:w="3406" w:type="dxa"/>
          </w:tcPr>
          <w:p w14:paraId="0500B083" w14:textId="68B32D35" w:rsidR="00732F6B" w:rsidRPr="00221BE2" w:rsidRDefault="00732F6B" w:rsidP="00221BE2">
            <w:pPr>
              <w:jc w:val="both"/>
              <w:rPr>
                <w:rFonts w:cs="Arial"/>
              </w:rPr>
            </w:pPr>
            <w:r w:rsidRPr="00221BE2">
              <w:t>(6 Adet) Hazine</w:t>
            </w:r>
          </w:p>
        </w:tc>
      </w:tr>
      <w:tr w:rsidR="00732F6B" w:rsidRPr="00221BE2" w14:paraId="7869BCDB" w14:textId="77777777" w:rsidTr="00A97EB3">
        <w:trPr>
          <w:trHeight w:val="283"/>
        </w:trPr>
        <w:tc>
          <w:tcPr>
            <w:tcW w:w="2002" w:type="dxa"/>
            <w:vMerge/>
          </w:tcPr>
          <w:p w14:paraId="02482A74" w14:textId="77777777" w:rsidR="00732F6B" w:rsidRPr="00221BE2" w:rsidRDefault="00732F6B" w:rsidP="00221BE2">
            <w:pPr>
              <w:jc w:val="both"/>
              <w:rPr>
                <w:rFonts w:cs="Arial"/>
                <w:bCs/>
              </w:rPr>
            </w:pPr>
          </w:p>
        </w:tc>
        <w:tc>
          <w:tcPr>
            <w:tcW w:w="2051" w:type="dxa"/>
          </w:tcPr>
          <w:p w14:paraId="25916482" w14:textId="1BE60D82" w:rsidR="00732F6B" w:rsidRPr="00221BE2" w:rsidRDefault="00732F6B" w:rsidP="00221BE2">
            <w:pPr>
              <w:jc w:val="both"/>
              <w:rPr>
                <w:rFonts w:cs="Arial"/>
              </w:rPr>
            </w:pPr>
            <w:r w:rsidRPr="00221BE2">
              <w:t>Misafirhane</w:t>
            </w:r>
          </w:p>
        </w:tc>
        <w:tc>
          <w:tcPr>
            <w:tcW w:w="992" w:type="dxa"/>
          </w:tcPr>
          <w:p w14:paraId="55C983D4" w14:textId="63A0F663" w:rsidR="00732F6B" w:rsidRPr="00221BE2" w:rsidRDefault="00732F6B" w:rsidP="00221BE2">
            <w:pPr>
              <w:jc w:val="both"/>
              <w:rPr>
                <w:rFonts w:cs="Arial"/>
              </w:rPr>
            </w:pPr>
            <w:r w:rsidRPr="00221BE2">
              <w:t>1</w:t>
            </w:r>
          </w:p>
        </w:tc>
        <w:tc>
          <w:tcPr>
            <w:tcW w:w="1289" w:type="dxa"/>
          </w:tcPr>
          <w:p w14:paraId="6101F7C6" w14:textId="31191CB7" w:rsidR="00732F6B" w:rsidRPr="00221BE2" w:rsidRDefault="00732F6B" w:rsidP="00221BE2">
            <w:pPr>
              <w:jc w:val="both"/>
              <w:rPr>
                <w:rFonts w:cs="Arial"/>
              </w:rPr>
            </w:pPr>
            <w:r w:rsidRPr="00221BE2">
              <w:t>2010</w:t>
            </w:r>
          </w:p>
        </w:tc>
        <w:tc>
          <w:tcPr>
            <w:tcW w:w="3406" w:type="dxa"/>
          </w:tcPr>
          <w:p w14:paraId="2ED33A20" w14:textId="2B6F6FC6" w:rsidR="00732F6B" w:rsidRPr="00221BE2" w:rsidRDefault="00732F6B" w:rsidP="00221BE2">
            <w:pPr>
              <w:jc w:val="both"/>
              <w:rPr>
                <w:rFonts w:cs="Arial"/>
              </w:rPr>
            </w:pPr>
            <w:r w:rsidRPr="00221BE2">
              <w:t>Hazine</w:t>
            </w:r>
          </w:p>
        </w:tc>
      </w:tr>
      <w:tr w:rsidR="00732F6B" w:rsidRPr="00221BE2" w14:paraId="43EB799A" w14:textId="77777777" w:rsidTr="00A97EB3">
        <w:trPr>
          <w:trHeight w:val="283"/>
        </w:trPr>
        <w:tc>
          <w:tcPr>
            <w:tcW w:w="2002" w:type="dxa"/>
            <w:vMerge/>
          </w:tcPr>
          <w:p w14:paraId="5739FA92" w14:textId="77777777" w:rsidR="00732F6B" w:rsidRPr="00221BE2" w:rsidRDefault="00732F6B" w:rsidP="00221BE2">
            <w:pPr>
              <w:jc w:val="both"/>
              <w:rPr>
                <w:rFonts w:cs="Arial"/>
                <w:bCs/>
              </w:rPr>
            </w:pPr>
          </w:p>
        </w:tc>
        <w:tc>
          <w:tcPr>
            <w:tcW w:w="2051" w:type="dxa"/>
          </w:tcPr>
          <w:p w14:paraId="664EA0A8" w14:textId="778FC8F9" w:rsidR="00732F6B" w:rsidRPr="00221BE2" w:rsidDel="00D3380E" w:rsidRDefault="00732F6B" w:rsidP="00221BE2">
            <w:pPr>
              <w:jc w:val="both"/>
              <w:rPr>
                <w:rFonts w:cs="Arial"/>
              </w:rPr>
            </w:pPr>
            <w:r w:rsidRPr="00221BE2">
              <w:t>Kreş</w:t>
            </w:r>
          </w:p>
        </w:tc>
        <w:tc>
          <w:tcPr>
            <w:tcW w:w="992" w:type="dxa"/>
          </w:tcPr>
          <w:p w14:paraId="71764344" w14:textId="77777777" w:rsidR="00732F6B" w:rsidRPr="00221BE2" w:rsidRDefault="00732F6B" w:rsidP="00221BE2">
            <w:pPr>
              <w:jc w:val="both"/>
              <w:rPr>
                <w:rFonts w:cs="Arial"/>
              </w:rPr>
            </w:pPr>
          </w:p>
        </w:tc>
        <w:tc>
          <w:tcPr>
            <w:tcW w:w="1289" w:type="dxa"/>
          </w:tcPr>
          <w:p w14:paraId="35599C86" w14:textId="77777777" w:rsidR="00732F6B" w:rsidRPr="00221BE2" w:rsidRDefault="00732F6B" w:rsidP="00221BE2">
            <w:pPr>
              <w:jc w:val="both"/>
              <w:rPr>
                <w:rFonts w:cs="Arial"/>
              </w:rPr>
            </w:pPr>
          </w:p>
        </w:tc>
        <w:tc>
          <w:tcPr>
            <w:tcW w:w="3406" w:type="dxa"/>
          </w:tcPr>
          <w:p w14:paraId="60FF79AB" w14:textId="238B62CA" w:rsidR="00732F6B" w:rsidRPr="00221BE2" w:rsidRDefault="00732F6B" w:rsidP="00221BE2">
            <w:pPr>
              <w:jc w:val="both"/>
              <w:rPr>
                <w:rFonts w:cs="Arial"/>
              </w:rPr>
            </w:pPr>
          </w:p>
        </w:tc>
      </w:tr>
      <w:tr w:rsidR="00732F6B" w:rsidRPr="00221BE2" w14:paraId="21FFD1E2" w14:textId="77777777" w:rsidTr="00A97EB3">
        <w:trPr>
          <w:trHeight w:val="283"/>
        </w:trPr>
        <w:tc>
          <w:tcPr>
            <w:tcW w:w="2002" w:type="dxa"/>
            <w:vMerge/>
          </w:tcPr>
          <w:p w14:paraId="14647FF9" w14:textId="77777777" w:rsidR="00732F6B" w:rsidRPr="00221BE2" w:rsidRDefault="00732F6B" w:rsidP="00221BE2">
            <w:pPr>
              <w:jc w:val="both"/>
              <w:rPr>
                <w:rFonts w:cs="Arial"/>
                <w:bCs/>
              </w:rPr>
            </w:pPr>
          </w:p>
        </w:tc>
        <w:tc>
          <w:tcPr>
            <w:tcW w:w="2051" w:type="dxa"/>
          </w:tcPr>
          <w:p w14:paraId="6E8E3CF6" w14:textId="2F35E70B" w:rsidR="00732F6B" w:rsidRPr="00221BE2" w:rsidDel="00D3380E" w:rsidRDefault="00732F6B" w:rsidP="00221BE2">
            <w:pPr>
              <w:jc w:val="both"/>
              <w:rPr>
                <w:rFonts w:cs="Arial"/>
              </w:rPr>
            </w:pPr>
            <w:r w:rsidRPr="00221BE2">
              <w:t>Spor Tesisi</w:t>
            </w:r>
          </w:p>
        </w:tc>
        <w:tc>
          <w:tcPr>
            <w:tcW w:w="992" w:type="dxa"/>
          </w:tcPr>
          <w:p w14:paraId="61C58A79" w14:textId="77777777" w:rsidR="00732F6B" w:rsidRPr="00221BE2" w:rsidRDefault="00732F6B" w:rsidP="00221BE2">
            <w:pPr>
              <w:jc w:val="both"/>
              <w:rPr>
                <w:rFonts w:cs="Arial"/>
              </w:rPr>
            </w:pPr>
          </w:p>
        </w:tc>
        <w:tc>
          <w:tcPr>
            <w:tcW w:w="1289" w:type="dxa"/>
          </w:tcPr>
          <w:p w14:paraId="4A34A381" w14:textId="77777777" w:rsidR="00732F6B" w:rsidRPr="00221BE2" w:rsidRDefault="00732F6B" w:rsidP="00221BE2">
            <w:pPr>
              <w:jc w:val="both"/>
              <w:rPr>
                <w:rFonts w:cs="Arial"/>
              </w:rPr>
            </w:pPr>
          </w:p>
        </w:tc>
        <w:tc>
          <w:tcPr>
            <w:tcW w:w="3406" w:type="dxa"/>
          </w:tcPr>
          <w:p w14:paraId="725E2D61" w14:textId="49D6A2E9" w:rsidR="00732F6B" w:rsidRPr="00221BE2" w:rsidRDefault="00732F6B" w:rsidP="00221BE2">
            <w:pPr>
              <w:jc w:val="both"/>
              <w:rPr>
                <w:rFonts w:cs="Arial"/>
              </w:rPr>
            </w:pPr>
          </w:p>
        </w:tc>
      </w:tr>
      <w:tr w:rsidR="00732F6B" w:rsidRPr="00221BE2" w14:paraId="5698834C" w14:textId="77777777" w:rsidTr="00A97EB3">
        <w:trPr>
          <w:trHeight w:val="283"/>
        </w:trPr>
        <w:tc>
          <w:tcPr>
            <w:tcW w:w="2002" w:type="dxa"/>
            <w:vMerge/>
          </w:tcPr>
          <w:p w14:paraId="39197920" w14:textId="77777777" w:rsidR="00732F6B" w:rsidRPr="00221BE2" w:rsidRDefault="00732F6B" w:rsidP="00221BE2">
            <w:pPr>
              <w:jc w:val="both"/>
              <w:rPr>
                <w:rFonts w:cs="Arial"/>
                <w:bCs/>
              </w:rPr>
            </w:pPr>
          </w:p>
        </w:tc>
        <w:tc>
          <w:tcPr>
            <w:tcW w:w="2051" w:type="dxa"/>
          </w:tcPr>
          <w:p w14:paraId="2148A495" w14:textId="4C030718" w:rsidR="00732F6B" w:rsidRPr="00221BE2" w:rsidDel="00D3380E" w:rsidRDefault="00732F6B" w:rsidP="00221BE2">
            <w:pPr>
              <w:jc w:val="both"/>
              <w:rPr>
                <w:rFonts w:cs="Arial"/>
              </w:rPr>
            </w:pPr>
            <w:r w:rsidRPr="00221BE2">
              <w:t>Kafeterya</w:t>
            </w:r>
          </w:p>
        </w:tc>
        <w:tc>
          <w:tcPr>
            <w:tcW w:w="992" w:type="dxa"/>
          </w:tcPr>
          <w:p w14:paraId="7ADEA771" w14:textId="77777777" w:rsidR="00732F6B" w:rsidRPr="00221BE2" w:rsidRDefault="00732F6B" w:rsidP="00221BE2">
            <w:pPr>
              <w:jc w:val="both"/>
              <w:rPr>
                <w:rFonts w:cs="Arial"/>
              </w:rPr>
            </w:pPr>
          </w:p>
        </w:tc>
        <w:tc>
          <w:tcPr>
            <w:tcW w:w="1289" w:type="dxa"/>
          </w:tcPr>
          <w:p w14:paraId="79183EE8" w14:textId="77777777" w:rsidR="00732F6B" w:rsidRPr="00221BE2" w:rsidRDefault="00732F6B" w:rsidP="00221BE2">
            <w:pPr>
              <w:jc w:val="both"/>
              <w:rPr>
                <w:rFonts w:cs="Arial"/>
              </w:rPr>
            </w:pPr>
          </w:p>
        </w:tc>
        <w:tc>
          <w:tcPr>
            <w:tcW w:w="3406" w:type="dxa"/>
          </w:tcPr>
          <w:p w14:paraId="4ACA868C" w14:textId="6071640D" w:rsidR="00732F6B" w:rsidRPr="00221BE2" w:rsidRDefault="00732F6B" w:rsidP="00221BE2">
            <w:pPr>
              <w:jc w:val="both"/>
              <w:rPr>
                <w:rFonts w:cs="Arial"/>
              </w:rPr>
            </w:pPr>
          </w:p>
        </w:tc>
      </w:tr>
      <w:tr w:rsidR="00732F6B" w:rsidRPr="00221BE2" w14:paraId="48F2FE4D" w14:textId="77777777" w:rsidTr="00A97EB3">
        <w:trPr>
          <w:trHeight w:val="283"/>
        </w:trPr>
        <w:tc>
          <w:tcPr>
            <w:tcW w:w="2002" w:type="dxa"/>
            <w:vMerge/>
          </w:tcPr>
          <w:p w14:paraId="2DBB7376" w14:textId="77777777" w:rsidR="00732F6B" w:rsidRPr="00221BE2" w:rsidRDefault="00732F6B" w:rsidP="00221BE2">
            <w:pPr>
              <w:jc w:val="both"/>
              <w:rPr>
                <w:rFonts w:cs="Arial"/>
                <w:bCs/>
              </w:rPr>
            </w:pPr>
          </w:p>
        </w:tc>
        <w:tc>
          <w:tcPr>
            <w:tcW w:w="2051" w:type="dxa"/>
          </w:tcPr>
          <w:p w14:paraId="0B495435" w14:textId="06C96F26" w:rsidR="00732F6B" w:rsidRPr="00221BE2" w:rsidDel="00D3380E" w:rsidRDefault="00732F6B" w:rsidP="00221BE2">
            <w:pPr>
              <w:jc w:val="both"/>
              <w:rPr>
                <w:rFonts w:cs="Arial"/>
              </w:rPr>
            </w:pPr>
            <w:r w:rsidRPr="00221BE2">
              <w:t>…….</w:t>
            </w:r>
          </w:p>
        </w:tc>
        <w:tc>
          <w:tcPr>
            <w:tcW w:w="992" w:type="dxa"/>
          </w:tcPr>
          <w:p w14:paraId="17301CAB" w14:textId="77777777" w:rsidR="00732F6B" w:rsidRPr="00221BE2" w:rsidRDefault="00732F6B" w:rsidP="00221BE2">
            <w:pPr>
              <w:jc w:val="both"/>
              <w:rPr>
                <w:rFonts w:cs="Arial"/>
              </w:rPr>
            </w:pPr>
          </w:p>
        </w:tc>
        <w:tc>
          <w:tcPr>
            <w:tcW w:w="1289" w:type="dxa"/>
          </w:tcPr>
          <w:p w14:paraId="4AA5F3BB" w14:textId="77777777" w:rsidR="00732F6B" w:rsidRPr="00221BE2" w:rsidRDefault="00732F6B" w:rsidP="00221BE2">
            <w:pPr>
              <w:jc w:val="both"/>
              <w:rPr>
                <w:rFonts w:cs="Arial"/>
              </w:rPr>
            </w:pPr>
          </w:p>
        </w:tc>
        <w:tc>
          <w:tcPr>
            <w:tcW w:w="3406" w:type="dxa"/>
          </w:tcPr>
          <w:p w14:paraId="2BC8946E" w14:textId="3232319C" w:rsidR="00732F6B" w:rsidRPr="00221BE2" w:rsidRDefault="00732F6B" w:rsidP="00221BE2">
            <w:pPr>
              <w:jc w:val="both"/>
              <w:rPr>
                <w:rFonts w:cs="Arial"/>
              </w:rPr>
            </w:pPr>
          </w:p>
        </w:tc>
      </w:tr>
      <w:tr w:rsidR="00732F6B" w:rsidRPr="00221BE2" w14:paraId="752D38EF" w14:textId="77777777" w:rsidTr="00A97EB3">
        <w:trPr>
          <w:trHeight w:val="283"/>
        </w:trPr>
        <w:tc>
          <w:tcPr>
            <w:tcW w:w="2002" w:type="dxa"/>
            <w:vMerge/>
          </w:tcPr>
          <w:p w14:paraId="25E7D2C7" w14:textId="77777777" w:rsidR="00732F6B" w:rsidRPr="00221BE2" w:rsidRDefault="00732F6B" w:rsidP="00221BE2">
            <w:pPr>
              <w:jc w:val="both"/>
              <w:rPr>
                <w:rFonts w:cs="Arial"/>
                <w:bCs/>
              </w:rPr>
            </w:pPr>
          </w:p>
        </w:tc>
        <w:tc>
          <w:tcPr>
            <w:tcW w:w="2051" w:type="dxa"/>
          </w:tcPr>
          <w:p w14:paraId="498DD22B" w14:textId="06DF9F58" w:rsidR="00732F6B" w:rsidRPr="00221BE2" w:rsidRDefault="00732F6B" w:rsidP="00221BE2">
            <w:pPr>
              <w:jc w:val="both"/>
              <w:rPr>
                <w:rFonts w:cs="Arial"/>
              </w:rPr>
            </w:pPr>
            <w:r w:rsidRPr="00221BE2">
              <w:t>……</w:t>
            </w:r>
          </w:p>
        </w:tc>
        <w:tc>
          <w:tcPr>
            <w:tcW w:w="992" w:type="dxa"/>
          </w:tcPr>
          <w:p w14:paraId="60C48619" w14:textId="77777777" w:rsidR="00732F6B" w:rsidRPr="00221BE2" w:rsidRDefault="00732F6B" w:rsidP="00221BE2">
            <w:pPr>
              <w:jc w:val="both"/>
              <w:rPr>
                <w:rFonts w:cs="Arial"/>
              </w:rPr>
            </w:pPr>
          </w:p>
        </w:tc>
        <w:tc>
          <w:tcPr>
            <w:tcW w:w="1289" w:type="dxa"/>
          </w:tcPr>
          <w:p w14:paraId="76DBF697" w14:textId="77777777" w:rsidR="00732F6B" w:rsidRPr="00221BE2" w:rsidRDefault="00732F6B" w:rsidP="00221BE2">
            <w:pPr>
              <w:jc w:val="both"/>
              <w:rPr>
                <w:rFonts w:cs="Arial"/>
              </w:rPr>
            </w:pPr>
          </w:p>
        </w:tc>
        <w:tc>
          <w:tcPr>
            <w:tcW w:w="3406" w:type="dxa"/>
          </w:tcPr>
          <w:p w14:paraId="6E595C0C" w14:textId="5B842067" w:rsidR="00732F6B" w:rsidRPr="00221BE2" w:rsidRDefault="00732F6B" w:rsidP="00221BE2">
            <w:pPr>
              <w:jc w:val="both"/>
              <w:rPr>
                <w:rFonts w:cs="Arial"/>
              </w:rPr>
            </w:pPr>
          </w:p>
        </w:tc>
      </w:tr>
      <w:tr w:rsidR="00732F6B" w:rsidRPr="00221BE2" w14:paraId="4733A3D8" w14:textId="77777777" w:rsidTr="00A97EB3">
        <w:trPr>
          <w:trHeight w:val="283"/>
        </w:trPr>
        <w:tc>
          <w:tcPr>
            <w:tcW w:w="2002" w:type="dxa"/>
            <w:vMerge w:val="restart"/>
          </w:tcPr>
          <w:p w14:paraId="36B219A3" w14:textId="77777777" w:rsidR="00732F6B" w:rsidRPr="00221BE2" w:rsidRDefault="00732F6B" w:rsidP="00221BE2">
            <w:pPr>
              <w:jc w:val="both"/>
              <w:rPr>
                <w:rFonts w:cs="Arial"/>
                <w:bCs/>
              </w:rPr>
            </w:pPr>
            <w:r w:rsidRPr="00221BE2">
              <w:t>İlçeler Toplam *</w:t>
            </w:r>
          </w:p>
          <w:p w14:paraId="0B7F1898" w14:textId="6D0367CD" w:rsidR="00732F6B" w:rsidRPr="00221BE2" w:rsidRDefault="00732F6B" w:rsidP="00221BE2">
            <w:pPr>
              <w:jc w:val="both"/>
              <w:rPr>
                <w:rFonts w:cs="Arial"/>
                <w:bCs/>
              </w:rPr>
            </w:pPr>
          </w:p>
        </w:tc>
        <w:tc>
          <w:tcPr>
            <w:tcW w:w="2051" w:type="dxa"/>
          </w:tcPr>
          <w:p w14:paraId="25DF3C96" w14:textId="654F7D30" w:rsidR="00732F6B" w:rsidRPr="00221BE2" w:rsidRDefault="00732F6B" w:rsidP="00221BE2">
            <w:pPr>
              <w:jc w:val="both"/>
              <w:rPr>
                <w:rFonts w:cs="Arial"/>
              </w:rPr>
            </w:pPr>
            <w:r w:rsidRPr="00221BE2">
              <w:t>Hizmet Binası</w:t>
            </w:r>
          </w:p>
        </w:tc>
        <w:tc>
          <w:tcPr>
            <w:tcW w:w="992" w:type="dxa"/>
          </w:tcPr>
          <w:p w14:paraId="00241745" w14:textId="3582910D" w:rsidR="00732F6B" w:rsidRPr="00221BE2" w:rsidRDefault="00732F6B" w:rsidP="00221BE2">
            <w:pPr>
              <w:jc w:val="both"/>
              <w:rPr>
                <w:rFonts w:cs="Arial"/>
              </w:rPr>
            </w:pPr>
            <w:r w:rsidRPr="00221BE2">
              <w:t>12</w:t>
            </w:r>
          </w:p>
        </w:tc>
        <w:tc>
          <w:tcPr>
            <w:tcW w:w="1289" w:type="dxa"/>
            <w:vMerge w:val="restart"/>
            <w:shd w:val="clear" w:color="auto" w:fill="D0CECE" w:themeFill="background2" w:themeFillShade="E6"/>
          </w:tcPr>
          <w:p w14:paraId="2029DA13" w14:textId="77777777" w:rsidR="00732F6B" w:rsidRPr="00221BE2" w:rsidRDefault="00732F6B" w:rsidP="00221BE2">
            <w:pPr>
              <w:jc w:val="both"/>
              <w:rPr>
                <w:rFonts w:cs="Arial"/>
              </w:rPr>
            </w:pPr>
          </w:p>
          <w:p w14:paraId="02E80C3C" w14:textId="03599EB3" w:rsidR="00732F6B" w:rsidRPr="00221BE2" w:rsidRDefault="00732F6B" w:rsidP="00221BE2">
            <w:pPr>
              <w:jc w:val="both"/>
              <w:rPr>
                <w:rFonts w:cs="Arial"/>
              </w:rPr>
            </w:pPr>
          </w:p>
        </w:tc>
        <w:tc>
          <w:tcPr>
            <w:tcW w:w="3406" w:type="dxa"/>
            <w:vMerge w:val="restart"/>
            <w:shd w:val="clear" w:color="auto" w:fill="D0CECE" w:themeFill="background2" w:themeFillShade="E6"/>
          </w:tcPr>
          <w:p w14:paraId="0BEFBA0F" w14:textId="77777777" w:rsidR="00732F6B" w:rsidRPr="00221BE2" w:rsidRDefault="00732F6B" w:rsidP="00221BE2">
            <w:pPr>
              <w:jc w:val="both"/>
              <w:rPr>
                <w:rFonts w:cs="Arial"/>
              </w:rPr>
            </w:pPr>
          </w:p>
          <w:p w14:paraId="039D5E34" w14:textId="009FC25A" w:rsidR="00732F6B" w:rsidRPr="00221BE2" w:rsidRDefault="00732F6B" w:rsidP="00221BE2">
            <w:pPr>
              <w:jc w:val="both"/>
              <w:rPr>
                <w:rFonts w:cs="Arial"/>
              </w:rPr>
            </w:pPr>
          </w:p>
        </w:tc>
      </w:tr>
      <w:tr w:rsidR="00732F6B" w:rsidRPr="00221BE2" w14:paraId="52D4CAA3" w14:textId="77777777" w:rsidTr="00A97EB3">
        <w:trPr>
          <w:trHeight w:val="283"/>
        </w:trPr>
        <w:tc>
          <w:tcPr>
            <w:tcW w:w="2002" w:type="dxa"/>
            <w:vMerge/>
          </w:tcPr>
          <w:p w14:paraId="29A380C2" w14:textId="77777777" w:rsidR="00732F6B" w:rsidRPr="00221BE2" w:rsidRDefault="00732F6B" w:rsidP="00221BE2">
            <w:pPr>
              <w:jc w:val="both"/>
              <w:rPr>
                <w:rFonts w:cs="Arial"/>
                <w:bCs/>
              </w:rPr>
            </w:pPr>
          </w:p>
        </w:tc>
        <w:tc>
          <w:tcPr>
            <w:tcW w:w="2051" w:type="dxa"/>
          </w:tcPr>
          <w:p w14:paraId="008F65A7" w14:textId="1243BB3B" w:rsidR="00732F6B" w:rsidRPr="00221BE2" w:rsidRDefault="00732F6B" w:rsidP="00221BE2">
            <w:pPr>
              <w:jc w:val="both"/>
              <w:rPr>
                <w:rFonts w:cs="Arial"/>
              </w:rPr>
            </w:pPr>
            <w:r w:rsidRPr="00221BE2">
              <w:t>Lojman</w:t>
            </w:r>
          </w:p>
        </w:tc>
        <w:tc>
          <w:tcPr>
            <w:tcW w:w="992" w:type="dxa"/>
          </w:tcPr>
          <w:p w14:paraId="183B5C9C" w14:textId="4B7284B3" w:rsidR="00732F6B" w:rsidRPr="00221BE2" w:rsidRDefault="00732F6B" w:rsidP="00221BE2">
            <w:pPr>
              <w:jc w:val="both"/>
              <w:rPr>
                <w:rFonts w:cs="Arial"/>
              </w:rPr>
            </w:pPr>
            <w:r w:rsidRPr="00221BE2">
              <w:t>57</w:t>
            </w:r>
          </w:p>
        </w:tc>
        <w:tc>
          <w:tcPr>
            <w:tcW w:w="1289" w:type="dxa"/>
            <w:vMerge/>
            <w:shd w:val="clear" w:color="auto" w:fill="D0CECE" w:themeFill="background2" w:themeFillShade="E6"/>
          </w:tcPr>
          <w:p w14:paraId="39CFEB23"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385C9534" w14:textId="1B2A1E0F" w:rsidR="00732F6B" w:rsidRPr="00221BE2" w:rsidRDefault="00732F6B" w:rsidP="00221BE2">
            <w:pPr>
              <w:jc w:val="both"/>
              <w:rPr>
                <w:rFonts w:cs="Arial"/>
              </w:rPr>
            </w:pPr>
          </w:p>
        </w:tc>
      </w:tr>
      <w:tr w:rsidR="00732F6B" w:rsidRPr="00221BE2" w14:paraId="1F360CA7" w14:textId="77777777" w:rsidTr="00A97EB3">
        <w:trPr>
          <w:trHeight w:val="283"/>
        </w:trPr>
        <w:tc>
          <w:tcPr>
            <w:tcW w:w="2002" w:type="dxa"/>
            <w:vMerge/>
          </w:tcPr>
          <w:p w14:paraId="0CA36735" w14:textId="77777777" w:rsidR="00732F6B" w:rsidRPr="00221BE2" w:rsidRDefault="00732F6B" w:rsidP="00221BE2">
            <w:pPr>
              <w:jc w:val="both"/>
              <w:rPr>
                <w:rFonts w:cs="Arial"/>
                <w:bCs/>
              </w:rPr>
            </w:pPr>
          </w:p>
        </w:tc>
        <w:tc>
          <w:tcPr>
            <w:tcW w:w="2051" w:type="dxa"/>
          </w:tcPr>
          <w:p w14:paraId="73BB0DB4" w14:textId="4AC761BE" w:rsidR="00732F6B" w:rsidRPr="00221BE2" w:rsidRDefault="00732F6B" w:rsidP="00221BE2">
            <w:pPr>
              <w:jc w:val="both"/>
              <w:rPr>
                <w:rFonts w:cs="Arial"/>
              </w:rPr>
            </w:pPr>
            <w:r w:rsidRPr="00221BE2">
              <w:t>Misafirhane</w:t>
            </w:r>
          </w:p>
        </w:tc>
        <w:tc>
          <w:tcPr>
            <w:tcW w:w="992" w:type="dxa"/>
          </w:tcPr>
          <w:p w14:paraId="6A09AE18" w14:textId="77777777" w:rsidR="00732F6B" w:rsidRPr="00221BE2" w:rsidRDefault="00732F6B" w:rsidP="00221BE2">
            <w:pPr>
              <w:jc w:val="both"/>
              <w:rPr>
                <w:rFonts w:cs="Arial"/>
              </w:rPr>
            </w:pPr>
          </w:p>
        </w:tc>
        <w:tc>
          <w:tcPr>
            <w:tcW w:w="1289" w:type="dxa"/>
            <w:vMerge/>
            <w:shd w:val="clear" w:color="auto" w:fill="D0CECE" w:themeFill="background2" w:themeFillShade="E6"/>
          </w:tcPr>
          <w:p w14:paraId="5748D3AF"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1068CABA" w14:textId="787C6558" w:rsidR="00732F6B" w:rsidRPr="00221BE2" w:rsidRDefault="00732F6B" w:rsidP="00221BE2">
            <w:pPr>
              <w:jc w:val="both"/>
              <w:rPr>
                <w:rFonts w:cs="Arial"/>
              </w:rPr>
            </w:pPr>
          </w:p>
        </w:tc>
      </w:tr>
      <w:tr w:rsidR="00732F6B" w:rsidRPr="00221BE2" w14:paraId="57749E63" w14:textId="77777777" w:rsidTr="00A97EB3">
        <w:trPr>
          <w:trHeight w:val="283"/>
        </w:trPr>
        <w:tc>
          <w:tcPr>
            <w:tcW w:w="2002" w:type="dxa"/>
            <w:vMerge/>
          </w:tcPr>
          <w:p w14:paraId="57B8CB9E" w14:textId="77777777" w:rsidR="00732F6B" w:rsidRPr="00221BE2" w:rsidRDefault="00732F6B" w:rsidP="00221BE2">
            <w:pPr>
              <w:jc w:val="both"/>
              <w:rPr>
                <w:rFonts w:cs="Arial"/>
                <w:bCs/>
              </w:rPr>
            </w:pPr>
          </w:p>
        </w:tc>
        <w:tc>
          <w:tcPr>
            <w:tcW w:w="2051" w:type="dxa"/>
          </w:tcPr>
          <w:p w14:paraId="67685658" w14:textId="6460C906" w:rsidR="00732F6B" w:rsidRPr="00221BE2" w:rsidRDefault="00732F6B" w:rsidP="00221BE2">
            <w:pPr>
              <w:jc w:val="both"/>
              <w:rPr>
                <w:rFonts w:cs="Arial"/>
              </w:rPr>
            </w:pPr>
            <w:r w:rsidRPr="00221BE2">
              <w:t>Kreş</w:t>
            </w:r>
          </w:p>
        </w:tc>
        <w:tc>
          <w:tcPr>
            <w:tcW w:w="992" w:type="dxa"/>
          </w:tcPr>
          <w:p w14:paraId="28C56807" w14:textId="77777777" w:rsidR="00732F6B" w:rsidRPr="00221BE2" w:rsidRDefault="00732F6B" w:rsidP="00221BE2">
            <w:pPr>
              <w:jc w:val="both"/>
              <w:rPr>
                <w:rFonts w:cs="Arial"/>
              </w:rPr>
            </w:pPr>
          </w:p>
        </w:tc>
        <w:tc>
          <w:tcPr>
            <w:tcW w:w="1289" w:type="dxa"/>
            <w:vMerge/>
            <w:shd w:val="clear" w:color="auto" w:fill="D0CECE" w:themeFill="background2" w:themeFillShade="E6"/>
          </w:tcPr>
          <w:p w14:paraId="7E9F3FF8"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3834AA43" w14:textId="1FEDBE03" w:rsidR="00732F6B" w:rsidRPr="00221BE2" w:rsidRDefault="00732F6B" w:rsidP="00221BE2">
            <w:pPr>
              <w:jc w:val="both"/>
              <w:rPr>
                <w:rFonts w:cs="Arial"/>
              </w:rPr>
            </w:pPr>
          </w:p>
        </w:tc>
      </w:tr>
      <w:tr w:rsidR="00732F6B" w:rsidRPr="00221BE2" w14:paraId="188A10E9" w14:textId="77777777" w:rsidTr="00A97EB3">
        <w:trPr>
          <w:trHeight w:val="283"/>
        </w:trPr>
        <w:tc>
          <w:tcPr>
            <w:tcW w:w="2002" w:type="dxa"/>
            <w:vMerge/>
          </w:tcPr>
          <w:p w14:paraId="5CE6DB36" w14:textId="77777777" w:rsidR="00732F6B" w:rsidRPr="00221BE2" w:rsidRDefault="00732F6B" w:rsidP="00221BE2">
            <w:pPr>
              <w:jc w:val="both"/>
              <w:rPr>
                <w:rFonts w:cs="Arial"/>
                <w:bCs/>
              </w:rPr>
            </w:pPr>
          </w:p>
        </w:tc>
        <w:tc>
          <w:tcPr>
            <w:tcW w:w="2051" w:type="dxa"/>
          </w:tcPr>
          <w:p w14:paraId="1F749C2F" w14:textId="38D7757C" w:rsidR="00732F6B" w:rsidRPr="00221BE2" w:rsidRDefault="00732F6B" w:rsidP="00221BE2">
            <w:pPr>
              <w:jc w:val="both"/>
              <w:rPr>
                <w:rFonts w:cs="Arial"/>
              </w:rPr>
            </w:pPr>
            <w:r w:rsidRPr="00221BE2">
              <w:t>Spor Tesisi</w:t>
            </w:r>
          </w:p>
        </w:tc>
        <w:tc>
          <w:tcPr>
            <w:tcW w:w="992" w:type="dxa"/>
          </w:tcPr>
          <w:p w14:paraId="57986A53" w14:textId="77777777" w:rsidR="00732F6B" w:rsidRPr="00221BE2" w:rsidRDefault="00732F6B" w:rsidP="00221BE2">
            <w:pPr>
              <w:jc w:val="both"/>
              <w:rPr>
                <w:rFonts w:cs="Arial"/>
              </w:rPr>
            </w:pPr>
          </w:p>
        </w:tc>
        <w:tc>
          <w:tcPr>
            <w:tcW w:w="1289" w:type="dxa"/>
            <w:vMerge/>
            <w:shd w:val="clear" w:color="auto" w:fill="D0CECE" w:themeFill="background2" w:themeFillShade="E6"/>
          </w:tcPr>
          <w:p w14:paraId="6B21B97A"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0D33D549" w14:textId="3E6606DA" w:rsidR="00732F6B" w:rsidRPr="00221BE2" w:rsidRDefault="00732F6B" w:rsidP="00221BE2">
            <w:pPr>
              <w:jc w:val="both"/>
              <w:rPr>
                <w:rFonts w:cs="Arial"/>
              </w:rPr>
            </w:pPr>
          </w:p>
        </w:tc>
      </w:tr>
      <w:tr w:rsidR="00732F6B" w:rsidRPr="00221BE2" w14:paraId="21E09F02" w14:textId="77777777" w:rsidTr="00A97EB3">
        <w:trPr>
          <w:trHeight w:val="283"/>
        </w:trPr>
        <w:tc>
          <w:tcPr>
            <w:tcW w:w="2002" w:type="dxa"/>
            <w:vMerge/>
          </w:tcPr>
          <w:p w14:paraId="361C6766" w14:textId="77777777" w:rsidR="00732F6B" w:rsidRPr="00221BE2" w:rsidRDefault="00732F6B" w:rsidP="00221BE2">
            <w:pPr>
              <w:jc w:val="both"/>
              <w:rPr>
                <w:rFonts w:cs="Arial"/>
                <w:bCs/>
              </w:rPr>
            </w:pPr>
          </w:p>
        </w:tc>
        <w:tc>
          <w:tcPr>
            <w:tcW w:w="2051" w:type="dxa"/>
          </w:tcPr>
          <w:p w14:paraId="7AB7729E" w14:textId="1B3AC301" w:rsidR="00732F6B" w:rsidRPr="00221BE2" w:rsidRDefault="00732F6B" w:rsidP="00221BE2">
            <w:pPr>
              <w:jc w:val="both"/>
              <w:rPr>
                <w:rFonts w:cs="Arial"/>
              </w:rPr>
            </w:pPr>
            <w:r w:rsidRPr="00221BE2">
              <w:t>Kafeterya</w:t>
            </w:r>
          </w:p>
        </w:tc>
        <w:tc>
          <w:tcPr>
            <w:tcW w:w="992" w:type="dxa"/>
          </w:tcPr>
          <w:p w14:paraId="6AB50AF0" w14:textId="77777777" w:rsidR="00732F6B" w:rsidRPr="00221BE2" w:rsidRDefault="00732F6B" w:rsidP="00221BE2">
            <w:pPr>
              <w:jc w:val="both"/>
              <w:rPr>
                <w:rFonts w:cs="Arial"/>
              </w:rPr>
            </w:pPr>
          </w:p>
        </w:tc>
        <w:tc>
          <w:tcPr>
            <w:tcW w:w="1289" w:type="dxa"/>
            <w:vMerge/>
            <w:shd w:val="clear" w:color="auto" w:fill="D0CECE" w:themeFill="background2" w:themeFillShade="E6"/>
          </w:tcPr>
          <w:p w14:paraId="20D6568A"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3E7176A0" w14:textId="07D566D3" w:rsidR="00732F6B" w:rsidRPr="00221BE2" w:rsidRDefault="00732F6B" w:rsidP="00221BE2">
            <w:pPr>
              <w:jc w:val="both"/>
              <w:rPr>
                <w:rFonts w:cs="Arial"/>
              </w:rPr>
            </w:pPr>
          </w:p>
        </w:tc>
      </w:tr>
      <w:tr w:rsidR="00732F6B" w:rsidRPr="00221BE2" w14:paraId="00FB857E" w14:textId="77777777" w:rsidTr="00A97EB3">
        <w:trPr>
          <w:trHeight w:val="283"/>
        </w:trPr>
        <w:tc>
          <w:tcPr>
            <w:tcW w:w="2002" w:type="dxa"/>
            <w:vMerge/>
          </w:tcPr>
          <w:p w14:paraId="6FA7D29C" w14:textId="77777777" w:rsidR="00732F6B" w:rsidRPr="00221BE2" w:rsidRDefault="00732F6B" w:rsidP="00221BE2">
            <w:pPr>
              <w:jc w:val="both"/>
              <w:rPr>
                <w:rFonts w:cs="Arial"/>
                <w:bCs/>
              </w:rPr>
            </w:pPr>
          </w:p>
        </w:tc>
        <w:tc>
          <w:tcPr>
            <w:tcW w:w="2051" w:type="dxa"/>
          </w:tcPr>
          <w:p w14:paraId="14478AF5" w14:textId="19DF9A7C" w:rsidR="00732F6B" w:rsidRPr="00221BE2" w:rsidRDefault="00732F6B" w:rsidP="00221BE2">
            <w:pPr>
              <w:jc w:val="both"/>
              <w:rPr>
                <w:rFonts w:cs="Arial"/>
              </w:rPr>
            </w:pPr>
            <w:r w:rsidRPr="00221BE2">
              <w:t xml:space="preserve">       Eğitim Tesisi</w:t>
            </w:r>
          </w:p>
        </w:tc>
        <w:tc>
          <w:tcPr>
            <w:tcW w:w="992" w:type="dxa"/>
          </w:tcPr>
          <w:p w14:paraId="17AA9C38" w14:textId="32363A39" w:rsidR="00732F6B" w:rsidRPr="00221BE2" w:rsidRDefault="00732F6B" w:rsidP="00221BE2">
            <w:pPr>
              <w:jc w:val="both"/>
              <w:rPr>
                <w:rFonts w:cs="Arial"/>
              </w:rPr>
            </w:pPr>
            <w:r w:rsidRPr="00221BE2">
              <w:t>1</w:t>
            </w:r>
          </w:p>
        </w:tc>
        <w:tc>
          <w:tcPr>
            <w:tcW w:w="1289" w:type="dxa"/>
            <w:vMerge/>
            <w:shd w:val="clear" w:color="auto" w:fill="D0CECE" w:themeFill="background2" w:themeFillShade="E6"/>
          </w:tcPr>
          <w:p w14:paraId="1D8871C8"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0737C133" w14:textId="59C2B436" w:rsidR="00732F6B" w:rsidRPr="00221BE2" w:rsidRDefault="00732F6B" w:rsidP="00221BE2">
            <w:pPr>
              <w:jc w:val="both"/>
              <w:rPr>
                <w:rFonts w:cs="Arial"/>
              </w:rPr>
            </w:pPr>
          </w:p>
        </w:tc>
      </w:tr>
      <w:tr w:rsidR="00732F6B" w:rsidRPr="00221BE2" w14:paraId="4C14C6C1" w14:textId="77777777" w:rsidTr="00A97EB3">
        <w:trPr>
          <w:trHeight w:val="283"/>
        </w:trPr>
        <w:tc>
          <w:tcPr>
            <w:tcW w:w="2002" w:type="dxa"/>
            <w:vMerge/>
          </w:tcPr>
          <w:p w14:paraId="1BA978FA" w14:textId="77777777" w:rsidR="00732F6B" w:rsidRPr="00221BE2" w:rsidRDefault="00732F6B" w:rsidP="00221BE2">
            <w:pPr>
              <w:jc w:val="both"/>
              <w:rPr>
                <w:rFonts w:cs="Arial"/>
                <w:bCs/>
              </w:rPr>
            </w:pPr>
          </w:p>
        </w:tc>
        <w:tc>
          <w:tcPr>
            <w:tcW w:w="2051" w:type="dxa"/>
          </w:tcPr>
          <w:p w14:paraId="4F92D9D3" w14:textId="5A7DC685" w:rsidR="00732F6B" w:rsidRPr="00221BE2" w:rsidRDefault="00732F6B" w:rsidP="00221BE2">
            <w:pPr>
              <w:jc w:val="both"/>
              <w:rPr>
                <w:rFonts w:cs="Arial"/>
              </w:rPr>
            </w:pPr>
            <w:r w:rsidRPr="00221BE2">
              <w:t>……</w:t>
            </w:r>
          </w:p>
        </w:tc>
        <w:tc>
          <w:tcPr>
            <w:tcW w:w="992" w:type="dxa"/>
          </w:tcPr>
          <w:p w14:paraId="4FBB46AC" w14:textId="77777777" w:rsidR="00732F6B" w:rsidRPr="00221BE2" w:rsidRDefault="00732F6B" w:rsidP="00221BE2">
            <w:pPr>
              <w:jc w:val="both"/>
              <w:rPr>
                <w:rFonts w:cs="Arial"/>
              </w:rPr>
            </w:pPr>
          </w:p>
        </w:tc>
        <w:tc>
          <w:tcPr>
            <w:tcW w:w="1289" w:type="dxa"/>
            <w:vMerge/>
            <w:shd w:val="clear" w:color="auto" w:fill="D0CECE" w:themeFill="background2" w:themeFillShade="E6"/>
          </w:tcPr>
          <w:p w14:paraId="0C3A6169" w14:textId="77777777" w:rsidR="00732F6B" w:rsidRPr="00221BE2" w:rsidRDefault="00732F6B" w:rsidP="00221BE2">
            <w:pPr>
              <w:jc w:val="both"/>
              <w:rPr>
                <w:rFonts w:cs="Arial"/>
              </w:rPr>
            </w:pPr>
          </w:p>
        </w:tc>
        <w:tc>
          <w:tcPr>
            <w:tcW w:w="3406" w:type="dxa"/>
            <w:vMerge/>
            <w:shd w:val="clear" w:color="auto" w:fill="D0CECE" w:themeFill="background2" w:themeFillShade="E6"/>
          </w:tcPr>
          <w:p w14:paraId="5E931836" w14:textId="1681CA4B" w:rsidR="00732F6B" w:rsidRPr="00221BE2" w:rsidRDefault="00732F6B" w:rsidP="00221BE2">
            <w:pPr>
              <w:jc w:val="both"/>
              <w:rPr>
                <w:rFonts w:cs="Arial"/>
              </w:rPr>
            </w:pPr>
          </w:p>
        </w:tc>
      </w:tr>
    </w:tbl>
    <w:p w14:paraId="7ED222A2" w14:textId="5F7AFB96" w:rsidR="00A95526" w:rsidRPr="006B4035" w:rsidRDefault="00DF15AD" w:rsidP="00221BE2">
      <w:pPr>
        <w:pStyle w:val="Normal0"/>
        <w:keepNext/>
        <w:keepLines/>
        <w:widowControl/>
        <w:spacing w:before="120" w:after="120"/>
        <w:jc w:val="both"/>
        <w:rPr>
          <w:rFonts w:cs="Arial"/>
          <w:i/>
          <w:iCs/>
          <w:sz w:val="20"/>
          <w:szCs w:val="16"/>
        </w:rPr>
      </w:pPr>
      <w:r w:rsidRPr="006B4035">
        <w:rPr>
          <w:rFonts w:cs="Arial"/>
          <w:b/>
          <w:bCs/>
          <w:i/>
          <w:iCs/>
          <w:sz w:val="20"/>
          <w:szCs w:val="16"/>
        </w:rPr>
        <w:t xml:space="preserve">Kaynak: </w:t>
      </w:r>
      <w:r w:rsidR="00E734B2" w:rsidRPr="006B4035">
        <w:rPr>
          <w:rFonts w:cs="Arial"/>
          <w:i/>
          <w:iCs/>
          <w:sz w:val="20"/>
          <w:szCs w:val="16"/>
        </w:rPr>
        <w:t>(Taşınır Kayıt ve Yönetim Sistemi-TKYS)</w:t>
      </w:r>
    </w:p>
    <w:p w14:paraId="0193A634" w14:textId="68770DE6" w:rsidR="00C92EC0" w:rsidRPr="00221BE2" w:rsidRDefault="00C92EC0" w:rsidP="00221BE2">
      <w:pPr>
        <w:pStyle w:val="Normal0"/>
        <w:keepNext/>
        <w:keepLines/>
        <w:widowControl/>
        <w:spacing w:before="120" w:after="120"/>
        <w:jc w:val="both"/>
        <w:rPr>
          <w:rFonts w:cs="Arial"/>
          <w:i/>
          <w:iCs/>
        </w:rPr>
      </w:pPr>
      <w:r w:rsidRPr="00221BE2">
        <w:rPr>
          <w:rFonts w:cs="Arial"/>
          <w:i/>
          <w:iCs/>
        </w:rPr>
        <w:t xml:space="preserve">* İlçelere göre dağılım Ek </w:t>
      </w:r>
      <w:proofErr w:type="gramStart"/>
      <w:r w:rsidRPr="00221BE2">
        <w:rPr>
          <w:rFonts w:cs="Arial"/>
          <w:i/>
          <w:iCs/>
        </w:rPr>
        <w:t>Tablolar(</w:t>
      </w:r>
      <w:proofErr w:type="gramEnd"/>
      <w:r w:rsidRPr="00221BE2">
        <w:rPr>
          <w:rFonts w:cs="Arial"/>
          <w:i/>
          <w:iCs/>
        </w:rPr>
        <w:t xml:space="preserve">Tablo </w:t>
      </w:r>
      <w:r w:rsidR="00952A6C" w:rsidRPr="00221BE2">
        <w:rPr>
          <w:rFonts w:cs="Arial"/>
          <w:i/>
          <w:iCs/>
        </w:rPr>
        <w:t>8</w:t>
      </w:r>
      <w:r w:rsidRPr="00221BE2">
        <w:rPr>
          <w:rFonts w:cs="Arial"/>
          <w:i/>
          <w:iCs/>
        </w:rPr>
        <w:t>) içerisinde verilmektedir.</w:t>
      </w:r>
    </w:p>
    <w:p w14:paraId="06A6F620" w14:textId="77777777" w:rsidR="00A95526" w:rsidRPr="00221BE2" w:rsidRDefault="00A95526" w:rsidP="00221BE2">
      <w:pPr>
        <w:pStyle w:val="Normal0"/>
        <w:keepNext/>
        <w:keepLines/>
        <w:widowControl/>
        <w:spacing w:before="120" w:after="120"/>
        <w:jc w:val="both"/>
        <w:rPr>
          <w:rFonts w:cs="Arial"/>
          <w:bCs/>
          <w:szCs w:val="22"/>
        </w:rPr>
        <w:sectPr w:rsidR="00A95526" w:rsidRPr="00221BE2" w:rsidSect="00C4084B">
          <w:pgSz w:w="11906" w:h="16838"/>
          <w:pgMar w:top="1418" w:right="1418" w:bottom="1418" w:left="1418" w:header="708" w:footer="708" w:gutter="0"/>
          <w:cols w:space="708"/>
          <w:docGrid w:linePitch="360"/>
        </w:sectPr>
      </w:pPr>
    </w:p>
    <w:p w14:paraId="603F7EA0" w14:textId="17EE3A7D" w:rsidR="00777C3B" w:rsidRPr="00221BE2" w:rsidRDefault="00001FDD" w:rsidP="00221BE2">
      <w:pPr>
        <w:pStyle w:val="Normal0"/>
        <w:keepNext/>
        <w:keepLines/>
        <w:widowControl/>
        <w:spacing w:before="120" w:after="120"/>
        <w:jc w:val="both"/>
        <w:rPr>
          <w:rFonts w:cs="Arial"/>
          <w:bCs/>
          <w:sz w:val="22"/>
          <w:szCs w:val="22"/>
        </w:rPr>
      </w:pPr>
      <w:r w:rsidRPr="00221BE2">
        <w:rPr>
          <w:rFonts w:cs="Arial"/>
          <w:bCs/>
          <w:szCs w:val="22"/>
        </w:rPr>
        <w:lastRenderedPageBreak/>
        <w:t xml:space="preserve">İl Müdürlüğümüzün merkezde 34 ilçelerde 57 adet olmak üzere toplam 91 </w:t>
      </w:r>
      <w:r w:rsidR="00963041" w:rsidRPr="00221BE2">
        <w:rPr>
          <w:rFonts w:cs="Arial"/>
          <w:bCs/>
          <w:szCs w:val="22"/>
        </w:rPr>
        <w:t>adet hizmet aracı bulunmaktadır.</w:t>
      </w:r>
    </w:p>
    <w:p w14:paraId="2D271234" w14:textId="5FF1788A" w:rsidR="00173DA7" w:rsidRPr="00221BE2" w:rsidRDefault="00605898" w:rsidP="00BB0BAD">
      <w:pPr>
        <w:spacing w:before="120" w:after="120" w:line="276" w:lineRule="auto"/>
        <w:jc w:val="both"/>
        <w:rPr>
          <w:rFonts w:cs="Arial"/>
          <w:bCs/>
          <w:szCs w:val="22"/>
        </w:rPr>
      </w:pPr>
      <w:bookmarkStart w:id="24" w:name="_Toc201067895"/>
      <w:bookmarkStart w:id="25" w:name="_Toc201156443"/>
      <w:r w:rsidRPr="006B4035">
        <w:rPr>
          <w:b/>
          <w:bCs/>
        </w:rPr>
        <w:t xml:space="preserve">Tablo </w:t>
      </w:r>
      <w:r w:rsidRPr="006B4035">
        <w:rPr>
          <w:b/>
          <w:bCs/>
        </w:rPr>
        <w:fldChar w:fldCharType="begin"/>
      </w:r>
      <w:r w:rsidRPr="006B4035">
        <w:rPr>
          <w:b/>
          <w:bCs/>
        </w:rPr>
        <w:instrText xml:space="preserve"> SEQ Tablo \* ARABIC </w:instrText>
      </w:r>
      <w:r w:rsidRPr="006B4035">
        <w:rPr>
          <w:b/>
          <w:bCs/>
        </w:rPr>
        <w:fldChar w:fldCharType="separate"/>
      </w:r>
      <w:r w:rsidR="00632EBE" w:rsidRPr="006B4035">
        <w:rPr>
          <w:b/>
          <w:bCs/>
        </w:rPr>
        <w:t>2</w:t>
      </w:r>
      <w:r w:rsidRPr="006B4035">
        <w:rPr>
          <w:b/>
          <w:bCs/>
        </w:rPr>
        <w:fldChar w:fldCharType="end"/>
      </w:r>
      <w:r w:rsidRPr="006B4035">
        <w:rPr>
          <w:b/>
          <w:bCs/>
        </w:rPr>
        <w:t>:</w:t>
      </w:r>
      <w:r w:rsidRPr="006B4035">
        <w:t xml:space="preserve"> </w:t>
      </w:r>
      <w:r w:rsidR="00173DA7" w:rsidRPr="006B4035">
        <w:t>Araç</w:t>
      </w:r>
      <w:r w:rsidR="00173DA7" w:rsidRPr="00221BE2">
        <w:rPr>
          <w:rFonts w:cs="Arial"/>
          <w:bCs/>
          <w:iCs/>
          <w:szCs w:val="22"/>
        </w:rPr>
        <w:t xml:space="preserve"> Durumu</w:t>
      </w:r>
      <w:bookmarkEnd w:id="24"/>
      <w:bookmarkEnd w:id="25"/>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3"/>
        <w:gridCol w:w="1273"/>
        <w:gridCol w:w="1008"/>
        <w:gridCol w:w="1293"/>
        <w:gridCol w:w="1797"/>
        <w:gridCol w:w="1291"/>
      </w:tblGrid>
      <w:tr w:rsidR="005F7DEA" w:rsidRPr="00221BE2" w14:paraId="663EF361" w14:textId="77777777" w:rsidTr="00A97EB3">
        <w:trPr>
          <w:trHeight w:val="289"/>
          <w:jc w:val="center"/>
        </w:trPr>
        <w:tc>
          <w:tcPr>
            <w:tcW w:w="2423" w:type="dxa"/>
            <w:vMerge w:val="restart"/>
            <w:shd w:val="clear" w:color="auto" w:fill="C5E0B3" w:themeFill="accent6" w:themeFillTint="66"/>
            <w:vAlign w:val="center"/>
          </w:tcPr>
          <w:p w14:paraId="0AE29F5D" w14:textId="77777777" w:rsidR="005F7DEA" w:rsidRPr="00221BE2" w:rsidRDefault="005F7DEA" w:rsidP="00221BE2">
            <w:pPr>
              <w:jc w:val="both"/>
              <w:rPr>
                <w:rFonts w:cs="Arial"/>
                <w:bCs/>
              </w:rPr>
            </w:pPr>
            <w:bookmarkStart w:id="26" w:name="_Hlk198716482"/>
          </w:p>
        </w:tc>
        <w:tc>
          <w:tcPr>
            <w:tcW w:w="6662" w:type="dxa"/>
            <w:gridSpan w:val="5"/>
            <w:shd w:val="clear" w:color="auto" w:fill="C5E0B3" w:themeFill="accent6" w:themeFillTint="66"/>
          </w:tcPr>
          <w:p w14:paraId="33087360" w14:textId="77777777" w:rsidR="005F7DEA" w:rsidRPr="00221BE2" w:rsidRDefault="005F7DEA" w:rsidP="00221BE2">
            <w:pPr>
              <w:jc w:val="both"/>
              <w:rPr>
                <w:rFonts w:cs="Arial"/>
                <w:bCs/>
                <w:sz w:val="22"/>
                <w:szCs w:val="22"/>
              </w:rPr>
            </w:pPr>
            <w:r w:rsidRPr="00221BE2">
              <w:rPr>
                <w:rFonts w:cs="Arial"/>
                <w:bCs/>
                <w:sz w:val="22"/>
                <w:szCs w:val="22"/>
              </w:rPr>
              <w:t>Hizmet Aracı Sayısı</w:t>
            </w:r>
          </w:p>
        </w:tc>
      </w:tr>
      <w:tr w:rsidR="005F7DEA" w:rsidRPr="00221BE2" w14:paraId="4D667372" w14:textId="77777777" w:rsidTr="00A97EB3">
        <w:trPr>
          <w:trHeight w:val="289"/>
          <w:jc w:val="center"/>
        </w:trPr>
        <w:tc>
          <w:tcPr>
            <w:tcW w:w="2423" w:type="dxa"/>
            <w:vMerge/>
            <w:shd w:val="clear" w:color="auto" w:fill="C5E0B3" w:themeFill="accent6" w:themeFillTint="66"/>
            <w:vAlign w:val="center"/>
          </w:tcPr>
          <w:p w14:paraId="180BB159" w14:textId="77777777" w:rsidR="005F7DEA" w:rsidRPr="00221BE2" w:rsidRDefault="005F7DEA" w:rsidP="00221BE2">
            <w:pPr>
              <w:jc w:val="both"/>
              <w:rPr>
                <w:rFonts w:cs="Arial"/>
                <w:bCs/>
              </w:rPr>
            </w:pPr>
          </w:p>
        </w:tc>
        <w:tc>
          <w:tcPr>
            <w:tcW w:w="2281" w:type="dxa"/>
            <w:gridSpan w:val="2"/>
            <w:shd w:val="clear" w:color="auto" w:fill="C5E0B3" w:themeFill="accent6" w:themeFillTint="66"/>
            <w:vAlign w:val="center"/>
          </w:tcPr>
          <w:p w14:paraId="139F6665" w14:textId="77777777" w:rsidR="005F7DEA" w:rsidRPr="00221BE2" w:rsidRDefault="005F7DEA" w:rsidP="00221BE2">
            <w:pPr>
              <w:jc w:val="both"/>
              <w:rPr>
                <w:rFonts w:cs="Arial"/>
                <w:bCs/>
                <w:sz w:val="22"/>
                <w:szCs w:val="22"/>
              </w:rPr>
            </w:pPr>
            <w:r w:rsidRPr="00221BE2">
              <w:rPr>
                <w:rFonts w:cs="Arial"/>
                <w:bCs/>
                <w:sz w:val="22"/>
                <w:szCs w:val="22"/>
              </w:rPr>
              <w:t>Envanter</w:t>
            </w:r>
          </w:p>
        </w:tc>
        <w:tc>
          <w:tcPr>
            <w:tcW w:w="1293" w:type="dxa"/>
            <w:vMerge w:val="restart"/>
            <w:shd w:val="clear" w:color="auto" w:fill="C5E0B3" w:themeFill="accent6" w:themeFillTint="66"/>
            <w:vAlign w:val="center"/>
          </w:tcPr>
          <w:p w14:paraId="6527F9F8" w14:textId="77777777" w:rsidR="005F7DEA" w:rsidRPr="00221BE2" w:rsidRDefault="005F7DEA" w:rsidP="00221BE2">
            <w:pPr>
              <w:jc w:val="both"/>
              <w:rPr>
                <w:rFonts w:cs="Arial"/>
                <w:bCs/>
                <w:sz w:val="22"/>
                <w:szCs w:val="22"/>
              </w:rPr>
            </w:pPr>
            <w:r w:rsidRPr="00221BE2">
              <w:rPr>
                <w:rFonts w:cs="Arial"/>
                <w:bCs/>
                <w:sz w:val="22"/>
                <w:szCs w:val="22"/>
              </w:rPr>
              <w:t>Kiralama</w:t>
            </w:r>
          </w:p>
        </w:tc>
        <w:tc>
          <w:tcPr>
            <w:tcW w:w="1797" w:type="dxa"/>
            <w:vMerge w:val="restart"/>
            <w:shd w:val="clear" w:color="auto" w:fill="C5E0B3" w:themeFill="accent6" w:themeFillTint="66"/>
            <w:vAlign w:val="center"/>
          </w:tcPr>
          <w:p w14:paraId="49AD91A9" w14:textId="77777777" w:rsidR="005F7DEA" w:rsidRPr="00221BE2" w:rsidRDefault="005F7DEA" w:rsidP="00221BE2">
            <w:pPr>
              <w:jc w:val="both"/>
              <w:rPr>
                <w:rFonts w:cs="Arial"/>
                <w:bCs/>
                <w:sz w:val="22"/>
                <w:szCs w:val="22"/>
              </w:rPr>
            </w:pPr>
            <w:r w:rsidRPr="00221BE2">
              <w:rPr>
                <w:rFonts w:cs="Arial"/>
                <w:bCs/>
                <w:sz w:val="22"/>
                <w:szCs w:val="22"/>
              </w:rPr>
              <w:t>Geçici Tahsis</w:t>
            </w:r>
          </w:p>
        </w:tc>
        <w:tc>
          <w:tcPr>
            <w:tcW w:w="1291" w:type="dxa"/>
            <w:vMerge w:val="restart"/>
            <w:shd w:val="clear" w:color="auto" w:fill="C5E0B3" w:themeFill="accent6" w:themeFillTint="66"/>
            <w:vAlign w:val="center"/>
          </w:tcPr>
          <w:p w14:paraId="22B9CFD2" w14:textId="77777777" w:rsidR="005F7DEA" w:rsidRPr="00221BE2" w:rsidRDefault="005F7DEA" w:rsidP="00221BE2">
            <w:pPr>
              <w:jc w:val="both"/>
              <w:rPr>
                <w:rFonts w:cs="Arial"/>
                <w:bCs/>
                <w:sz w:val="22"/>
                <w:szCs w:val="22"/>
              </w:rPr>
            </w:pPr>
            <w:r w:rsidRPr="00221BE2">
              <w:rPr>
                <w:rFonts w:cs="Arial"/>
                <w:bCs/>
                <w:sz w:val="22"/>
                <w:szCs w:val="22"/>
              </w:rPr>
              <w:t>Toplam</w:t>
            </w:r>
          </w:p>
        </w:tc>
      </w:tr>
      <w:tr w:rsidR="005F7DEA" w:rsidRPr="00221BE2" w14:paraId="041BB5A2" w14:textId="77777777" w:rsidTr="00A97EB3">
        <w:trPr>
          <w:trHeight w:val="289"/>
          <w:jc w:val="center"/>
        </w:trPr>
        <w:tc>
          <w:tcPr>
            <w:tcW w:w="2423" w:type="dxa"/>
            <w:vMerge/>
            <w:shd w:val="clear" w:color="auto" w:fill="C5E0B3" w:themeFill="accent6" w:themeFillTint="66"/>
            <w:vAlign w:val="center"/>
          </w:tcPr>
          <w:p w14:paraId="6E67B32E" w14:textId="77777777" w:rsidR="005F7DEA" w:rsidRPr="00221BE2" w:rsidRDefault="005F7DEA" w:rsidP="00221BE2">
            <w:pPr>
              <w:jc w:val="both"/>
              <w:rPr>
                <w:rFonts w:cs="Arial"/>
                <w:bCs/>
              </w:rPr>
            </w:pPr>
          </w:p>
        </w:tc>
        <w:tc>
          <w:tcPr>
            <w:tcW w:w="1273" w:type="dxa"/>
            <w:shd w:val="clear" w:color="auto" w:fill="C5E0B3" w:themeFill="accent6" w:themeFillTint="66"/>
            <w:vAlign w:val="center"/>
          </w:tcPr>
          <w:p w14:paraId="1B51D297" w14:textId="77777777" w:rsidR="005F7DEA" w:rsidRPr="00221BE2" w:rsidRDefault="005F7DEA" w:rsidP="00221BE2">
            <w:pPr>
              <w:jc w:val="both"/>
              <w:rPr>
                <w:rFonts w:cs="Arial"/>
                <w:bCs/>
                <w:sz w:val="22"/>
                <w:szCs w:val="22"/>
              </w:rPr>
            </w:pPr>
            <w:r w:rsidRPr="00221BE2">
              <w:rPr>
                <w:rFonts w:cs="Arial"/>
                <w:bCs/>
                <w:sz w:val="22"/>
                <w:szCs w:val="22"/>
              </w:rPr>
              <w:t>Model Yılı</w:t>
            </w:r>
          </w:p>
        </w:tc>
        <w:tc>
          <w:tcPr>
            <w:tcW w:w="1008" w:type="dxa"/>
            <w:shd w:val="clear" w:color="auto" w:fill="C5E0B3" w:themeFill="accent6" w:themeFillTint="66"/>
            <w:vAlign w:val="center"/>
          </w:tcPr>
          <w:p w14:paraId="2D08AD78" w14:textId="77777777" w:rsidR="005F7DEA" w:rsidRPr="00221BE2" w:rsidRDefault="005F7DEA" w:rsidP="00221BE2">
            <w:pPr>
              <w:jc w:val="both"/>
              <w:rPr>
                <w:rFonts w:cs="Arial"/>
                <w:bCs/>
                <w:sz w:val="22"/>
                <w:szCs w:val="22"/>
              </w:rPr>
            </w:pPr>
            <w:r w:rsidRPr="00221BE2">
              <w:rPr>
                <w:rFonts w:cs="Arial"/>
                <w:bCs/>
                <w:sz w:val="22"/>
                <w:szCs w:val="22"/>
              </w:rPr>
              <w:t>Adet</w:t>
            </w:r>
          </w:p>
        </w:tc>
        <w:tc>
          <w:tcPr>
            <w:tcW w:w="1293" w:type="dxa"/>
            <w:vMerge/>
            <w:shd w:val="clear" w:color="auto" w:fill="C5E0B3" w:themeFill="accent6" w:themeFillTint="66"/>
            <w:vAlign w:val="center"/>
          </w:tcPr>
          <w:p w14:paraId="40F39A6D" w14:textId="77777777" w:rsidR="005F7DEA" w:rsidRPr="00221BE2" w:rsidRDefault="005F7DEA" w:rsidP="00221BE2">
            <w:pPr>
              <w:jc w:val="both"/>
              <w:rPr>
                <w:rFonts w:cs="Arial"/>
                <w:bCs/>
                <w:sz w:val="22"/>
                <w:szCs w:val="22"/>
              </w:rPr>
            </w:pPr>
          </w:p>
        </w:tc>
        <w:tc>
          <w:tcPr>
            <w:tcW w:w="1797" w:type="dxa"/>
            <w:vMerge/>
            <w:shd w:val="clear" w:color="auto" w:fill="C5E0B3" w:themeFill="accent6" w:themeFillTint="66"/>
          </w:tcPr>
          <w:p w14:paraId="5C782C86" w14:textId="77777777" w:rsidR="005F7DEA" w:rsidRPr="00221BE2" w:rsidRDefault="005F7DEA" w:rsidP="00221BE2">
            <w:pPr>
              <w:jc w:val="both"/>
              <w:rPr>
                <w:rFonts w:cs="Arial"/>
                <w:bCs/>
                <w:sz w:val="22"/>
                <w:szCs w:val="22"/>
              </w:rPr>
            </w:pPr>
          </w:p>
        </w:tc>
        <w:tc>
          <w:tcPr>
            <w:tcW w:w="1291" w:type="dxa"/>
            <w:vMerge/>
            <w:shd w:val="clear" w:color="auto" w:fill="C5E0B3" w:themeFill="accent6" w:themeFillTint="66"/>
            <w:vAlign w:val="center"/>
          </w:tcPr>
          <w:p w14:paraId="09510439" w14:textId="77777777" w:rsidR="005F7DEA" w:rsidRPr="00221BE2" w:rsidRDefault="005F7DEA" w:rsidP="00221BE2">
            <w:pPr>
              <w:jc w:val="both"/>
              <w:rPr>
                <w:rFonts w:cs="Arial"/>
                <w:bCs/>
                <w:sz w:val="22"/>
                <w:szCs w:val="22"/>
              </w:rPr>
            </w:pPr>
          </w:p>
        </w:tc>
      </w:tr>
      <w:tr w:rsidR="005F7DEA" w:rsidRPr="00221BE2" w14:paraId="57835EB9" w14:textId="77777777" w:rsidTr="00A97EB3">
        <w:trPr>
          <w:trHeight w:val="263"/>
          <w:jc w:val="center"/>
        </w:trPr>
        <w:tc>
          <w:tcPr>
            <w:tcW w:w="2423" w:type="dxa"/>
          </w:tcPr>
          <w:p w14:paraId="3613C0CC" w14:textId="77777777" w:rsidR="005F7DEA" w:rsidRPr="00221BE2" w:rsidRDefault="005F7DEA" w:rsidP="00221BE2">
            <w:pPr>
              <w:jc w:val="both"/>
              <w:rPr>
                <w:rFonts w:cs="Arial"/>
                <w:bCs/>
              </w:rPr>
            </w:pPr>
            <w:r w:rsidRPr="00221BE2">
              <w:rPr>
                <w:rFonts w:cs="Arial"/>
                <w:bCs/>
                <w:sz w:val="22"/>
                <w:szCs w:val="22"/>
              </w:rPr>
              <w:t>İl Müdürlüğü</w:t>
            </w:r>
          </w:p>
        </w:tc>
        <w:tc>
          <w:tcPr>
            <w:tcW w:w="1273" w:type="dxa"/>
          </w:tcPr>
          <w:p w14:paraId="2ED82DC0" w14:textId="77777777" w:rsidR="005F7DEA" w:rsidRPr="00221BE2" w:rsidRDefault="005F7DEA" w:rsidP="00221BE2">
            <w:pPr>
              <w:jc w:val="both"/>
              <w:rPr>
                <w:rFonts w:cs="Arial"/>
                <w:bCs/>
              </w:rPr>
            </w:pPr>
          </w:p>
        </w:tc>
        <w:tc>
          <w:tcPr>
            <w:tcW w:w="1008" w:type="dxa"/>
          </w:tcPr>
          <w:p w14:paraId="365FD7D9" w14:textId="77777777" w:rsidR="005F7DEA" w:rsidRPr="00221BE2" w:rsidRDefault="005F7DEA" w:rsidP="00221BE2">
            <w:pPr>
              <w:jc w:val="both"/>
              <w:rPr>
                <w:rFonts w:cs="Arial"/>
                <w:bCs/>
              </w:rPr>
            </w:pPr>
            <w:r w:rsidRPr="00221BE2">
              <w:rPr>
                <w:rFonts w:cs="Arial"/>
                <w:bCs/>
              </w:rPr>
              <w:t>22</w:t>
            </w:r>
          </w:p>
        </w:tc>
        <w:tc>
          <w:tcPr>
            <w:tcW w:w="1293" w:type="dxa"/>
          </w:tcPr>
          <w:p w14:paraId="15E8630C" w14:textId="77777777" w:rsidR="005F7DEA" w:rsidRPr="00221BE2" w:rsidRDefault="005F7DEA" w:rsidP="00221BE2">
            <w:pPr>
              <w:jc w:val="both"/>
              <w:rPr>
                <w:rFonts w:cs="Arial"/>
                <w:bCs/>
              </w:rPr>
            </w:pPr>
            <w:r w:rsidRPr="00221BE2">
              <w:rPr>
                <w:rFonts w:cs="Arial"/>
                <w:bCs/>
              </w:rPr>
              <w:t>12</w:t>
            </w:r>
          </w:p>
        </w:tc>
        <w:tc>
          <w:tcPr>
            <w:tcW w:w="1797" w:type="dxa"/>
          </w:tcPr>
          <w:p w14:paraId="0F2C7437" w14:textId="77777777" w:rsidR="005F7DEA" w:rsidRPr="00221BE2" w:rsidRDefault="005F7DEA" w:rsidP="00221BE2">
            <w:pPr>
              <w:jc w:val="both"/>
              <w:rPr>
                <w:rFonts w:cs="Arial"/>
                <w:bCs/>
              </w:rPr>
            </w:pPr>
          </w:p>
        </w:tc>
        <w:tc>
          <w:tcPr>
            <w:tcW w:w="1291" w:type="dxa"/>
          </w:tcPr>
          <w:p w14:paraId="377325F1" w14:textId="77777777" w:rsidR="005F7DEA" w:rsidRPr="00221BE2" w:rsidRDefault="005F7DEA" w:rsidP="00221BE2">
            <w:pPr>
              <w:jc w:val="both"/>
              <w:rPr>
                <w:rFonts w:cs="Arial"/>
                <w:bCs/>
              </w:rPr>
            </w:pPr>
            <w:r w:rsidRPr="00221BE2">
              <w:rPr>
                <w:rFonts w:cs="Arial"/>
                <w:bCs/>
              </w:rPr>
              <w:t>34</w:t>
            </w:r>
          </w:p>
        </w:tc>
      </w:tr>
      <w:tr w:rsidR="005F7DEA" w:rsidRPr="00221BE2" w14:paraId="78087687" w14:textId="77777777" w:rsidTr="00A97EB3">
        <w:trPr>
          <w:trHeight w:val="263"/>
          <w:jc w:val="center"/>
        </w:trPr>
        <w:tc>
          <w:tcPr>
            <w:tcW w:w="2423" w:type="dxa"/>
          </w:tcPr>
          <w:p w14:paraId="65D5C6AE" w14:textId="77777777" w:rsidR="005F7DEA" w:rsidRPr="00221BE2" w:rsidRDefault="005F7DEA" w:rsidP="00221BE2">
            <w:pPr>
              <w:jc w:val="both"/>
              <w:rPr>
                <w:rFonts w:cs="Arial"/>
                <w:bCs/>
              </w:rPr>
            </w:pPr>
            <w:r w:rsidRPr="00221BE2">
              <w:rPr>
                <w:rFonts w:cs="Arial"/>
                <w:bCs/>
                <w:sz w:val="22"/>
                <w:szCs w:val="22"/>
              </w:rPr>
              <w:t>İlçeler Toplam *</w:t>
            </w:r>
          </w:p>
        </w:tc>
        <w:tc>
          <w:tcPr>
            <w:tcW w:w="1273" w:type="dxa"/>
            <w:vMerge w:val="restart"/>
            <w:shd w:val="clear" w:color="auto" w:fill="D0CECE" w:themeFill="background2" w:themeFillShade="E6"/>
          </w:tcPr>
          <w:p w14:paraId="5533FB7E" w14:textId="77777777" w:rsidR="005F7DEA" w:rsidRPr="00221BE2" w:rsidRDefault="005F7DEA" w:rsidP="00221BE2">
            <w:pPr>
              <w:jc w:val="both"/>
              <w:rPr>
                <w:rFonts w:cs="Arial"/>
                <w:bCs/>
              </w:rPr>
            </w:pPr>
          </w:p>
        </w:tc>
        <w:tc>
          <w:tcPr>
            <w:tcW w:w="1008" w:type="dxa"/>
          </w:tcPr>
          <w:p w14:paraId="4643FB65" w14:textId="77777777" w:rsidR="005F7DEA" w:rsidRPr="00221BE2" w:rsidRDefault="005F7DEA" w:rsidP="00221BE2">
            <w:pPr>
              <w:jc w:val="both"/>
              <w:rPr>
                <w:rFonts w:cs="Arial"/>
                <w:bCs/>
              </w:rPr>
            </w:pPr>
            <w:r w:rsidRPr="00221BE2">
              <w:rPr>
                <w:rFonts w:cs="Arial"/>
                <w:bCs/>
              </w:rPr>
              <w:t>17</w:t>
            </w:r>
          </w:p>
        </w:tc>
        <w:tc>
          <w:tcPr>
            <w:tcW w:w="1293" w:type="dxa"/>
          </w:tcPr>
          <w:p w14:paraId="39103DBD" w14:textId="77777777" w:rsidR="005F7DEA" w:rsidRPr="00221BE2" w:rsidRDefault="005F7DEA" w:rsidP="00221BE2">
            <w:pPr>
              <w:jc w:val="both"/>
              <w:rPr>
                <w:rFonts w:cs="Arial"/>
                <w:bCs/>
              </w:rPr>
            </w:pPr>
            <w:r w:rsidRPr="00221BE2">
              <w:rPr>
                <w:rFonts w:cs="Arial"/>
                <w:bCs/>
              </w:rPr>
              <w:t>40</w:t>
            </w:r>
          </w:p>
        </w:tc>
        <w:tc>
          <w:tcPr>
            <w:tcW w:w="1797" w:type="dxa"/>
          </w:tcPr>
          <w:p w14:paraId="3F1D52A7" w14:textId="77777777" w:rsidR="005F7DEA" w:rsidRPr="00221BE2" w:rsidRDefault="005F7DEA" w:rsidP="00221BE2">
            <w:pPr>
              <w:jc w:val="both"/>
              <w:rPr>
                <w:rFonts w:cs="Arial"/>
                <w:bCs/>
              </w:rPr>
            </w:pPr>
          </w:p>
        </w:tc>
        <w:tc>
          <w:tcPr>
            <w:tcW w:w="1291" w:type="dxa"/>
          </w:tcPr>
          <w:p w14:paraId="62F8A616" w14:textId="77777777" w:rsidR="005F7DEA" w:rsidRPr="00221BE2" w:rsidRDefault="005F7DEA" w:rsidP="00221BE2">
            <w:pPr>
              <w:jc w:val="both"/>
              <w:rPr>
                <w:rFonts w:cs="Arial"/>
                <w:bCs/>
              </w:rPr>
            </w:pPr>
            <w:r w:rsidRPr="00221BE2">
              <w:rPr>
                <w:rFonts w:cs="Arial"/>
                <w:bCs/>
              </w:rPr>
              <w:t>57</w:t>
            </w:r>
          </w:p>
        </w:tc>
      </w:tr>
      <w:tr w:rsidR="005F7DEA" w:rsidRPr="00221BE2" w14:paraId="7B82174A" w14:textId="77777777" w:rsidTr="00A97EB3">
        <w:trPr>
          <w:trHeight w:val="263"/>
          <w:jc w:val="center"/>
        </w:trPr>
        <w:tc>
          <w:tcPr>
            <w:tcW w:w="2423" w:type="dxa"/>
          </w:tcPr>
          <w:p w14:paraId="77B7FF64" w14:textId="77777777" w:rsidR="005F7DEA" w:rsidRPr="00221BE2" w:rsidRDefault="005F7DEA" w:rsidP="00221BE2">
            <w:pPr>
              <w:jc w:val="both"/>
              <w:rPr>
                <w:rFonts w:cs="Arial"/>
                <w:bCs/>
              </w:rPr>
            </w:pPr>
            <w:r w:rsidRPr="00221BE2">
              <w:rPr>
                <w:rFonts w:cs="Arial"/>
                <w:bCs/>
                <w:sz w:val="22"/>
                <w:szCs w:val="22"/>
              </w:rPr>
              <w:t>Genel Toplam</w:t>
            </w:r>
          </w:p>
        </w:tc>
        <w:tc>
          <w:tcPr>
            <w:tcW w:w="1273" w:type="dxa"/>
            <w:vMerge/>
            <w:shd w:val="clear" w:color="auto" w:fill="D0CECE" w:themeFill="background2" w:themeFillShade="E6"/>
          </w:tcPr>
          <w:p w14:paraId="68CDA453" w14:textId="77777777" w:rsidR="005F7DEA" w:rsidRPr="00221BE2" w:rsidRDefault="005F7DEA" w:rsidP="00221BE2">
            <w:pPr>
              <w:jc w:val="both"/>
              <w:rPr>
                <w:rFonts w:cs="Arial"/>
                <w:bCs/>
              </w:rPr>
            </w:pPr>
          </w:p>
        </w:tc>
        <w:tc>
          <w:tcPr>
            <w:tcW w:w="1008" w:type="dxa"/>
          </w:tcPr>
          <w:p w14:paraId="3425EDE1" w14:textId="77777777" w:rsidR="005F7DEA" w:rsidRPr="00221BE2" w:rsidRDefault="005F7DEA" w:rsidP="00221BE2">
            <w:pPr>
              <w:jc w:val="both"/>
              <w:rPr>
                <w:rFonts w:cs="Arial"/>
                <w:bCs/>
              </w:rPr>
            </w:pPr>
          </w:p>
        </w:tc>
        <w:tc>
          <w:tcPr>
            <w:tcW w:w="1293" w:type="dxa"/>
          </w:tcPr>
          <w:p w14:paraId="2E238F88" w14:textId="77777777" w:rsidR="005F7DEA" w:rsidRPr="00221BE2" w:rsidRDefault="005F7DEA" w:rsidP="00221BE2">
            <w:pPr>
              <w:jc w:val="both"/>
              <w:rPr>
                <w:rFonts w:cs="Arial"/>
                <w:bCs/>
              </w:rPr>
            </w:pPr>
          </w:p>
        </w:tc>
        <w:tc>
          <w:tcPr>
            <w:tcW w:w="1797" w:type="dxa"/>
          </w:tcPr>
          <w:p w14:paraId="25461020" w14:textId="77777777" w:rsidR="005F7DEA" w:rsidRPr="00221BE2" w:rsidRDefault="005F7DEA" w:rsidP="00221BE2">
            <w:pPr>
              <w:jc w:val="both"/>
              <w:rPr>
                <w:rFonts w:cs="Arial"/>
                <w:bCs/>
              </w:rPr>
            </w:pPr>
          </w:p>
        </w:tc>
        <w:tc>
          <w:tcPr>
            <w:tcW w:w="1291" w:type="dxa"/>
          </w:tcPr>
          <w:p w14:paraId="0BE56C8D" w14:textId="77777777" w:rsidR="005F7DEA" w:rsidRPr="00221BE2" w:rsidRDefault="005F7DEA" w:rsidP="00221BE2">
            <w:pPr>
              <w:jc w:val="both"/>
              <w:rPr>
                <w:rFonts w:cs="Arial"/>
                <w:bCs/>
              </w:rPr>
            </w:pPr>
            <w:r w:rsidRPr="00221BE2">
              <w:rPr>
                <w:rFonts w:cs="Arial"/>
                <w:bCs/>
              </w:rPr>
              <w:t>91</w:t>
            </w:r>
          </w:p>
        </w:tc>
      </w:tr>
    </w:tbl>
    <w:bookmarkEnd w:id="26"/>
    <w:p w14:paraId="48C46951" w14:textId="77777777" w:rsidR="005F7DEA" w:rsidRPr="00221BE2" w:rsidRDefault="005F7DEA" w:rsidP="00221BE2">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Sistemi-TKYS, İl Müdürlüğü Kayıtları vb.)</w:t>
      </w:r>
    </w:p>
    <w:p w14:paraId="320936F2" w14:textId="77777777" w:rsidR="005F7DEA" w:rsidRPr="00221BE2" w:rsidRDefault="005F7DEA" w:rsidP="00221BE2">
      <w:pPr>
        <w:pStyle w:val="Normal0"/>
        <w:keepNext/>
        <w:keepLines/>
        <w:widowControl/>
        <w:spacing w:before="120" w:after="120"/>
        <w:jc w:val="both"/>
        <w:rPr>
          <w:rFonts w:cs="Arial"/>
          <w:i/>
          <w:sz w:val="12"/>
        </w:rPr>
      </w:pPr>
    </w:p>
    <w:p w14:paraId="268DB8AF" w14:textId="77777777" w:rsidR="005F7DEA" w:rsidRPr="00221BE2" w:rsidRDefault="005F7DEA" w:rsidP="00221BE2">
      <w:pPr>
        <w:pStyle w:val="Normal0"/>
        <w:keepNext/>
        <w:keepLines/>
        <w:widowControl/>
        <w:spacing w:before="120" w:after="120"/>
        <w:jc w:val="both"/>
        <w:rPr>
          <w:rFonts w:cs="Arial"/>
          <w:i/>
          <w:iCs/>
        </w:rPr>
      </w:pPr>
      <w:r w:rsidRPr="00221BE2">
        <w:rPr>
          <w:rFonts w:cs="Arial"/>
          <w:i/>
          <w:iCs/>
        </w:rPr>
        <w:t xml:space="preserve">* İlçelere göre dağılım Ek </w:t>
      </w:r>
      <w:proofErr w:type="gramStart"/>
      <w:r w:rsidRPr="00221BE2">
        <w:rPr>
          <w:rFonts w:cs="Arial"/>
          <w:i/>
          <w:iCs/>
        </w:rPr>
        <w:t>Tablolar(</w:t>
      </w:r>
      <w:proofErr w:type="gramEnd"/>
      <w:r w:rsidRPr="00221BE2">
        <w:rPr>
          <w:rFonts w:cs="Arial"/>
          <w:i/>
          <w:iCs/>
        </w:rPr>
        <w:t>Tablo 9) içerisinde verilmektedir.</w:t>
      </w:r>
    </w:p>
    <w:p w14:paraId="25F2D217" w14:textId="77777777" w:rsidR="005F7DEA" w:rsidRPr="00221BE2" w:rsidRDefault="005F7DEA" w:rsidP="00221BE2">
      <w:pPr>
        <w:pStyle w:val="Normal0"/>
        <w:keepNext/>
        <w:keepLines/>
        <w:widowControl/>
        <w:spacing w:before="120" w:after="120"/>
        <w:jc w:val="both"/>
        <w:rPr>
          <w:rFonts w:cs="Arial"/>
          <w:i/>
          <w:sz w:val="12"/>
        </w:rPr>
      </w:pPr>
    </w:p>
    <w:p w14:paraId="6F727EE4" w14:textId="77777777" w:rsidR="005F7DEA" w:rsidRPr="008C6C4D" w:rsidRDefault="005F7DEA" w:rsidP="00221BE2">
      <w:pPr>
        <w:pStyle w:val="Balk1"/>
        <w:spacing w:before="120" w:after="120"/>
        <w:jc w:val="both"/>
        <w:rPr>
          <w:b w:val="0"/>
          <w:sz w:val="22"/>
        </w:rPr>
      </w:pPr>
      <w:r w:rsidRPr="008C6C4D">
        <w:rPr>
          <w:b w:val="0"/>
        </w:rPr>
        <w:t>MODEL YILI:1975-2011-2009-2015-2013-2007-2004-2016-2015-2012-2023-2000-2025</w:t>
      </w:r>
    </w:p>
    <w:p w14:paraId="02646F46" w14:textId="33BA86EC" w:rsidR="001C5536" w:rsidRPr="00221BE2" w:rsidRDefault="001C5536" w:rsidP="00221BE2">
      <w:pPr>
        <w:pStyle w:val="Default"/>
        <w:spacing w:before="120" w:after="120"/>
        <w:jc w:val="both"/>
        <w:rPr>
          <w:rFonts w:cs="Arial"/>
          <w:color w:val="auto"/>
          <w:sz w:val="22"/>
        </w:rPr>
        <w:sectPr w:rsidR="001C5536" w:rsidRPr="00221BE2" w:rsidSect="00C4084B">
          <w:pgSz w:w="11906" w:h="16838"/>
          <w:pgMar w:top="1418" w:right="1418" w:bottom="1418" w:left="1418" w:header="708" w:footer="708" w:gutter="0"/>
          <w:cols w:space="708"/>
          <w:docGrid w:linePitch="360"/>
        </w:sectPr>
      </w:pPr>
    </w:p>
    <w:p w14:paraId="78D93463" w14:textId="3A120932" w:rsidR="0079502F" w:rsidRPr="00221BE2" w:rsidRDefault="002F05F9" w:rsidP="00221BE2">
      <w:pPr>
        <w:pStyle w:val="Balk3"/>
        <w:numPr>
          <w:ilvl w:val="0"/>
          <w:numId w:val="10"/>
        </w:numPr>
        <w:spacing w:before="120" w:after="120"/>
        <w:ind w:left="0" w:firstLine="0"/>
        <w:jc w:val="both"/>
        <w:rPr>
          <w:b w:val="0"/>
          <w:sz w:val="28"/>
          <w:szCs w:val="28"/>
        </w:rPr>
      </w:pPr>
      <w:bookmarkStart w:id="27" w:name="_Toc475355744"/>
      <w:bookmarkStart w:id="28" w:name="_Toc201156421"/>
      <w:r w:rsidRPr="00221BE2">
        <w:rPr>
          <w:b w:val="0"/>
          <w:szCs w:val="28"/>
        </w:rPr>
        <w:lastRenderedPageBreak/>
        <w:t>Teknoloji ve Bilişim Altyapısı</w:t>
      </w:r>
      <w:bookmarkEnd w:id="27"/>
      <w:bookmarkEnd w:id="28"/>
      <w:r w:rsidRPr="00221BE2">
        <w:rPr>
          <w:b w:val="0"/>
          <w:szCs w:val="28"/>
        </w:rPr>
        <w:t xml:space="preserve">      </w:t>
      </w:r>
    </w:p>
    <w:p w14:paraId="788D5903" w14:textId="010722D7" w:rsidR="00BE0517" w:rsidRPr="00221BE2" w:rsidRDefault="00195818" w:rsidP="00221BE2">
      <w:pPr>
        <w:pStyle w:val="Normal0"/>
        <w:keepNext/>
        <w:keepLines/>
        <w:widowControl/>
        <w:spacing w:before="120" w:after="120"/>
        <w:jc w:val="both"/>
        <w:rPr>
          <w:rFonts w:cs="Arial"/>
          <w:bCs/>
          <w:iCs/>
          <w:szCs w:val="24"/>
        </w:rPr>
      </w:pPr>
      <w:bookmarkStart w:id="29" w:name="_Hlk198814362"/>
      <w:r w:rsidRPr="00221BE2">
        <w:rPr>
          <w:rFonts w:cs="Arial"/>
          <w:bCs/>
          <w:iCs/>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489FB374" w14:textId="4F4C7E37" w:rsidR="00195818" w:rsidRPr="00221BE2" w:rsidRDefault="00195818" w:rsidP="00221BE2">
      <w:pPr>
        <w:pStyle w:val="Normal0"/>
        <w:keepNext/>
        <w:keepLines/>
        <w:widowControl/>
        <w:spacing w:before="120" w:after="120"/>
        <w:jc w:val="both"/>
        <w:rPr>
          <w:rFonts w:cs="Arial"/>
          <w:bCs/>
          <w:iCs/>
          <w:szCs w:val="24"/>
        </w:rPr>
      </w:pPr>
      <w:r w:rsidRPr="00221BE2">
        <w:rPr>
          <w:rFonts w:cs="Arial"/>
          <w:bCs/>
          <w:iCs/>
          <w:szCs w:val="24"/>
        </w:rPr>
        <w:t>Ayrıca İl Müdür</w:t>
      </w:r>
      <w:r w:rsidR="00721443" w:rsidRPr="00221BE2">
        <w:rPr>
          <w:rFonts w:cs="Arial"/>
          <w:bCs/>
          <w:iCs/>
          <w:szCs w:val="24"/>
        </w:rPr>
        <w:t>lü</w:t>
      </w:r>
      <w:r w:rsidRPr="00221BE2">
        <w:rPr>
          <w:rFonts w:cs="Arial"/>
          <w:bCs/>
          <w:iCs/>
          <w:szCs w:val="24"/>
        </w:rPr>
        <w:t>ğümüz</w:t>
      </w:r>
      <w:r w:rsidR="00721443" w:rsidRPr="00221BE2">
        <w:rPr>
          <w:rFonts w:cs="Arial"/>
          <w:bCs/>
          <w:iCs/>
          <w:szCs w:val="24"/>
        </w:rPr>
        <w:t xml:space="preserve"> merkez ve ilçelerde </w:t>
      </w:r>
      <w:r w:rsidRPr="00221BE2">
        <w:rPr>
          <w:rFonts w:cs="Arial"/>
          <w:bCs/>
          <w:iCs/>
          <w:szCs w:val="24"/>
        </w:rPr>
        <w:t>sahip olduğu donanım araçlarına ve teknolojik kaynaklara ilişkin veriler aşağıdaki tabloda yer almaktadır.</w:t>
      </w:r>
    </w:p>
    <w:p w14:paraId="673859AD" w14:textId="77777777" w:rsidR="00BB0BAD" w:rsidRDefault="00BB0BAD" w:rsidP="00BB0BAD">
      <w:pPr>
        <w:spacing w:before="120" w:after="120" w:line="276" w:lineRule="auto"/>
        <w:jc w:val="both"/>
        <w:rPr>
          <w:rFonts w:cs="Arial"/>
          <w:iCs/>
          <w:szCs w:val="24"/>
        </w:rPr>
      </w:pPr>
      <w:bookmarkStart w:id="30" w:name="_Toc195621568"/>
      <w:bookmarkStart w:id="31" w:name="_Toc201067896"/>
      <w:bookmarkStart w:id="32" w:name="_Toc201156444"/>
      <w:bookmarkEnd w:id="29"/>
    </w:p>
    <w:p w14:paraId="51499B27" w14:textId="3A7A41E2" w:rsidR="00AF3820" w:rsidRPr="00221BE2" w:rsidRDefault="00605898" w:rsidP="00BB0BAD">
      <w:pPr>
        <w:spacing w:before="120" w:after="120" w:line="276" w:lineRule="auto"/>
        <w:jc w:val="both"/>
        <w:rPr>
          <w:rFonts w:cs="Arial"/>
          <w:iCs/>
          <w:szCs w:val="24"/>
        </w:rPr>
      </w:pPr>
      <w:r w:rsidRPr="006B4035">
        <w:rPr>
          <w:rFonts w:cs="Arial"/>
          <w:b/>
          <w:bCs/>
          <w:iCs/>
          <w:szCs w:val="24"/>
        </w:rPr>
        <w:t xml:space="preserve">Tablo </w:t>
      </w:r>
      <w:r w:rsidRPr="006B4035">
        <w:rPr>
          <w:rFonts w:cs="Arial"/>
          <w:b/>
          <w:bCs/>
          <w:iCs/>
          <w:szCs w:val="24"/>
        </w:rPr>
        <w:fldChar w:fldCharType="begin"/>
      </w:r>
      <w:r w:rsidRPr="006B4035">
        <w:rPr>
          <w:rFonts w:cs="Arial"/>
          <w:b/>
          <w:bCs/>
          <w:iCs/>
          <w:szCs w:val="24"/>
        </w:rPr>
        <w:instrText xml:space="preserve"> SEQ Tablo \* ARABIC </w:instrText>
      </w:r>
      <w:r w:rsidRPr="006B4035">
        <w:rPr>
          <w:rFonts w:cs="Arial"/>
          <w:b/>
          <w:bCs/>
          <w:iCs/>
          <w:szCs w:val="24"/>
        </w:rPr>
        <w:fldChar w:fldCharType="separate"/>
      </w:r>
      <w:r w:rsidR="00632EBE" w:rsidRPr="006B4035">
        <w:rPr>
          <w:rFonts w:cs="Arial"/>
          <w:b/>
          <w:bCs/>
          <w:iCs/>
          <w:noProof/>
          <w:szCs w:val="24"/>
        </w:rPr>
        <w:t>3</w:t>
      </w:r>
      <w:r w:rsidRPr="006B4035">
        <w:rPr>
          <w:rFonts w:cs="Arial"/>
          <w:b/>
          <w:bCs/>
          <w:iCs/>
          <w:szCs w:val="24"/>
        </w:rPr>
        <w:fldChar w:fldCharType="end"/>
      </w:r>
      <w:r w:rsidRPr="006B4035">
        <w:rPr>
          <w:rFonts w:cs="Arial"/>
          <w:b/>
          <w:bCs/>
          <w:iCs/>
          <w:szCs w:val="24"/>
        </w:rPr>
        <w:t>:</w:t>
      </w:r>
      <w:r w:rsidRPr="00221BE2">
        <w:rPr>
          <w:rFonts w:cs="Arial"/>
          <w:iCs/>
          <w:szCs w:val="24"/>
        </w:rPr>
        <w:t xml:space="preserve"> </w:t>
      </w:r>
      <w:r w:rsidR="00AF3820" w:rsidRPr="00221BE2">
        <w:rPr>
          <w:rFonts w:cs="Arial"/>
          <w:bCs/>
          <w:iCs/>
          <w:szCs w:val="24"/>
        </w:rPr>
        <w:t>Teknolojik Kaynaklar</w:t>
      </w:r>
      <w:bookmarkEnd w:id="30"/>
      <w:r w:rsidR="00AF3820" w:rsidRPr="00221BE2">
        <w:rPr>
          <w:rFonts w:cs="Arial"/>
          <w:bCs/>
          <w:iCs/>
          <w:szCs w:val="24"/>
        </w:rPr>
        <w:t xml:space="preserve"> </w:t>
      </w:r>
      <w:r w:rsidR="00D3380E" w:rsidRPr="00221BE2">
        <w:rPr>
          <w:rFonts w:cs="Arial"/>
          <w:bCs/>
          <w:iCs/>
          <w:szCs w:val="24"/>
        </w:rPr>
        <w:t>(adet)</w:t>
      </w:r>
      <w:bookmarkEnd w:id="31"/>
      <w:bookmarkEnd w:id="32"/>
    </w:p>
    <w:tbl>
      <w:tblPr>
        <w:tblStyle w:val="Stil1"/>
        <w:tblW w:w="9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15"/>
        <w:gridCol w:w="1892"/>
        <w:gridCol w:w="1626"/>
      </w:tblGrid>
      <w:tr w:rsidR="001D42C7" w:rsidRPr="00221BE2" w14:paraId="45276406" w14:textId="695A1038"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C5E0B3" w:themeFill="accent6" w:themeFillTint="66"/>
            <w:noWrap/>
            <w:vAlign w:val="center"/>
            <w:hideMark/>
          </w:tcPr>
          <w:p w14:paraId="18DA1B91" w14:textId="77777777" w:rsidR="001D42C7" w:rsidRPr="00221BE2" w:rsidRDefault="001D42C7" w:rsidP="00221BE2">
            <w:pPr>
              <w:jc w:val="both"/>
              <w:rPr>
                <w:rFonts w:cs="Arial"/>
                <w:bCs/>
                <w:iCs/>
                <w:szCs w:val="24"/>
              </w:rPr>
            </w:pPr>
            <w:r w:rsidRPr="00221BE2">
              <w:rPr>
                <w:rFonts w:cs="Arial"/>
                <w:bCs/>
                <w:iCs/>
                <w:szCs w:val="24"/>
              </w:rPr>
              <w:t>Malzemenin Adı</w:t>
            </w:r>
          </w:p>
        </w:tc>
        <w:tc>
          <w:tcPr>
            <w:tcW w:w="2215" w:type="dxa"/>
            <w:shd w:val="clear" w:color="auto" w:fill="C5E0B3" w:themeFill="accent6" w:themeFillTint="66"/>
            <w:noWrap/>
            <w:vAlign w:val="center"/>
            <w:hideMark/>
          </w:tcPr>
          <w:p w14:paraId="02605848" w14:textId="2869BFE4" w:rsidR="001D42C7" w:rsidRPr="00221BE2" w:rsidRDefault="001D42C7" w:rsidP="00221BE2">
            <w:pPr>
              <w:jc w:val="both"/>
              <w:rPr>
                <w:rFonts w:cs="Arial"/>
                <w:bCs/>
                <w:i/>
                <w:iCs/>
                <w:szCs w:val="24"/>
              </w:rPr>
            </w:pPr>
            <w:r w:rsidRPr="00221BE2">
              <w:rPr>
                <w:rFonts w:cs="Arial"/>
                <w:bCs/>
                <w:iCs/>
                <w:szCs w:val="24"/>
              </w:rPr>
              <w:t>Merkez</w:t>
            </w:r>
          </w:p>
        </w:tc>
        <w:tc>
          <w:tcPr>
            <w:tcW w:w="1892" w:type="dxa"/>
            <w:shd w:val="clear" w:color="auto" w:fill="C5E0B3" w:themeFill="accent6" w:themeFillTint="66"/>
          </w:tcPr>
          <w:p w14:paraId="3F685EDE" w14:textId="77777777" w:rsidR="001D42C7" w:rsidRPr="00221BE2" w:rsidRDefault="001D42C7" w:rsidP="00221BE2">
            <w:pPr>
              <w:jc w:val="both"/>
              <w:rPr>
                <w:rFonts w:cs="Arial"/>
                <w:bCs/>
                <w:iCs/>
                <w:szCs w:val="24"/>
              </w:rPr>
            </w:pPr>
            <w:r w:rsidRPr="00221BE2">
              <w:rPr>
                <w:rFonts w:cs="Arial"/>
                <w:bCs/>
                <w:iCs/>
                <w:szCs w:val="24"/>
              </w:rPr>
              <w:t xml:space="preserve">İlçeler </w:t>
            </w:r>
          </w:p>
          <w:p w14:paraId="0CE22DAA" w14:textId="43CE53A7" w:rsidR="001D42C7" w:rsidRPr="00221BE2" w:rsidDel="00D3380E" w:rsidRDefault="001D42C7" w:rsidP="00221BE2">
            <w:pPr>
              <w:jc w:val="both"/>
              <w:rPr>
                <w:rFonts w:cs="Arial"/>
                <w:bCs/>
                <w:iCs/>
                <w:szCs w:val="24"/>
              </w:rPr>
            </w:pPr>
            <w:r w:rsidRPr="00221BE2">
              <w:rPr>
                <w:rFonts w:cs="Arial"/>
                <w:bCs/>
                <w:iCs/>
                <w:szCs w:val="24"/>
              </w:rPr>
              <w:t>Toplam</w:t>
            </w:r>
            <w:r w:rsidR="00B044CF" w:rsidRPr="00221BE2">
              <w:rPr>
                <w:rFonts w:cs="Arial"/>
                <w:bCs/>
                <w:iCs/>
                <w:szCs w:val="24"/>
              </w:rPr>
              <w:t>*</w:t>
            </w:r>
          </w:p>
        </w:tc>
        <w:tc>
          <w:tcPr>
            <w:tcW w:w="1626" w:type="dxa"/>
            <w:shd w:val="clear" w:color="auto" w:fill="C5E0B3" w:themeFill="accent6" w:themeFillTint="66"/>
          </w:tcPr>
          <w:p w14:paraId="3F2D2A95" w14:textId="47DCC038" w:rsidR="001D42C7" w:rsidRPr="00221BE2" w:rsidDel="00D3380E" w:rsidRDefault="001D42C7" w:rsidP="00221BE2">
            <w:pPr>
              <w:jc w:val="both"/>
              <w:rPr>
                <w:rFonts w:cs="Arial"/>
                <w:bCs/>
                <w:iCs/>
                <w:szCs w:val="24"/>
              </w:rPr>
            </w:pPr>
            <w:r w:rsidRPr="00221BE2">
              <w:rPr>
                <w:rFonts w:cs="Arial"/>
                <w:bCs/>
                <w:iCs/>
                <w:szCs w:val="24"/>
              </w:rPr>
              <w:t>Genel Toplam</w:t>
            </w:r>
          </w:p>
        </w:tc>
      </w:tr>
      <w:tr w:rsidR="001D42C7" w:rsidRPr="00221BE2" w14:paraId="0CC3F06A" w14:textId="42C761BB" w:rsidTr="001D42C7">
        <w:trPr>
          <w:trHeight w:val="19"/>
        </w:trPr>
        <w:tc>
          <w:tcPr>
            <w:tcW w:w="3690" w:type="dxa"/>
            <w:noWrap/>
            <w:hideMark/>
          </w:tcPr>
          <w:p w14:paraId="133517EC" w14:textId="71C8D54E" w:rsidR="001D42C7" w:rsidRPr="00221BE2" w:rsidRDefault="001D42C7" w:rsidP="00221BE2">
            <w:pPr>
              <w:ind w:firstLineChars="100" w:firstLine="240"/>
              <w:jc w:val="both"/>
              <w:rPr>
                <w:rFonts w:cs="Arial"/>
                <w:iCs/>
                <w:szCs w:val="24"/>
              </w:rPr>
            </w:pPr>
            <w:r w:rsidRPr="00221BE2">
              <w:rPr>
                <w:rFonts w:cs="Arial"/>
                <w:szCs w:val="24"/>
              </w:rPr>
              <w:t>Masaüstü Bilgisayar</w:t>
            </w:r>
          </w:p>
        </w:tc>
        <w:tc>
          <w:tcPr>
            <w:tcW w:w="2215" w:type="dxa"/>
            <w:noWrap/>
          </w:tcPr>
          <w:p w14:paraId="76E365C3" w14:textId="68F5FBD7" w:rsidR="001D42C7" w:rsidRPr="00221BE2" w:rsidRDefault="007C7F71" w:rsidP="00221BE2">
            <w:pPr>
              <w:jc w:val="both"/>
              <w:rPr>
                <w:rFonts w:cs="Arial"/>
                <w:szCs w:val="24"/>
              </w:rPr>
            </w:pPr>
            <w:r>
              <w:rPr>
                <w:rFonts w:cs="Arial"/>
                <w:szCs w:val="24"/>
              </w:rPr>
              <w:t>333</w:t>
            </w:r>
          </w:p>
        </w:tc>
        <w:tc>
          <w:tcPr>
            <w:tcW w:w="1892" w:type="dxa"/>
          </w:tcPr>
          <w:p w14:paraId="4FE34CC9" w14:textId="77777777" w:rsidR="001D42C7" w:rsidRPr="00221BE2" w:rsidRDefault="001D42C7" w:rsidP="00221BE2">
            <w:pPr>
              <w:jc w:val="both"/>
              <w:rPr>
                <w:rFonts w:cs="Arial"/>
                <w:szCs w:val="24"/>
              </w:rPr>
            </w:pPr>
          </w:p>
        </w:tc>
        <w:tc>
          <w:tcPr>
            <w:tcW w:w="1626" w:type="dxa"/>
          </w:tcPr>
          <w:p w14:paraId="75FD2756" w14:textId="77777777" w:rsidR="001D42C7" w:rsidRPr="00221BE2" w:rsidRDefault="001D42C7" w:rsidP="00221BE2">
            <w:pPr>
              <w:jc w:val="both"/>
              <w:rPr>
                <w:rFonts w:cs="Arial"/>
                <w:szCs w:val="24"/>
              </w:rPr>
            </w:pPr>
          </w:p>
        </w:tc>
      </w:tr>
      <w:tr w:rsidR="001D42C7" w:rsidRPr="00221BE2" w14:paraId="2841070D" w14:textId="0BDAF75F"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53EACEAD" w14:textId="7F77350B" w:rsidR="001D42C7" w:rsidRPr="00221BE2" w:rsidRDefault="001D42C7" w:rsidP="00221BE2">
            <w:pPr>
              <w:ind w:firstLineChars="100" w:firstLine="240"/>
              <w:jc w:val="both"/>
              <w:rPr>
                <w:rFonts w:cs="Arial"/>
                <w:iCs/>
                <w:szCs w:val="24"/>
              </w:rPr>
            </w:pPr>
            <w:r w:rsidRPr="00221BE2">
              <w:rPr>
                <w:rFonts w:cs="Arial"/>
                <w:szCs w:val="24"/>
              </w:rPr>
              <w:t>Dizüstü Bilgisayar</w:t>
            </w:r>
          </w:p>
        </w:tc>
        <w:tc>
          <w:tcPr>
            <w:tcW w:w="2215" w:type="dxa"/>
            <w:shd w:val="clear" w:color="auto" w:fill="auto"/>
            <w:noWrap/>
          </w:tcPr>
          <w:p w14:paraId="72079737" w14:textId="0063F736" w:rsidR="001D42C7" w:rsidRPr="00221BE2" w:rsidRDefault="007C7F71" w:rsidP="00221BE2">
            <w:pPr>
              <w:jc w:val="both"/>
              <w:rPr>
                <w:rFonts w:cs="Arial"/>
                <w:szCs w:val="24"/>
              </w:rPr>
            </w:pPr>
            <w:r>
              <w:rPr>
                <w:rFonts w:cs="Arial"/>
                <w:szCs w:val="24"/>
              </w:rPr>
              <w:t>107</w:t>
            </w:r>
          </w:p>
        </w:tc>
        <w:tc>
          <w:tcPr>
            <w:tcW w:w="1892" w:type="dxa"/>
            <w:shd w:val="clear" w:color="auto" w:fill="auto"/>
          </w:tcPr>
          <w:p w14:paraId="17ED24EF" w14:textId="77777777" w:rsidR="001D42C7" w:rsidRPr="00221BE2" w:rsidRDefault="001D42C7" w:rsidP="00221BE2">
            <w:pPr>
              <w:jc w:val="both"/>
              <w:rPr>
                <w:rFonts w:cs="Arial"/>
                <w:szCs w:val="24"/>
              </w:rPr>
            </w:pPr>
          </w:p>
        </w:tc>
        <w:tc>
          <w:tcPr>
            <w:tcW w:w="1626" w:type="dxa"/>
            <w:shd w:val="clear" w:color="auto" w:fill="auto"/>
          </w:tcPr>
          <w:p w14:paraId="6A50A4FE" w14:textId="77777777" w:rsidR="001D42C7" w:rsidRPr="00221BE2" w:rsidRDefault="001D42C7" w:rsidP="00221BE2">
            <w:pPr>
              <w:jc w:val="both"/>
              <w:rPr>
                <w:rFonts w:cs="Arial"/>
                <w:szCs w:val="24"/>
              </w:rPr>
            </w:pPr>
          </w:p>
        </w:tc>
      </w:tr>
      <w:tr w:rsidR="001D42C7" w:rsidRPr="00221BE2" w14:paraId="40FF0A57" w14:textId="32D687EE" w:rsidTr="001D42C7">
        <w:trPr>
          <w:trHeight w:val="19"/>
        </w:trPr>
        <w:tc>
          <w:tcPr>
            <w:tcW w:w="3690" w:type="dxa"/>
            <w:noWrap/>
            <w:hideMark/>
          </w:tcPr>
          <w:p w14:paraId="61B8511E" w14:textId="1CAAD456" w:rsidR="001D42C7" w:rsidRPr="00221BE2" w:rsidRDefault="001D42C7" w:rsidP="00221BE2">
            <w:pPr>
              <w:ind w:firstLineChars="100" w:firstLine="240"/>
              <w:jc w:val="both"/>
              <w:rPr>
                <w:rFonts w:cs="Arial"/>
                <w:iCs/>
                <w:szCs w:val="24"/>
              </w:rPr>
            </w:pPr>
            <w:r w:rsidRPr="00221BE2">
              <w:rPr>
                <w:rFonts w:cs="Arial"/>
                <w:szCs w:val="24"/>
              </w:rPr>
              <w:t>Tablet Bilgisayar</w:t>
            </w:r>
          </w:p>
        </w:tc>
        <w:tc>
          <w:tcPr>
            <w:tcW w:w="2215" w:type="dxa"/>
            <w:noWrap/>
          </w:tcPr>
          <w:p w14:paraId="770CCC1A" w14:textId="160F710A" w:rsidR="001D42C7" w:rsidRPr="00221BE2" w:rsidRDefault="007C7F71" w:rsidP="00221BE2">
            <w:pPr>
              <w:jc w:val="both"/>
              <w:rPr>
                <w:rFonts w:cs="Arial"/>
                <w:szCs w:val="24"/>
              </w:rPr>
            </w:pPr>
            <w:r>
              <w:rPr>
                <w:rFonts w:cs="Arial"/>
                <w:szCs w:val="24"/>
              </w:rPr>
              <w:t>8</w:t>
            </w:r>
          </w:p>
        </w:tc>
        <w:tc>
          <w:tcPr>
            <w:tcW w:w="1892" w:type="dxa"/>
          </w:tcPr>
          <w:p w14:paraId="66E2017B" w14:textId="77777777" w:rsidR="001D42C7" w:rsidRPr="00221BE2" w:rsidRDefault="001D42C7" w:rsidP="00221BE2">
            <w:pPr>
              <w:jc w:val="both"/>
              <w:rPr>
                <w:rFonts w:cs="Arial"/>
                <w:szCs w:val="24"/>
              </w:rPr>
            </w:pPr>
          </w:p>
        </w:tc>
        <w:tc>
          <w:tcPr>
            <w:tcW w:w="1626" w:type="dxa"/>
          </w:tcPr>
          <w:p w14:paraId="6B297F43" w14:textId="77777777" w:rsidR="001D42C7" w:rsidRPr="00221BE2" w:rsidRDefault="001D42C7" w:rsidP="00221BE2">
            <w:pPr>
              <w:jc w:val="both"/>
              <w:rPr>
                <w:rFonts w:cs="Arial"/>
                <w:szCs w:val="24"/>
              </w:rPr>
            </w:pPr>
          </w:p>
        </w:tc>
      </w:tr>
      <w:tr w:rsidR="001D42C7" w:rsidRPr="00221BE2" w14:paraId="651EB541" w14:textId="32042A52"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133C800D" w14:textId="2CCCB5E5" w:rsidR="001D42C7" w:rsidRPr="00221BE2" w:rsidRDefault="001D42C7" w:rsidP="00221BE2">
            <w:pPr>
              <w:ind w:firstLineChars="100" w:firstLine="240"/>
              <w:jc w:val="both"/>
              <w:rPr>
                <w:rFonts w:cs="Arial"/>
                <w:iCs/>
                <w:szCs w:val="24"/>
              </w:rPr>
            </w:pPr>
            <w:r w:rsidRPr="00221BE2">
              <w:rPr>
                <w:rFonts w:cs="Arial"/>
                <w:szCs w:val="24"/>
              </w:rPr>
              <w:t>Yazıcı</w:t>
            </w:r>
          </w:p>
        </w:tc>
        <w:tc>
          <w:tcPr>
            <w:tcW w:w="2215" w:type="dxa"/>
            <w:shd w:val="clear" w:color="auto" w:fill="auto"/>
            <w:noWrap/>
          </w:tcPr>
          <w:p w14:paraId="13094167" w14:textId="6E68C04F" w:rsidR="001D42C7" w:rsidRPr="00221BE2" w:rsidRDefault="007C7F71" w:rsidP="00221BE2">
            <w:pPr>
              <w:jc w:val="both"/>
              <w:rPr>
                <w:rFonts w:cs="Arial"/>
                <w:szCs w:val="24"/>
              </w:rPr>
            </w:pPr>
            <w:r>
              <w:rPr>
                <w:rFonts w:cs="Arial"/>
                <w:szCs w:val="24"/>
              </w:rPr>
              <w:t>243</w:t>
            </w:r>
          </w:p>
        </w:tc>
        <w:tc>
          <w:tcPr>
            <w:tcW w:w="1892" w:type="dxa"/>
            <w:shd w:val="clear" w:color="auto" w:fill="auto"/>
          </w:tcPr>
          <w:p w14:paraId="7E26B746" w14:textId="77777777" w:rsidR="001D42C7" w:rsidRPr="00221BE2" w:rsidRDefault="001D42C7" w:rsidP="00221BE2">
            <w:pPr>
              <w:jc w:val="both"/>
              <w:rPr>
                <w:rFonts w:cs="Arial"/>
                <w:szCs w:val="24"/>
              </w:rPr>
            </w:pPr>
          </w:p>
        </w:tc>
        <w:tc>
          <w:tcPr>
            <w:tcW w:w="1626" w:type="dxa"/>
            <w:shd w:val="clear" w:color="auto" w:fill="auto"/>
          </w:tcPr>
          <w:p w14:paraId="64D864BA" w14:textId="77777777" w:rsidR="001D42C7" w:rsidRPr="00221BE2" w:rsidRDefault="001D42C7" w:rsidP="00221BE2">
            <w:pPr>
              <w:jc w:val="both"/>
              <w:rPr>
                <w:rFonts w:cs="Arial"/>
                <w:szCs w:val="24"/>
              </w:rPr>
            </w:pPr>
          </w:p>
        </w:tc>
      </w:tr>
      <w:tr w:rsidR="001D42C7" w:rsidRPr="00221BE2" w14:paraId="671C6647" w14:textId="5C9D24B6" w:rsidTr="001D42C7">
        <w:trPr>
          <w:trHeight w:val="19"/>
        </w:trPr>
        <w:tc>
          <w:tcPr>
            <w:tcW w:w="3690" w:type="dxa"/>
            <w:noWrap/>
            <w:hideMark/>
          </w:tcPr>
          <w:p w14:paraId="661C583A" w14:textId="3CF0E995" w:rsidR="001D42C7" w:rsidRPr="00221BE2" w:rsidRDefault="001D42C7" w:rsidP="00221BE2">
            <w:pPr>
              <w:ind w:firstLineChars="100" w:firstLine="240"/>
              <w:jc w:val="both"/>
              <w:rPr>
                <w:rFonts w:cs="Arial"/>
                <w:iCs/>
                <w:szCs w:val="24"/>
              </w:rPr>
            </w:pPr>
            <w:r w:rsidRPr="00221BE2">
              <w:rPr>
                <w:rFonts w:cs="Arial"/>
                <w:szCs w:val="24"/>
              </w:rPr>
              <w:t>Faks</w:t>
            </w:r>
          </w:p>
        </w:tc>
        <w:tc>
          <w:tcPr>
            <w:tcW w:w="2215" w:type="dxa"/>
            <w:noWrap/>
          </w:tcPr>
          <w:p w14:paraId="68718C33" w14:textId="43A6921B" w:rsidR="001D42C7" w:rsidRPr="00221BE2" w:rsidRDefault="007C7F71" w:rsidP="00221BE2">
            <w:pPr>
              <w:jc w:val="both"/>
              <w:rPr>
                <w:rFonts w:cs="Arial"/>
                <w:szCs w:val="24"/>
              </w:rPr>
            </w:pPr>
            <w:r>
              <w:rPr>
                <w:rFonts w:cs="Arial"/>
                <w:szCs w:val="24"/>
              </w:rPr>
              <w:t>2</w:t>
            </w:r>
          </w:p>
        </w:tc>
        <w:tc>
          <w:tcPr>
            <w:tcW w:w="1892" w:type="dxa"/>
          </w:tcPr>
          <w:p w14:paraId="1BBBD995" w14:textId="77777777" w:rsidR="001D42C7" w:rsidRPr="00221BE2" w:rsidRDefault="001D42C7" w:rsidP="00221BE2">
            <w:pPr>
              <w:jc w:val="both"/>
              <w:rPr>
                <w:rFonts w:cs="Arial"/>
                <w:szCs w:val="24"/>
              </w:rPr>
            </w:pPr>
          </w:p>
        </w:tc>
        <w:tc>
          <w:tcPr>
            <w:tcW w:w="1626" w:type="dxa"/>
          </w:tcPr>
          <w:p w14:paraId="13963E99" w14:textId="77777777" w:rsidR="001D42C7" w:rsidRPr="00221BE2" w:rsidRDefault="001D42C7" w:rsidP="00221BE2">
            <w:pPr>
              <w:jc w:val="both"/>
              <w:rPr>
                <w:rFonts w:cs="Arial"/>
                <w:szCs w:val="24"/>
              </w:rPr>
            </w:pPr>
          </w:p>
        </w:tc>
      </w:tr>
      <w:tr w:rsidR="001D42C7" w:rsidRPr="00221BE2" w14:paraId="70343FAC" w14:textId="05EC3D51"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478CA542" w14:textId="651921D5" w:rsidR="001D42C7" w:rsidRPr="00221BE2" w:rsidRDefault="001D42C7" w:rsidP="00221BE2">
            <w:pPr>
              <w:ind w:firstLineChars="100" w:firstLine="240"/>
              <w:jc w:val="both"/>
              <w:rPr>
                <w:rFonts w:cs="Arial"/>
                <w:iCs/>
                <w:szCs w:val="24"/>
              </w:rPr>
            </w:pPr>
            <w:r w:rsidRPr="00221BE2">
              <w:rPr>
                <w:rFonts w:cs="Arial"/>
                <w:szCs w:val="24"/>
              </w:rPr>
              <w:t>Fotokopi Makinesi</w:t>
            </w:r>
          </w:p>
        </w:tc>
        <w:tc>
          <w:tcPr>
            <w:tcW w:w="2215" w:type="dxa"/>
            <w:shd w:val="clear" w:color="auto" w:fill="auto"/>
            <w:noWrap/>
          </w:tcPr>
          <w:p w14:paraId="79ACAB4A" w14:textId="78CAFA1C" w:rsidR="001D42C7" w:rsidRPr="00221BE2" w:rsidRDefault="007C7F71" w:rsidP="00221BE2">
            <w:pPr>
              <w:jc w:val="both"/>
              <w:rPr>
                <w:rFonts w:cs="Arial"/>
                <w:szCs w:val="24"/>
              </w:rPr>
            </w:pPr>
            <w:r>
              <w:rPr>
                <w:rFonts w:cs="Arial"/>
                <w:szCs w:val="24"/>
              </w:rPr>
              <w:t>11</w:t>
            </w:r>
          </w:p>
        </w:tc>
        <w:tc>
          <w:tcPr>
            <w:tcW w:w="1892" w:type="dxa"/>
            <w:shd w:val="clear" w:color="auto" w:fill="auto"/>
          </w:tcPr>
          <w:p w14:paraId="06E1D4C0" w14:textId="77777777" w:rsidR="001D42C7" w:rsidRPr="00221BE2" w:rsidRDefault="001D42C7" w:rsidP="00221BE2">
            <w:pPr>
              <w:jc w:val="both"/>
              <w:rPr>
                <w:rFonts w:cs="Arial"/>
                <w:szCs w:val="24"/>
              </w:rPr>
            </w:pPr>
          </w:p>
        </w:tc>
        <w:tc>
          <w:tcPr>
            <w:tcW w:w="1626" w:type="dxa"/>
            <w:shd w:val="clear" w:color="auto" w:fill="auto"/>
          </w:tcPr>
          <w:p w14:paraId="52F8F5B6" w14:textId="77777777" w:rsidR="001D42C7" w:rsidRPr="00221BE2" w:rsidRDefault="001D42C7" w:rsidP="00221BE2">
            <w:pPr>
              <w:jc w:val="both"/>
              <w:rPr>
                <w:rFonts w:cs="Arial"/>
                <w:szCs w:val="24"/>
              </w:rPr>
            </w:pPr>
          </w:p>
        </w:tc>
      </w:tr>
      <w:tr w:rsidR="001D42C7" w:rsidRPr="00221BE2" w14:paraId="0206DDC0" w14:textId="33F7242E" w:rsidTr="001D42C7">
        <w:trPr>
          <w:trHeight w:val="19"/>
        </w:trPr>
        <w:tc>
          <w:tcPr>
            <w:tcW w:w="3690" w:type="dxa"/>
            <w:noWrap/>
            <w:hideMark/>
          </w:tcPr>
          <w:p w14:paraId="1F7BAB30" w14:textId="2B2DDBD2" w:rsidR="001D42C7" w:rsidRPr="00221BE2" w:rsidRDefault="001D42C7" w:rsidP="00221BE2">
            <w:pPr>
              <w:ind w:firstLineChars="100" w:firstLine="240"/>
              <w:jc w:val="both"/>
              <w:rPr>
                <w:rFonts w:cs="Arial"/>
                <w:iCs/>
                <w:szCs w:val="24"/>
              </w:rPr>
            </w:pPr>
            <w:r w:rsidRPr="00221BE2">
              <w:rPr>
                <w:rFonts w:cs="Arial"/>
                <w:szCs w:val="24"/>
              </w:rPr>
              <w:t>Projeksiyon Cihazı</w:t>
            </w:r>
          </w:p>
        </w:tc>
        <w:tc>
          <w:tcPr>
            <w:tcW w:w="2215" w:type="dxa"/>
            <w:noWrap/>
          </w:tcPr>
          <w:p w14:paraId="66631419" w14:textId="1DEA0307" w:rsidR="001D42C7" w:rsidRPr="00221BE2" w:rsidRDefault="007C7F71" w:rsidP="00221BE2">
            <w:pPr>
              <w:jc w:val="both"/>
              <w:rPr>
                <w:rFonts w:cs="Arial"/>
                <w:szCs w:val="24"/>
              </w:rPr>
            </w:pPr>
            <w:r>
              <w:rPr>
                <w:rFonts w:cs="Arial"/>
                <w:szCs w:val="24"/>
              </w:rPr>
              <w:t>5</w:t>
            </w:r>
          </w:p>
        </w:tc>
        <w:tc>
          <w:tcPr>
            <w:tcW w:w="1892" w:type="dxa"/>
          </w:tcPr>
          <w:p w14:paraId="6FAD77B2" w14:textId="77777777" w:rsidR="001D42C7" w:rsidRPr="00221BE2" w:rsidRDefault="001D42C7" w:rsidP="00221BE2">
            <w:pPr>
              <w:jc w:val="both"/>
              <w:rPr>
                <w:rFonts w:cs="Arial"/>
                <w:szCs w:val="24"/>
              </w:rPr>
            </w:pPr>
          </w:p>
        </w:tc>
        <w:tc>
          <w:tcPr>
            <w:tcW w:w="1626" w:type="dxa"/>
          </w:tcPr>
          <w:p w14:paraId="2B33C31E" w14:textId="77777777" w:rsidR="001D42C7" w:rsidRPr="00221BE2" w:rsidRDefault="001D42C7" w:rsidP="00221BE2">
            <w:pPr>
              <w:jc w:val="both"/>
              <w:rPr>
                <w:rFonts w:cs="Arial"/>
                <w:szCs w:val="24"/>
              </w:rPr>
            </w:pPr>
          </w:p>
        </w:tc>
      </w:tr>
      <w:tr w:rsidR="001D42C7" w:rsidRPr="00221BE2" w14:paraId="07B37572" w14:textId="7BD11788"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5C75B9FB" w14:textId="0D295DDB" w:rsidR="001D42C7" w:rsidRPr="00221BE2" w:rsidRDefault="001D42C7" w:rsidP="00221BE2">
            <w:pPr>
              <w:ind w:firstLineChars="100" w:firstLine="240"/>
              <w:jc w:val="both"/>
              <w:rPr>
                <w:rFonts w:cs="Arial"/>
                <w:iCs/>
                <w:szCs w:val="24"/>
              </w:rPr>
            </w:pPr>
            <w:r w:rsidRPr="00221BE2">
              <w:rPr>
                <w:rFonts w:cs="Arial"/>
                <w:szCs w:val="24"/>
              </w:rPr>
              <w:t>Tarayıcı</w:t>
            </w:r>
          </w:p>
        </w:tc>
        <w:tc>
          <w:tcPr>
            <w:tcW w:w="2215" w:type="dxa"/>
            <w:shd w:val="clear" w:color="auto" w:fill="auto"/>
            <w:noWrap/>
          </w:tcPr>
          <w:p w14:paraId="2B6CCAF9" w14:textId="3582EAF3" w:rsidR="001D42C7" w:rsidRPr="00221BE2" w:rsidRDefault="007C7F71" w:rsidP="00221BE2">
            <w:pPr>
              <w:jc w:val="both"/>
              <w:rPr>
                <w:rFonts w:cs="Arial"/>
                <w:szCs w:val="24"/>
              </w:rPr>
            </w:pPr>
            <w:r>
              <w:rPr>
                <w:rFonts w:cs="Arial"/>
                <w:szCs w:val="24"/>
              </w:rPr>
              <w:t>9</w:t>
            </w:r>
          </w:p>
        </w:tc>
        <w:tc>
          <w:tcPr>
            <w:tcW w:w="1892" w:type="dxa"/>
            <w:shd w:val="clear" w:color="auto" w:fill="auto"/>
          </w:tcPr>
          <w:p w14:paraId="615E8D29" w14:textId="77777777" w:rsidR="001D42C7" w:rsidRPr="00221BE2" w:rsidRDefault="001D42C7" w:rsidP="00221BE2">
            <w:pPr>
              <w:jc w:val="both"/>
              <w:rPr>
                <w:rFonts w:cs="Arial"/>
                <w:szCs w:val="24"/>
              </w:rPr>
            </w:pPr>
          </w:p>
        </w:tc>
        <w:tc>
          <w:tcPr>
            <w:tcW w:w="1626" w:type="dxa"/>
            <w:shd w:val="clear" w:color="auto" w:fill="auto"/>
          </w:tcPr>
          <w:p w14:paraId="1F80C11B" w14:textId="77777777" w:rsidR="001D42C7" w:rsidRPr="00221BE2" w:rsidRDefault="001D42C7" w:rsidP="00221BE2">
            <w:pPr>
              <w:jc w:val="both"/>
              <w:rPr>
                <w:rFonts w:cs="Arial"/>
                <w:szCs w:val="24"/>
              </w:rPr>
            </w:pPr>
          </w:p>
        </w:tc>
      </w:tr>
      <w:tr w:rsidR="001D42C7" w:rsidRPr="00221BE2" w14:paraId="0702CB3F" w14:textId="297CF6A9" w:rsidTr="001D42C7">
        <w:trPr>
          <w:trHeight w:val="19"/>
        </w:trPr>
        <w:tc>
          <w:tcPr>
            <w:tcW w:w="3690" w:type="dxa"/>
            <w:noWrap/>
            <w:hideMark/>
          </w:tcPr>
          <w:p w14:paraId="0AAD58BB" w14:textId="57EF4692" w:rsidR="001D42C7" w:rsidRPr="00221BE2" w:rsidRDefault="001D42C7" w:rsidP="00221BE2">
            <w:pPr>
              <w:ind w:firstLineChars="100" w:firstLine="240"/>
              <w:jc w:val="both"/>
              <w:rPr>
                <w:rFonts w:cs="Arial"/>
                <w:iCs/>
                <w:szCs w:val="24"/>
              </w:rPr>
            </w:pPr>
            <w:r w:rsidRPr="00221BE2">
              <w:rPr>
                <w:rFonts w:cs="Arial"/>
                <w:szCs w:val="24"/>
              </w:rPr>
              <w:t>Telefon</w:t>
            </w:r>
          </w:p>
        </w:tc>
        <w:tc>
          <w:tcPr>
            <w:tcW w:w="2215" w:type="dxa"/>
            <w:noWrap/>
          </w:tcPr>
          <w:p w14:paraId="3731A7E5" w14:textId="7C21ACB5" w:rsidR="001D42C7" w:rsidRPr="00221BE2" w:rsidRDefault="007C7F71" w:rsidP="00221BE2">
            <w:pPr>
              <w:jc w:val="both"/>
              <w:rPr>
                <w:rFonts w:cs="Arial"/>
                <w:szCs w:val="24"/>
              </w:rPr>
            </w:pPr>
            <w:r>
              <w:rPr>
                <w:rFonts w:cs="Arial"/>
                <w:szCs w:val="24"/>
              </w:rPr>
              <w:t>160</w:t>
            </w:r>
          </w:p>
        </w:tc>
        <w:tc>
          <w:tcPr>
            <w:tcW w:w="1892" w:type="dxa"/>
          </w:tcPr>
          <w:p w14:paraId="396EDE12" w14:textId="77777777" w:rsidR="001D42C7" w:rsidRPr="00221BE2" w:rsidRDefault="001D42C7" w:rsidP="00221BE2">
            <w:pPr>
              <w:jc w:val="both"/>
              <w:rPr>
                <w:rFonts w:cs="Arial"/>
                <w:szCs w:val="24"/>
              </w:rPr>
            </w:pPr>
          </w:p>
        </w:tc>
        <w:tc>
          <w:tcPr>
            <w:tcW w:w="1626" w:type="dxa"/>
          </w:tcPr>
          <w:p w14:paraId="3A0F80AB" w14:textId="77777777" w:rsidR="001D42C7" w:rsidRPr="00221BE2" w:rsidRDefault="001D42C7" w:rsidP="00221BE2">
            <w:pPr>
              <w:jc w:val="both"/>
              <w:rPr>
                <w:rFonts w:cs="Arial"/>
                <w:szCs w:val="24"/>
              </w:rPr>
            </w:pPr>
          </w:p>
        </w:tc>
      </w:tr>
      <w:tr w:rsidR="001D42C7" w:rsidRPr="00221BE2" w14:paraId="1E1C8C8F" w14:textId="7FC800B3"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113BD534" w14:textId="7BF35010" w:rsidR="001D42C7" w:rsidRPr="00221BE2" w:rsidRDefault="001D42C7" w:rsidP="00221BE2">
            <w:pPr>
              <w:ind w:firstLineChars="100" w:firstLine="240"/>
              <w:jc w:val="both"/>
              <w:rPr>
                <w:rFonts w:cs="Arial"/>
                <w:iCs/>
                <w:szCs w:val="24"/>
              </w:rPr>
            </w:pPr>
            <w:r w:rsidRPr="00221BE2">
              <w:rPr>
                <w:rFonts w:cs="Arial"/>
                <w:szCs w:val="24"/>
              </w:rPr>
              <w:t xml:space="preserve">Modem </w:t>
            </w:r>
          </w:p>
        </w:tc>
        <w:tc>
          <w:tcPr>
            <w:tcW w:w="2215" w:type="dxa"/>
            <w:shd w:val="clear" w:color="auto" w:fill="auto"/>
            <w:noWrap/>
          </w:tcPr>
          <w:p w14:paraId="3F6EF0E6" w14:textId="32EB84CE" w:rsidR="001D42C7" w:rsidRPr="00221BE2" w:rsidRDefault="007C7F71" w:rsidP="00221BE2">
            <w:pPr>
              <w:jc w:val="both"/>
              <w:rPr>
                <w:rFonts w:cs="Arial"/>
                <w:szCs w:val="24"/>
              </w:rPr>
            </w:pPr>
            <w:r>
              <w:rPr>
                <w:rFonts w:cs="Arial"/>
                <w:szCs w:val="24"/>
              </w:rPr>
              <w:t>1</w:t>
            </w:r>
          </w:p>
        </w:tc>
        <w:tc>
          <w:tcPr>
            <w:tcW w:w="1892" w:type="dxa"/>
            <w:shd w:val="clear" w:color="auto" w:fill="auto"/>
          </w:tcPr>
          <w:p w14:paraId="50705C72" w14:textId="77777777" w:rsidR="001D42C7" w:rsidRPr="00221BE2" w:rsidRDefault="001D42C7" w:rsidP="00221BE2">
            <w:pPr>
              <w:jc w:val="both"/>
              <w:rPr>
                <w:rFonts w:cs="Arial"/>
                <w:szCs w:val="24"/>
              </w:rPr>
            </w:pPr>
          </w:p>
        </w:tc>
        <w:tc>
          <w:tcPr>
            <w:tcW w:w="1626" w:type="dxa"/>
            <w:shd w:val="clear" w:color="auto" w:fill="auto"/>
          </w:tcPr>
          <w:p w14:paraId="36CFD867" w14:textId="77777777" w:rsidR="001D42C7" w:rsidRPr="00221BE2" w:rsidRDefault="001D42C7" w:rsidP="00221BE2">
            <w:pPr>
              <w:jc w:val="both"/>
              <w:rPr>
                <w:rFonts w:cs="Arial"/>
                <w:szCs w:val="24"/>
              </w:rPr>
            </w:pPr>
          </w:p>
        </w:tc>
      </w:tr>
      <w:tr w:rsidR="001D42C7" w:rsidRPr="00221BE2" w14:paraId="7F7C58C8" w14:textId="5EADA72E" w:rsidTr="001D42C7">
        <w:trPr>
          <w:trHeight w:val="19"/>
        </w:trPr>
        <w:tc>
          <w:tcPr>
            <w:tcW w:w="3690" w:type="dxa"/>
            <w:noWrap/>
            <w:hideMark/>
          </w:tcPr>
          <w:p w14:paraId="48491E18" w14:textId="4207C0B5" w:rsidR="001D42C7" w:rsidRPr="00221BE2" w:rsidRDefault="001D42C7" w:rsidP="00221BE2">
            <w:pPr>
              <w:ind w:firstLineChars="100" w:firstLine="240"/>
              <w:jc w:val="both"/>
              <w:rPr>
                <w:rFonts w:cs="Arial"/>
                <w:iCs/>
                <w:szCs w:val="24"/>
              </w:rPr>
            </w:pPr>
            <w:r w:rsidRPr="00221BE2">
              <w:rPr>
                <w:rFonts w:cs="Arial"/>
                <w:szCs w:val="24"/>
              </w:rPr>
              <w:t>Fotoğraf Makinesi</w:t>
            </w:r>
          </w:p>
        </w:tc>
        <w:tc>
          <w:tcPr>
            <w:tcW w:w="2215" w:type="dxa"/>
            <w:noWrap/>
          </w:tcPr>
          <w:p w14:paraId="381457E2" w14:textId="10529FA4" w:rsidR="001D42C7" w:rsidRPr="00221BE2" w:rsidRDefault="007C7F71" w:rsidP="00221BE2">
            <w:pPr>
              <w:jc w:val="both"/>
              <w:rPr>
                <w:rFonts w:cs="Arial"/>
                <w:szCs w:val="24"/>
              </w:rPr>
            </w:pPr>
            <w:r>
              <w:rPr>
                <w:rFonts w:cs="Arial"/>
                <w:szCs w:val="24"/>
              </w:rPr>
              <w:t>8</w:t>
            </w:r>
          </w:p>
        </w:tc>
        <w:tc>
          <w:tcPr>
            <w:tcW w:w="1892" w:type="dxa"/>
          </w:tcPr>
          <w:p w14:paraId="29ADFA98" w14:textId="77777777" w:rsidR="001D42C7" w:rsidRPr="00221BE2" w:rsidRDefault="001D42C7" w:rsidP="00221BE2">
            <w:pPr>
              <w:jc w:val="both"/>
              <w:rPr>
                <w:rFonts w:cs="Arial"/>
                <w:szCs w:val="24"/>
              </w:rPr>
            </w:pPr>
          </w:p>
        </w:tc>
        <w:tc>
          <w:tcPr>
            <w:tcW w:w="1626" w:type="dxa"/>
          </w:tcPr>
          <w:p w14:paraId="46F37FA7" w14:textId="77777777" w:rsidR="001D42C7" w:rsidRPr="00221BE2" w:rsidRDefault="001D42C7" w:rsidP="00221BE2">
            <w:pPr>
              <w:jc w:val="both"/>
              <w:rPr>
                <w:rFonts w:cs="Arial"/>
                <w:szCs w:val="24"/>
              </w:rPr>
            </w:pPr>
          </w:p>
        </w:tc>
      </w:tr>
      <w:tr w:rsidR="001D42C7" w:rsidRPr="00221BE2" w14:paraId="1E4A9220" w14:textId="067511BF"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6066EF22" w14:textId="3C46BF42" w:rsidR="001D42C7" w:rsidRPr="00221BE2" w:rsidRDefault="001D42C7" w:rsidP="00221BE2">
            <w:pPr>
              <w:ind w:firstLineChars="100" w:firstLine="240"/>
              <w:jc w:val="both"/>
              <w:rPr>
                <w:rFonts w:cs="Arial"/>
                <w:iCs/>
                <w:szCs w:val="24"/>
              </w:rPr>
            </w:pPr>
            <w:r w:rsidRPr="00221BE2">
              <w:rPr>
                <w:rFonts w:cs="Arial"/>
                <w:szCs w:val="24"/>
              </w:rPr>
              <w:t>Kamera</w:t>
            </w:r>
          </w:p>
        </w:tc>
        <w:tc>
          <w:tcPr>
            <w:tcW w:w="2215" w:type="dxa"/>
            <w:shd w:val="clear" w:color="auto" w:fill="auto"/>
            <w:noWrap/>
          </w:tcPr>
          <w:p w14:paraId="67F0DC91" w14:textId="4CC31106" w:rsidR="001D42C7" w:rsidRPr="00221BE2" w:rsidRDefault="007C7F71" w:rsidP="00221BE2">
            <w:pPr>
              <w:jc w:val="both"/>
              <w:rPr>
                <w:rFonts w:cs="Arial"/>
                <w:szCs w:val="24"/>
              </w:rPr>
            </w:pPr>
            <w:r>
              <w:rPr>
                <w:rFonts w:cs="Arial"/>
                <w:szCs w:val="24"/>
              </w:rPr>
              <w:t>2</w:t>
            </w:r>
          </w:p>
        </w:tc>
        <w:tc>
          <w:tcPr>
            <w:tcW w:w="1892" w:type="dxa"/>
            <w:shd w:val="clear" w:color="auto" w:fill="auto"/>
          </w:tcPr>
          <w:p w14:paraId="6E464F55" w14:textId="77777777" w:rsidR="001D42C7" w:rsidRPr="00221BE2" w:rsidRDefault="001D42C7" w:rsidP="00221BE2">
            <w:pPr>
              <w:jc w:val="both"/>
              <w:rPr>
                <w:rFonts w:cs="Arial"/>
                <w:szCs w:val="24"/>
              </w:rPr>
            </w:pPr>
          </w:p>
        </w:tc>
        <w:tc>
          <w:tcPr>
            <w:tcW w:w="1626" w:type="dxa"/>
            <w:shd w:val="clear" w:color="auto" w:fill="auto"/>
          </w:tcPr>
          <w:p w14:paraId="54368B53" w14:textId="77777777" w:rsidR="001D42C7" w:rsidRPr="00221BE2" w:rsidRDefault="001D42C7" w:rsidP="00221BE2">
            <w:pPr>
              <w:jc w:val="both"/>
              <w:rPr>
                <w:rFonts w:cs="Arial"/>
                <w:szCs w:val="24"/>
              </w:rPr>
            </w:pPr>
          </w:p>
        </w:tc>
      </w:tr>
      <w:tr w:rsidR="001D42C7" w:rsidRPr="00221BE2" w14:paraId="45E27DD4" w14:textId="4B8BDF2B" w:rsidTr="001D42C7">
        <w:trPr>
          <w:trHeight w:val="64"/>
        </w:trPr>
        <w:tc>
          <w:tcPr>
            <w:tcW w:w="3690" w:type="dxa"/>
            <w:noWrap/>
            <w:hideMark/>
          </w:tcPr>
          <w:p w14:paraId="2DD49B3C" w14:textId="79E43CCD" w:rsidR="001D42C7" w:rsidRPr="00221BE2" w:rsidRDefault="001D42C7" w:rsidP="00221BE2">
            <w:pPr>
              <w:ind w:firstLineChars="100" w:firstLine="240"/>
              <w:jc w:val="both"/>
              <w:rPr>
                <w:rFonts w:cs="Arial"/>
                <w:iCs/>
                <w:szCs w:val="24"/>
              </w:rPr>
            </w:pPr>
            <w:r w:rsidRPr="00221BE2">
              <w:rPr>
                <w:rFonts w:cs="Arial"/>
                <w:szCs w:val="24"/>
              </w:rPr>
              <w:t>Video</w:t>
            </w:r>
          </w:p>
        </w:tc>
        <w:tc>
          <w:tcPr>
            <w:tcW w:w="2215" w:type="dxa"/>
            <w:noWrap/>
          </w:tcPr>
          <w:p w14:paraId="50541CD2" w14:textId="7270E0BA" w:rsidR="001D42C7" w:rsidRPr="00221BE2" w:rsidRDefault="007C7F71" w:rsidP="00221BE2">
            <w:pPr>
              <w:jc w:val="both"/>
              <w:rPr>
                <w:rFonts w:cs="Arial"/>
                <w:szCs w:val="24"/>
              </w:rPr>
            </w:pPr>
            <w:r>
              <w:rPr>
                <w:rFonts w:cs="Arial"/>
                <w:szCs w:val="24"/>
              </w:rPr>
              <w:t>6</w:t>
            </w:r>
          </w:p>
        </w:tc>
        <w:tc>
          <w:tcPr>
            <w:tcW w:w="1892" w:type="dxa"/>
          </w:tcPr>
          <w:p w14:paraId="3225CCB0" w14:textId="77777777" w:rsidR="001D42C7" w:rsidRPr="00221BE2" w:rsidRDefault="001D42C7" w:rsidP="00221BE2">
            <w:pPr>
              <w:jc w:val="both"/>
              <w:rPr>
                <w:rFonts w:cs="Arial"/>
                <w:szCs w:val="24"/>
              </w:rPr>
            </w:pPr>
          </w:p>
        </w:tc>
        <w:tc>
          <w:tcPr>
            <w:tcW w:w="1626" w:type="dxa"/>
          </w:tcPr>
          <w:p w14:paraId="4FFD63AA" w14:textId="77777777" w:rsidR="001D42C7" w:rsidRPr="00221BE2" w:rsidRDefault="001D42C7" w:rsidP="00221BE2">
            <w:pPr>
              <w:jc w:val="both"/>
              <w:rPr>
                <w:rFonts w:cs="Arial"/>
                <w:szCs w:val="24"/>
              </w:rPr>
            </w:pPr>
          </w:p>
        </w:tc>
      </w:tr>
      <w:tr w:rsidR="001D42C7" w:rsidRPr="00221BE2" w14:paraId="146B0F03" w14:textId="46E551F1" w:rsidTr="001D42C7">
        <w:trPr>
          <w:cnfStyle w:val="000000100000" w:firstRow="0" w:lastRow="0" w:firstColumn="0" w:lastColumn="0" w:oddVBand="0" w:evenVBand="0" w:oddHBand="1" w:evenHBand="0" w:firstRowFirstColumn="0" w:firstRowLastColumn="0" w:lastRowFirstColumn="0" w:lastRowLastColumn="0"/>
          <w:trHeight w:val="64"/>
        </w:trPr>
        <w:tc>
          <w:tcPr>
            <w:tcW w:w="3690" w:type="dxa"/>
            <w:shd w:val="clear" w:color="auto" w:fill="auto"/>
            <w:noWrap/>
          </w:tcPr>
          <w:p w14:paraId="131D023C" w14:textId="40536588" w:rsidR="001D42C7" w:rsidRPr="00221BE2" w:rsidRDefault="001D42C7" w:rsidP="00221BE2">
            <w:pPr>
              <w:ind w:firstLineChars="100" w:firstLine="240"/>
              <w:jc w:val="both"/>
              <w:rPr>
                <w:rFonts w:cs="Arial"/>
                <w:szCs w:val="24"/>
              </w:rPr>
            </w:pPr>
            <w:r w:rsidRPr="00221BE2">
              <w:rPr>
                <w:rFonts w:cs="Arial"/>
                <w:szCs w:val="24"/>
              </w:rPr>
              <w:t>Yazılım Lisansı</w:t>
            </w:r>
          </w:p>
        </w:tc>
        <w:tc>
          <w:tcPr>
            <w:tcW w:w="2215" w:type="dxa"/>
            <w:shd w:val="clear" w:color="auto" w:fill="auto"/>
            <w:noWrap/>
          </w:tcPr>
          <w:p w14:paraId="5AEB6ABF" w14:textId="77777777" w:rsidR="001D42C7" w:rsidRPr="00221BE2" w:rsidRDefault="001D42C7" w:rsidP="00221BE2">
            <w:pPr>
              <w:jc w:val="both"/>
              <w:rPr>
                <w:rFonts w:cs="Arial"/>
                <w:szCs w:val="24"/>
              </w:rPr>
            </w:pPr>
          </w:p>
        </w:tc>
        <w:tc>
          <w:tcPr>
            <w:tcW w:w="1892" w:type="dxa"/>
            <w:shd w:val="clear" w:color="auto" w:fill="auto"/>
          </w:tcPr>
          <w:p w14:paraId="45C4E97E" w14:textId="77777777" w:rsidR="001D42C7" w:rsidRPr="00221BE2" w:rsidRDefault="001D42C7" w:rsidP="00221BE2">
            <w:pPr>
              <w:jc w:val="both"/>
              <w:rPr>
                <w:rFonts w:cs="Arial"/>
                <w:szCs w:val="24"/>
              </w:rPr>
            </w:pPr>
          </w:p>
        </w:tc>
        <w:tc>
          <w:tcPr>
            <w:tcW w:w="1626" w:type="dxa"/>
            <w:shd w:val="clear" w:color="auto" w:fill="auto"/>
          </w:tcPr>
          <w:p w14:paraId="66855494" w14:textId="77777777" w:rsidR="001D42C7" w:rsidRPr="00221BE2" w:rsidRDefault="001D42C7" w:rsidP="00221BE2">
            <w:pPr>
              <w:jc w:val="both"/>
              <w:rPr>
                <w:rFonts w:cs="Arial"/>
                <w:szCs w:val="24"/>
              </w:rPr>
            </w:pPr>
          </w:p>
        </w:tc>
      </w:tr>
      <w:tr w:rsidR="001D42C7" w:rsidRPr="00221BE2" w14:paraId="69C73E08" w14:textId="240A9D4A" w:rsidTr="001D42C7">
        <w:trPr>
          <w:trHeight w:val="64"/>
        </w:trPr>
        <w:tc>
          <w:tcPr>
            <w:tcW w:w="3690" w:type="dxa"/>
            <w:noWrap/>
          </w:tcPr>
          <w:p w14:paraId="7AEB54CE" w14:textId="0EF7BA8E" w:rsidR="001D42C7" w:rsidRPr="00221BE2" w:rsidRDefault="001D42C7" w:rsidP="00221BE2">
            <w:pPr>
              <w:ind w:firstLineChars="100" w:firstLine="240"/>
              <w:jc w:val="both"/>
              <w:rPr>
                <w:rFonts w:cs="Arial"/>
                <w:szCs w:val="24"/>
              </w:rPr>
            </w:pPr>
            <w:r w:rsidRPr="00221BE2">
              <w:rPr>
                <w:rFonts w:cs="Arial"/>
                <w:szCs w:val="24"/>
              </w:rPr>
              <w:t>……..</w:t>
            </w:r>
          </w:p>
        </w:tc>
        <w:tc>
          <w:tcPr>
            <w:tcW w:w="2215" w:type="dxa"/>
            <w:noWrap/>
          </w:tcPr>
          <w:p w14:paraId="31216909" w14:textId="77777777" w:rsidR="001D42C7" w:rsidRPr="00221BE2" w:rsidRDefault="001D42C7" w:rsidP="00221BE2">
            <w:pPr>
              <w:jc w:val="both"/>
              <w:rPr>
                <w:rFonts w:cs="Arial"/>
                <w:szCs w:val="24"/>
              </w:rPr>
            </w:pPr>
          </w:p>
        </w:tc>
        <w:tc>
          <w:tcPr>
            <w:tcW w:w="1892" w:type="dxa"/>
          </w:tcPr>
          <w:p w14:paraId="289D4943" w14:textId="77777777" w:rsidR="001D42C7" w:rsidRPr="00221BE2" w:rsidRDefault="001D42C7" w:rsidP="00221BE2">
            <w:pPr>
              <w:jc w:val="both"/>
              <w:rPr>
                <w:rFonts w:cs="Arial"/>
                <w:szCs w:val="24"/>
              </w:rPr>
            </w:pPr>
          </w:p>
        </w:tc>
        <w:tc>
          <w:tcPr>
            <w:tcW w:w="1626" w:type="dxa"/>
          </w:tcPr>
          <w:p w14:paraId="4640EC76" w14:textId="77777777" w:rsidR="001D42C7" w:rsidRPr="00221BE2" w:rsidRDefault="001D42C7" w:rsidP="00221BE2">
            <w:pPr>
              <w:jc w:val="both"/>
              <w:rPr>
                <w:rFonts w:cs="Arial"/>
                <w:szCs w:val="24"/>
              </w:rPr>
            </w:pPr>
          </w:p>
        </w:tc>
      </w:tr>
    </w:tbl>
    <w:p w14:paraId="51BC4631" w14:textId="13B0E02E" w:rsidR="00643451" w:rsidRPr="00221BE2" w:rsidRDefault="00643451" w:rsidP="00221BE2">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w:t>
      </w:r>
      <w:r w:rsidR="00646AF2" w:rsidRPr="00221BE2">
        <w:rPr>
          <w:rFonts w:cs="Arial"/>
          <w:i/>
          <w:iCs/>
        </w:rPr>
        <w:t xml:space="preserve">Taşınır Kayıt </w:t>
      </w:r>
      <w:r w:rsidR="00E734B2" w:rsidRPr="00221BE2">
        <w:rPr>
          <w:rFonts w:cs="Arial"/>
          <w:i/>
          <w:iCs/>
        </w:rPr>
        <w:t xml:space="preserve">ve Yönetim </w:t>
      </w:r>
      <w:r w:rsidR="00646AF2" w:rsidRPr="00221BE2">
        <w:rPr>
          <w:rFonts w:cs="Arial"/>
          <w:i/>
          <w:iCs/>
        </w:rPr>
        <w:t>Sistemi</w:t>
      </w:r>
      <w:r w:rsidR="00E734B2" w:rsidRPr="00221BE2">
        <w:rPr>
          <w:rFonts w:cs="Arial"/>
          <w:i/>
          <w:iCs/>
        </w:rPr>
        <w:t>-TKYS</w:t>
      </w:r>
      <w:r w:rsidRPr="00221BE2">
        <w:rPr>
          <w:rFonts w:cs="Arial"/>
          <w:i/>
          <w:iCs/>
        </w:rPr>
        <w:t>)</w:t>
      </w:r>
    </w:p>
    <w:p w14:paraId="0394F2F2" w14:textId="3A0168EA" w:rsidR="00B044CF" w:rsidRPr="00221BE2" w:rsidRDefault="00B044CF" w:rsidP="00221BE2">
      <w:pPr>
        <w:pStyle w:val="Normal0"/>
        <w:keepNext/>
        <w:keepLines/>
        <w:widowControl/>
        <w:spacing w:before="120" w:after="120"/>
        <w:jc w:val="both"/>
        <w:rPr>
          <w:rFonts w:cs="Arial"/>
          <w:i/>
          <w:iCs/>
        </w:rPr>
      </w:pPr>
      <w:r w:rsidRPr="00221BE2">
        <w:rPr>
          <w:rFonts w:cs="Arial"/>
          <w:i/>
          <w:iCs/>
        </w:rPr>
        <w:t xml:space="preserve">* İlçelere göre dağılım Ek </w:t>
      </w:r>
      <w:proofErr w:type="gramStart"/>
      <w:r w:rsidRPr="00221BE2">
        <w:rPr>
          <w:rFonts w:cs="Arial"/>
          <w:i/>
          <w:iCs/>
        </w:rPr>
        <w:t>Tablolar</w:t>
      </w:r>
      <w:r w:rsidR="00C92EC0" w:rsidRPr="00221BE2">
        <w:rPr>
          <w:rFonts w:cs="Arial"/>
          <w:i/>
          <w:iCs/>
        </w:rPr>
        <w:t>(</w:t>
      </w:r>
      <w:proofErr w:type="gramEnd"/>
      <w:r w:rsidR="00C92EC0" w:rsidRPr="00221BE2">
        <w:rPr>
          <w:rFonts w:cs="Arial"/>
          <w:i/>
          <w:iCs/>
        </w:rPr>
        <w:t>Tablo 10)</w:t>
      </w:r>
      <w:r w:rsidRPr="00221BE2">
        <w:rPr>
          <w:rFonts w:cs="Arial"/>
          <w:i/>
          <w:iCs/>
        </w:rPr>
        <w:t xml:space="preserve"> içerisinde verilmektedir.</w:t>
      </w:r>
    </w:p>
    <w:p w14:paraId="7F47E4C3" w14:textId="77777777" w:rsidR="00215BB8" w:rsidRPr="00221BE2" w:rsidRDefault="00215BB8" w:rsidP="00221BE2">
      <w:pPr>
        <w:spacing w:before="120" w:after="120" w:line="276" w:lineRule="auto"/>
        <w:ind w:firstLine="709"/>
        <w:jc w:val="both"/>
        <w:rPr>
          <w:rFonts w:eastAsiaTheme="majorEastAsia" w:cs="Arial"/>
          <w:iCs/>
          <w:szCs w:val="24"/>
        </w:rPr>
      </w:pPr>
    </w:p>
    <w:p w14:paraId="1E03D17C" w14:textId="77777777" w:rsidR="00D802CE" w:rsidRPr="00221BE2" w:rsidRDefault="00D802CE" w:rsidP="00221BE2">
      <w:pPr>
        <w:spacing w:before="120" w:after="120"/>
        <w:ind w:firstLine="709"/>
        <w:jc w:val="both"/>
        <w:rPr>
          <w:rFonts w:cs="Arial"/>
          <w:sz w:val="22"/>
          <w:szCs w:val="22"/>
        </w:rPr>
      </w:pPr>
      <w:bookmarkStart w:id="33" w:name="_Toc475355745"/>
    </w:p>
    <w:p w14:paraId="565E5748" w14:textId="5FB78205" w:rsidR="00215BB8" w:rsidRPr="00221BE2" w:rsidRDefault="00215BB8" w:rsidP="00221BE2">
      <w:pPr>
        <w:spacing w:before="120" w:after="120"/>
        <w:ind w:firstLine="709"/>
        <w:jc w:val="both"/>
        <w:rPr>
          <w:rFonts w:cs="Arial"/>
          <w:sz w:val="22"/>
          <w:szCs w:val="22"/>
        </w:rPr>
        <w:sectPr w:rsidR="00215BB8" w:rsidRPr="00221BE2" w:rsidSect="00C4084B">
          <w:pgSz w:w="11906" w:h="16838"/>
          <w:pgMar w:top="1418" w:right="1418" w:bottom="1418" w:left="1418" w:header="708" w:footer="708" w:gutter="0"/>
          <w:cols w:space="708"/>
          <w:docGrid w:linePitch="360"/>
        </w:sectPr>
      </w:pPr>
    </w:p>
    <w:p w14:paraId="69BDBE60" w14:textId="76102F58" w:rsidR="0079502F" w:rsidRPr="00221BE2" w:rsidRDefault="002F05F9" w:rsidP="00221BE2">
      <w:pPr>
        <w:pStyle w:val="Balk3"/>
        <w:numPr>
          <w:ilvl w:val="0"/>
          <w:numId w:val="10"/>
        </w:numPr>
        <w:spacing w:before="120" w:after="120"/>
        <w:ind w:left="0" w:firstLine="0"/>
        <w:jc w:val="both"/>
        <w:rPr>
          <w:b w:val="0"/>
          <w:sz w:val="28"/>
          <w:szCs w:val="28"/>
        </w:rPr>
      </w:pPr>
      <w:bookmarkStart w:id="34" w:name="_Toc201156422"/>
      <w:r w:rsidRPr="00221BE2">
        <w:rPr>
          <w:b w:val="0"/>
          <w:szCs w:val="28"/>
        </w:rPr>
        <w:lastRenderedPageBreak/>
        <w:t>İnsan Kaynakları</w:t>
      </w:r>
      <w:bookmarkEnd w:id="33"/>
      <w:bookmarkEnd w:id="34"/>
      <w:r w:rsidRPr="00221BE2">
        <w:rPr>
          <w:b w:val="0"/>
          <w:szCs w:val="28"/>
        </w:rPr>
        <w:t xml:space="preserve">  </w:t>
      </w:r>
    </w:p>
    <w:p w14:paraId="2BB985F9" w14:textId="77777777" w:rsidR="0092274C" w:rsidRPr="00221BE2" w:rsidRDefault="0092274C" w:rsidP="00221BE2">
      <w:pPr>
        <w:spacing w:before="120" w:after="120" w:line="276" w:lineRule="auto"/>
        <w:ind w:firstLine="709"/>
        <w:jc w:val="both"/>
        <w:rPr>
          <w:rFonts w:cs="Arial"/>
          <w:bCs/>
          <w:szCs w:val="24"/>
        </w:rPr>
      </w:pPr>
      <w:bookmarkStart w:id="35" w:name="_Hlk198814377"/>
      <w:bookmarkStart w:id="36" w:name="_Toc475354115"/>
    </w:p>
    <w:p w14:paraId="322BA729" w14:textId="59C8CD37" w:rsidR="00BE0517" w:rsidRPr="00221BE2" w:rsidRDefault="005913FF" w:rsidP="00221BE2">
      <w:pPr>
        <w:spacing w:before="120" w:after="120" w:line="276" w:lineRule="auto"/>
        <w:ind w:firstLine="709"/>
        <w:jc w:val="both"/>
        <w:rPr>
          <w:rFonts w:cs="Arial"/>
          <w:bCs/>
          <w:szCs w:val="24"/>
        </w:rPr>
      </w:pPr>
      <w:r w:rsidRPr="00221BE2">
        <w:rPr>
          <w:rFonts w:cs="Arial"/>
          <w:bCs/>
          <w:szCs w:val="24"/>
        </w:rPr>
        <w:t>İl genelinde 700 kişi memur 124 kişi işçi ve 77</w:t>
      </w:r>
      <w:r w:rsidR="008128DF" w:rsidRPr="00221BE2">
        <w:rPr>
          <w:rFonts w:cs="Arial"/>
          <w:bCs/>
          <w:szCs w:val="24"/>
        </w:rPr>
        <w:t xml:space="preserve"> Kişi 4/B</w:t>
      </w:r>
      <w:r w:rsidR="00596E9A" w:rsidRPr="00221BE2">
        <w:rPr>
          <w:rFonts w:cs="Arial"/>
          <w:bCs/>
          <w:szCs w:val="24"/>
        </w:rPr>
        <w:t xml:space="preserve"> sözleşmeli personel</w:t>
      </w:r>
      <w:r w:rsidR="008128DF" w:rsidRPr="00221BE2">
        <w:rPr>
          <w:rFonts w:cs="Arial"/>
          <w:bCs/>
          <w:szCs w:val="24"/>
        </w:rPr>
        <w:t xml:space="preserve"> görev yapmaktadır.</w:t>
      </w:r>
    </w:p>
    <w:p w14:paraId="5AB2B198" w14:textId="64E2E605" w:rsidR="008C631C" w:rsidRPr="00221BE2" w:rsidRDefault="00605898" w:rsidP="00BB0BAD">
      <w:pPr>
        <w:spacing w:before="120" w:after="120" w:line="276" w:lineRule="auto"/>
        <w:jc w:val="both"/>
        <w:rPr>
          <w:rFonts w:cs="Arial"/>
          <w:iCs/>
          <w:szCs w:val="24"/>
        </w:rPr>
      </w:pPr>
      <w:bookmarkStart w:id="37" w:name="_Toc195621569"/>
      <w:bookmarkStart w:id="38" w:name="_Toc201067897"/>
      <w:bookmarkStart w:id="39" w:name="_Toc201156445"/>
      <w:bookmarkEnd w:id="35"/>
      <w:r w:rsidRPr="006B4035">
        <w:rPr>
          <w:rFonts w:cs="Arial"/>
          <w:b/>
          <w:bCs/>
          <w:iCs/>
          <w:szCs w:val="24"/>
        </w:rPr>
        <w:t xml:space="preserve">Tablo </w:t>
      </w:r>
      <w:r w:rsidRPr="006B4035">
        <w:rPr>
          <w:rFonts w:cs="Arial"/>
          <w:b/>
          <w:bCs/>
          <w:iCs/>
          <w:szCs w:val="24"/>
        </w:rPr>
        <w:fldChar w:fldCharType="begin"/>
      </w:r>
      <w:r w:rsidRPr="006B4035">
        <w:rPr>
          <w:rFonts w:cs="Arial"/>
          <w:b/>
          <w:bCs/>
          <w:iCs/>
          <w:szCs w:val="24"/>
        </w:rPr>
        <w:instrText xml:space="preserve"> SEQ Tablo \* ARABIC </w:instrText>
      </w:r>
      <w:r w:rsidRPr="006B4035">
        <w:rPr>
          <w:rFonts w:cs="Arial"/>
          <w:b/>
          <w:bCs/>
          <w:iCs/>
          <w:szCs w:val="24"/>
        </w:rPr>
        <w:fldChar w:fldCharType="separate"/>
      </w:r>
      <w:r w:rsidR="00632EBE" w:rsidRPr="006B4035">
        <w:rPr>
          <w:rFonts w:cs="Arial"/>
          <w:b/>
          <w:bCs/>
          <w:iCs/>
          <w:noProof/>
          <w:szCs w:val="24"/>
        </w:rPr>
        <w:t>4</w:t>
      </w:r>
      <w:r w:rsidRPr="006B4035">
        <w:rPr>
          <w:rFonts w:cs="Arial"/>
          <w:b/>
          <w:bCs/>
          <w:iCs/>
          <w:szCs w:val="24"/>
        </w:rPr>
        <w:fldChar w:fldCharType="end"/>
      </w:r>
      <w:r w:rsidRPr="006B4035">
        <w:rPr>
          <w:rFonts w:cs="Arial"/>
          <w:b/>
          <w:bCs/>
          <w:iCs/>
          <w:szCs w:val="24"/>
        </w:rPr>
        <w:t>:</w:t>
      </w:r>
      <w:r w:rsidRPr="00221BE2">
        <w:rPr>
          <w:rFonts w:cs="Arial"/>
          <w:iCs/>
          <w:szCs w:val="24"/>
        </w:rPr>
        <w:t xml:space="preserve"> </w:t>
      </w:r>
      <w:r w:rsidR="0079502F" w:rsidRPr="00221BE2">
        <w:rPr>
          <w:rFonts w:cs="Arial"/>
          <w:bCs/>
          <w:iCs/>
          <w:szCs w:val="24"/>
        </w:rPr>
        <w:t>Personel</w:t>
      </w:r>
      <w:r w:rsidR="007D0C0D" w:rsidRPr="00221BE2">
        <w:rPr>
          <w:rFonts w:cs="Arial"/>
          <w:bCs/>
          <w:iCs/>
          <w:szCs w:val="24"/>
        </w:rPr>
        <w:t>in Hizmet Sınıflarına Göre Dağılımı</w:t>
      </w:r>
      <w:bookmarkEnd w:id="36"/>
      <w:bookmarkEnd w:id="37"/>
      <w:bookmarkEnd w:id="38"/>
      <w:bookmarkEnd w:id="39"/>
      <w:r w:rsidR="00D352B0" w:rsidRPr="00221BE2">
        <w:rPr>
          <w:rFonts w:cs="Arial"/>
          <w:iCs/>
          <w:szCs w:val="24"/>
        </w:rPr>
        <w:t xml:space="preserve"> </w:t>
      </w:r>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6535D9" w:rsidRPr="00221BE2" w14:paraId="3E1B9F9C" w14:textId="77777777" w:rsidTr="00A97EB3">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C5E0B3" w:themeFill="accent6" w:themeFillTint="66"/>
            <w:vAlign w:val="center"/>
          </w:tcPr>
          <w:p w14:paraId="58EDBDF0" w14:textId="77777777" w:rsidR="006535D9" w:rsidRPr="00221BE2" w:rsidRDefault="006535D9" w:rsidP="00221BE2">
            <w:pPr>
              <w:adjustRightInd/>
              <w:spacing w:before="133"/>
              <w:jc w:val="both"/>
              <w:rPr>
                <w:rFonts w:eastAsia="Calibri" w:cs="Arial"/>
                <w:szCs w:val="24"/>
                <w:lang w:eastAsia="en-US"/>
              </w:rPr>
            </w:pPr>
            <w:r w:rsidRPr="00221BE2">
              <w:rPr>
                <w:rFonts w:eastAsia="Calibri" w:cs="Arial"/>
                <w:szCs w:val="24"/>
                <w:lang w:eastAsia="en-US"/>
              </w:rPr>
              <w:t>ÜNVAN</w:t>
            </w:r>
          </w:p>
        </w:tc>
        <w:tc>
          <w:tcPr>
            <w:tcW w:w="1384" w:type="dxa"/>
            <w:shd w:val="clear" w:color="auto" w:fill="C5E0B3" w:themeFill="accent6" w:themeFillTint="66"/>
            <w:vAlign w:val="center"/>
          </w:tcPr>
          <w:p w14:paraId="339C85F1" w14:textId="77777777" w:rsidR="006535D9" w:rsidRPr="00221BE2" w:rsidRDefault="006535D9" w:rsidP="00221BE2">
            <w:pPr>
              <w:adjustRightInd/>
              <w:spacing w:before="133"/>
              <w:jc w:val="both"/>
              <w:rPr>
                <w:rFonts w:eastAsia="Calibri" w:cs="Arial"/>
                <w:szCs w:val="24"/>
                <w:lang w:eastAsia="en-US"/>
              </w:rPr>
            </w:pPr>
            <w:r w:rsidRPr="00221BE2">
              <w:rPr>
                <w:rFonts w:eastAsia="Calibri" w:cs="Arial"/>
                <w:spacing w:val="-5"/>
                <w:szCs w:val="24"/>
                <w:lang w:eastAsia="en-US"/>
              </w:rPr>
              <w:t>Merkez</w:t>
            </w:r>
          </w:p>
        </w:tc>
        <w:tc>
          <w:tcPr>
            <w:tcW w:w="2265" w:type="dxa"/>
            <w:shd w:val="clear" w:color="auto" w:fill="C5E0B3" w:themeFill="accent6" w:themeFillTint="66"/>
            <w:vAlign w:val="center"/>
          </w:tcPr>
          <w:p w14:paraId="16CB3BA8" w14:textId="77777777" w:rsidR="006535D9" w:rsidRPr="00221BE2" w:rsidRDefault="006535D9" w:rsidP="00221BE2">
            <w:pPr>
              <w:adjustRightInd/>
              <w:spacing w:before="133"/>
              <w:jc w:val="both"/>
              <w:rPr>
                <w:rFonts w:eastAsia="Calibri" w:cs="Arial"/>
                <w:spacing w:val="-5"/>
                <w:szCs w:val="24"/>
                <w:lang w:eastAsia="en-US"/>
              </w:rPr>
            </w:pPr>
            <w:r w:rsidRPr="00221BE2">
              <w:rPr>
                <w:rFonts w:eastAsia="Calibri" w:cs="Arial"/>
                <w:spacing w:val="-5"/>
                <w:szCs w:val="24"/>
                <w:lang w:eastAsia="en-US"/>
              </w:rPr>
              <w:t xml:space="preserve">İlçeler </w:t>
            </w:r>
          </w:p>
          <w:p w14:paraId="0DBC4BFD" w14:textId="77777777" w:rsidR="006535D9" w:rsidRPr="00221BE2" w:rsidRDefault="006535D9" w:rsidP="00221BE2">
            <w:pPr>
              <w:adjustRightInd/>
              <w:spacing w:before="133"/>
              <w:jc w:val="both"/>
              <w:rPr>
                <w:rFonts w:eastAsia="Calibri" w:cs="Arial"/>
                <w:szCs w:val="24"/>
                <w:lang w:eastAsia="en-US"/>
              </w:rPr>
            </w:pPr>
            <w:r w:rsidRPr="00221BE2">
              <w:rPr>
                <w:rFonts w:eastAsia="Calibri" w:cs="Arial"/>
                <w:spacing w:val="-5"/>
                <w:szCs w:val="24"/>
                <w:lang w:eastAsia="en-US"/>
              </w:rPr>
              <w:t>Toplam*</w:t>
            </w:r>
          </w:p>
        </w:tc>
        <w:tc>
          <w:tcPr>
            <w:tcW w:w="1952" w:type="dxa"/>
            <w:shd w:val="clear" w:color="auto" w:fill="C5E0B3" w:themeFill="accent6" w:themeFillTint="66"/>
            <w:vAlign w:val="center"/>
          </w:tcPr>
          <w:p w14:paraId="0BBBE5FB" w14:textId="77777777" w:rsidR="006535D9" w:rsidRPr="00221BE2" w:rsidRDefault="006535D9" w:rsidP="00221BE2">
            <w:pPr>
              <w:adjustRightInd/>
              <w:spacing w:line="266" w:lineRule="exact"/>
              <w:jc w:val="both"/>
              <w:rPr>
                <w:rFonts w:eastAsia="Calibri" w:cs="Arial"/>
                <w:spacing w:val="-2"/>
                <w:szCs w:val="24"/>
                <w:lang w:eastAsia="en-US"/>
              </w:rPr>
            </w:pPr>
            <w:r w:rsidRPr="00221BE2">
              <w:rPr>
                <w:rFonts w:eastAsia="Calibri" w:cs="Arial"/>
                <w:spacing w:val="-2"/>
                <w:szCs w:val="24"/>
                <w:lang w:eastAsia="en-US"/>
              </w:rPr>
              <w:t>Genel</w:t>
            </w:r>
          </w:p>
          <w:p w14:paraId="42728315" w14:textId="77777777" w:rsidR="006535D9" w:rsidRPr="00221BE2" w:rsidRDefault="006535D9" w:rsidP="00221BE2">
            <w:pPr>
              <w:adjustRightInd/>
              <w:spacing w:line="266" w:lineRule="exact"/>
              <w:jc w:val="both"/>
              <w:rPr>
                <w:rFonts w:eastAsia="Calibri" w:cs="Arial"/>
                <w:szCs w:val="24"/>
                <w:lang w:eastAsia="en-US"/>
              </w:rPr>
            </w:pPr>
            <w:r w:rsidRPr="00221BE2">
              <w:rPr>
                <w:rFonts w:eastAsia="Calibri" w:cs="Arial"/>
                <w:spacing w:val="-2"/>
                <w:szCs w:val="24"/>
                <w:lang w:eastAsia="en-US"/>
              </w:rPr>
              <w:t>Toplam</w:t>
            </w:r>
          </w:p>
        </w:tc>
      </w:tr>
      <w:tr w:rsidR="006535D9" w:rsidRPr="00221BE2" w14:paraId="5DB244AF" w14:textId="77777777" w:rsidTr="00A97EB3">
        <w:trPr>
          <w:trHeight w:val="18"/>
        </w:trPr>
        <w:tc>
          <w:tcPr>
            <w:tcW w:w="3504" w:type="dxa"/>
            <w:vAlign w:val="bottom"/>
          </w:tcPr>
          <w:p w14:paraId="44C6FB7D" w14:textId="77777777" w:rsidR="006535D9" w:rsidRPr="00221BE2" w:rsidRDefault="006535D9" w:rsidP="00221BE2">
            <w:pPr>
              <w:adjustRightInd/>
              <w:spacing w:before="117"/>
              <w:ind w:left="107"/>
              <w:jc w:val="both"/>
              <w:rPr>
                <w:rFonts w:cs="Arial"/>
                <w:szCs w:val="24"/>
              </w:rPr>
            </w:pPr>
            <w:r w:rsidRPr="00221BE2">
              <w:rPr>
                <w:rFonts w:cs="Arial"/>
                <w:szCs w:val="24"/>
              </w:rPr>
              <w:t>İl Müdürü</w:t>
            </w:r>
          </w:p>
        </w:tc>
        <w:tc>
          <w:tcPr>
            <w:tcW w:w="1384" w:type="dxa"/>
            <w:vAlign w:val="center"/>
          </w:tcPr>
          <w:p w14:paraId="20AABFC1" w14:textId="77777777" w:rsidR="006535D9" w:rsidRPr="00221BE2" w:rsidRDefault="006535D9" w:rsidP="00221BE2">
            <w:pPr>
              <w:adjustRightInd/>
              <w:spacing w:before="117"/>
              <w:ind w:right="99"/>
              <w:jc w:val="both"/>
              <w:rPr>
                <w:rFonts w:eastAsia="Calibri" w:cs="Arial"/>
                <w:szCs w:val="24"/>
                <w:lang w:eastAsia="en-US"/>
              </w:rPr>
            </w:pPr>
            <w:r w:rsidRPr="00221BE2">
              <w:rPr>
                <w:rFonts w:eastAsia="Calibri" w:cs="Arial"/>
                <w:szCs w:val="24"/>
                <w:lang w:eastAsia="en-US"/>
              </w:rPr>
              <w:t>1</w:t>
            </w:r>
          </w:p>
        </w:tc>
        <w:tc>
          <w:tcPr>
            <w:tcW w:w="2265" w:type="dxa"/>
            <w:vAlign w:val="center"/>
          </w:tcPr>
          <w:p w14:paraId="518B24AE" w14:textId="77777777" w:rsidR="006535D9" w:rsidRPr="00221BE2" w:rsidRDefault="006535D9" w:rsidP="00221BE2">
            <w:pPr>
              <w:adjustRightInd/>
              <w:spacing w:before="117"/>
              <w:ind w:right="98"/>
              <w:jc w:val="both"/>
              <w:rPr>
                <w:rFonts w:eastAsia="Calibri" w:cs="Arial"/>
                <w:szCs w:val="24"/>
                <w:lang w:eastAsia="en-US"/>
              </w:rPr>
            </w:pPr>
          </w:p>
        </w:tc>
        <w:tc>
          <w:tcPr>
            <w:tcW w:w="1952" w:type="dxa"/>
            <w:vAlign w:val="center"/>
          </w:tcPr>
          <w:p w14:paraId="620B11AF" w14:textId="77777777" w:rsidR="006535D9" w:rsidRPr="00221BE2" w:rsidRDefault="006535D9" w:rsidP="00221BE2">
            <w:pPr>
              <w:adjustRightInd/>
              <w:spacing w:before="117"/>
              <w:ind w:right="188"/>
              <w:jc w:val="both"/>
              <w:rPr>
                <w:rFonts w:eastAsia="Calibri" w:cs="Arial"/>
                <w:szCs w:val="24"/>
                <w:lang w:eastAsia="en-US"/>
              </w:rPr>
            </w:pPr>
            <w:r w:rsidRPr="00221BE2">
              <w:rPr>
                <w:rFonts w:eastAsia="Calibri" w:cs="Arial"/>
                <w:szCs w:val="24"/>
                <w:lang w:eastAsia="en-US"/>
              </w:rPr>
              <w:t>1</w:t>
            </w:r>
          </w:p>
        </w:tc>
      </w:tr>
      <w:tr w:rsidR="006535D9" w:rsidRPr="00221BE2" w14:paraId="538054CE" w14:textId="77777777" w:rsidTr="00A97EB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1B01CCD0" w14:textId="77777777" w:rsidR="006535D9" w:rsidRPr="00221BE2" w:rsidRDefault="006535D9" w:rsidP="00221BE2">
            <w:pPr>
              <w:adjustRightInd/>
              <w:spacing w:before="117"/>
              <w:ind w:left="107"/>
              <w:jc w:val="both"/>
              <w:rPr>
                <w:rFonts w:cs="Arial"/>
                <w:szCs w:val="24"/>
              </w:rPr>
            </w:pPr>
            <w:r w:rsidRPr="00221BE2">
              <w:rPr>
                <w:rFonts w:cs="Arial"/>
                <w:szCs w:val="24"/>
              </w:rPr>
              <w:t>İl Müdür Yardımcısı</w:t>
            </w:r>
          </w:p>
        </w:tc>
        <w:tc>
          <w:tcPr>
            <w:tcW w:w="1384" w:type="dxa"/>
            <w:shd w:val="clear" w:color="auto" w:fill="auto"/>
            <w:vAlign w:val="center"/>
          </w:tcPr>
          <w:p w14:paraId="2F1AF5DF" w14:textId="77777777" w:rsidR="006535D9" w:rsidRPr="00221BE2" w:rsidRDefault="006535D9" w:rsidP="00221BE2">
            <w:pPr>
              <w:adjustRightInd/>
              <w:spacing w:before="117"/>
              <w:ind w:right="99"/>
              <w:jc w:val="both"/>
              <w:rPr>
                <w:rFonts w:eastAsia="Calibri" w:cs="Arial"/>
                <w:szCs w:val="24"/>
                <w:lang w:eastAsia="en-US"/>
              </w:rPr>
            </w:pPr>
            <w:r w:rsidRPr="00221BE2">
              <w:rPr>
                <w:rFonts w:eastAsia="Calibri" w:cs="Arial"/>
                <w:szCs w:val="24"/>
                <w:lang w:eastAsia="en-US"/>
              </w:rPr>
              <w:t>3</w:t>
            </w:r>
          </w:p>
        </w:tc>
        <w:tc>
          <w:tcPr>
            <w:tcW w:w="2265" w:type="dxa"/>
            <w:shd w:val="clear" w:color="auto" w:fill="auto"/>
            <w:vAlign w:val="center"/>
          </w:tcPr>
          <w:p w14:paraId="3857293B" w14:textId="77777777" w:rsidR="006535D9" w:rsidRPr="00221BE2" w:rsidRDefault="006535D9" w:rsidP="00221BE2">
            <w:pPr>
              <w:adjustRightInd/>
              <w:spacing w:before="117"/>
              <w:ind w:right="98"/>
              <w:jc w:val="both"/>
              <w:rPr>
                <w:rFonts w:eastAsia="Calibri" w:cs="Arial"/>
                <w:szCs w:val="24"/>
                <w:lang w:eastAsia="en-US"/>
              </w:rPr>
            </w:pPr>
          </w:p>
        </w:tc>
        <w:tc>
          <w:tcPr>
            <w:tcW w:w="1952" w:type="dxa"/>
            <w:shd w:val="clear" w:color="auto" w:fill="auto"/>
            <w:vAlign w:val="center"/>
          </w:tcPr>
          <w:p w14:paraId="02D57F46" w14:textId="77777777" w:rsidR="006535D9" w:rsidRPr="00221BE2" w:rsidRDefault="006535D9" w:rsidP="00221BE2">
            <w:pPr>
              <w:adjustRightInd/>
              <w:spacing w:before="117"/>
              <w:ind w:right="188"/>
              <w:jc w:val="both"/>
              <w:rPr>
                <w:rFonts w:eastAsia="Calibri" w:cs="Arial"/>
                <w:szCs w:val="24"/>
                <w:lang w:eastAsia="en-US"/>
              </w:rPr>
            </w:pPr>
            <w:r w:rsidRPr="00221BE2">
              <w:rPr>
                <w:rFonts w:eastAsia="Calibri" w:cs="Arial"/>
                <w:szCs w:val="24"/>
                <w:lang w:eastAsia="en-US"/>
              </w:rPr>
              <w:t>3</w:t>
            </w:r>
          </w:p>
        </w:tc>
      </w:tr>
      <w:tr w:rsidR="006535D9" w:rsidRPr="00221BE2" w14:paraId="31CA33DC" w14:textId="77777777" w:rsidTr="00A97EB3">
        <w:trPr>
          <w:trHeight w:val="18"/>
        </w:trPr>
        <w:tc>
          <w:tcPr>
            <w:tcW w:w="3504" w:type="dxa"/>
            <w:vAlign w:val="bottom"/>
          </w:tcPr>
          <w:p w14:paraId="7D423B66" w14:textId="77777777" w:rsidR="006535D9" w:rsidRPr="00221BE2" w:rsidRDefault="006535D9" w:rsidP="00221BE2">
            <w:pPr>
              <w:adjustRightInd/>
              <w:spacing w:before="117"/>
              <w:ind w:left="107"/>
              <w:jc w:val="both"/>
              <w:rPr>
                <w:rFonts w:eastAsia="Calibri" w:cs="Arial"/>
                <w:bCs/>
                <w:szCs w:val="24"/>
                <w:lang w:eastAsia="en-US"/>
              </w:rPr>
            </w:pPr>
            <w:r w:rsidRPr="00221BE2">
              <w:rPr>
                <w:rFonts w:cs="Arial"/>
                <w:szCs w:val="24"/>
              </w:rPr>
              <w:t>Şube Müdürü</w:t>
            </w:r>
          </w:p>
        </w:tc>
        <w:tc>
          <w:tcPr>
            <w:tcW w:w="1384" w:type="dxa"/>
            <w:vAlign w:val="center"/>
          </w:tcPr>
          <w:p w14:paraId="70EDC3B8" w14:textId="77777777" w:rsidR="006535D9" w:rsidRPr="00221BE2" w:rsidRDefault="006535D9" w:rsidP="00221BE2">
            <w:pPr>
              <w:adjustRightInd/>
              <w:spacing w:before="117"/>
              <w:ind w:right="99"/>
              <w:jc w:val="both"/>
              <w:rPr>
                <w:rFonts w:eastAsia="Calibri" w:cs="Arial"/>
                <w:szCs w:val="24"/>
                <w:lang w:eastAsia="en-US"/>
              </w:rPr>
            </w:pPr>
            <w:r w:rsidRPr="00221BE2">
              <w:rPr>
                <w:rFonts w:eastAsia="Calibri" w:cs="Arial"/>
                <w:szCs w:val="24"/>
                <w:lang w:eastAsia="en-US"/>
              </w:rPr>
              <w:t>2</w:t>
            </w:r>
          </w:p>
        </w:tc>
        <w:tc>
          <w:tcPr>
            <w:tcW w:w="2265" w:type="dxa"/>
            <w:vAlign w:val="center"/>
          </w:tcPr>
          <w:p w14:paraId="6C7A59DC" w14:textId="77777777" w:rsidR="006535D9" w:rsidRPr="00221BE2" w:rsidRDefault="006535D9" w:rsidP="00221BE2">
            <w:pPr>
              <w:adjustRightInd/>
              <w:spacing w:before="117"/>
              <w:ind w:right="98"/>
              <w:jc w:val="both"/>
              <w:rPr>
                <w:rFonts w:eastAsia="Calibri" w:cs="Arial"/>
                <w:szCs w:val="24"/>
                <w:lang w:eastAsia="en-US"/>
              </w:rPr>
            </w:pPr>
          </w:p>
        </w:tc>
        <w:tc>
          <w:tcPr>
            <w:tcW w:w="1952" w:type="dxa"/>
            <w:vAlign w:val="center"/>
          </w:tcPr>
          <w:p w14:paraId="2CD63C0B" w14:textId="77777777" w:rsidR="006535D9" w:rsidRPr="00221BE2" w:rsidRDefault="006535D9" w:rsidP="00221BE2">
            <w:pPr>
              <w:adjustRightInd/>
              <w:spacing w:before="117"/>
              <w:ind w:right="188"/>
              <w:jc w:val="both"/>
              <w:rPr>
                <w:rFonts w:eastAsia="Calibri" w:cs="Arial"/>
                <w:szCs w:val="24"/>
                <w:lang w:eastAsia="en-US"/>
              </w:rPr>
            </w:pPr>
            <w:r w:rsidRPr="00221BE2">
              <w:rPr>
                <w:rFonts w:eastAsia="Calibri" w:cs="Arial"/>
                <w:szCs w:val="24"/>
                <w:lang w:eastAsia="en-US"/>
              </w:rPr>
              <w:t>2</w:t>
            </w:r>
          </w:p>
        </w:tc>
      </w:tr>
      <w:tr w:rsidR="006535D9" w:rsidRPr="00221BE2" w14:paraId="66F5B00F" w14:textId="77777777" w:rsidTr="00A97EB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35344BCD" w14:textId="77777777" w:rsidR="006535D9" w:rsidRPr="00221BE2" w:rsidRDefault="006535D9" w:rsidP="00221BE2">
            <w:pPr>
              <w:adjustRightInd/>
              <w:spacing w:before="117"/>
              <w:ind w:left="107"/>
              <w:jc w:val="both"/>
              <w:rPr>
                <w:rFonts w:cs="Arial"/>
                <w:szCs w:val="24"/>
              </w:rPr>
            </w:pPr>
            <w:r w:rsidRPr="00221BE2">
              <w:rPr>
                <w:rFonts w:cs="Arial"/>
                <w:szCs w:val="24"/>
              </w:rPr>
              <w:t>İlçe Müdürü</w:t>
            </w:r>
          </w:p>
        </w:tc>
        <w:tc>
          <w:tcPr>
            <w:tcW w:w="1384" w:type="dxa"/>
            <w:shd w:val="clear" w:color="auto" w:fill="auto"/>
            <w:vAlign w:val="center"/>
          </w:tcPr>
          <w:p w14:paraId="324CB8E3" w14:textId="77777777" w:rsidR="006535D9" w:rsidRPr="00221BE2" w:rsidRDefault="006535D9" w:rsidP="00221BE2">
            <w:pPr>
              <w:adjustRightInd/>
              <w:spacing w:before="117"/>
              <w:ind w:right="99"/>
              <w:jc w:val="both"/>
              <w:rPr>
                <w:rFonts w:eastAsia="Calibri" w:cs="Arial"/>
                <w:szCs w:val="24"/>
                <w:lang w:eastAsia="en-US"/>
              </w:rPr>
            </w:pPr>
          </w:p>
        </w:tc>
        <w:tc>
          <w:tcPr>
            <w:tcW w:w="2265" w:type="dxa"/>
            <w:shd w:val="clear" w:color="auto" w:fill="auto"/>
            <w:vAlign w:val="center"/>
          </w:tcPr>
          <w:p w14:paraId="445DA5E5" w14:textId="77777777" w:rsidR="006535D9" w:rsidRPr="00221BE2" w:rsidRDefault="006535D9" w:rsidP="00221BE2">
            <w:pPr>
              <w:adjustRightInd/>
              <w:spacing w:before="117"/>
              <w:ind w:right="98"/>
              <w:jc w:val="both"/>
              <w:rPr>
                <w:rFonts w:eastAsia="Calibri" w:cs="Arial"/>
                <w:szCs w:val="24"/>
                <w:lang w:eastAsia="en-US"/>
              </w:rPr>
            </w:pPr>
            <w:r w:rsidRPr="00221BE2">
              <w:rPr>
                <w:rFonts w:eastAsia="Calibri" w:cs="Arial"/>
                <w:szCs w:val="24"/>
                <w:lang w:eastAsia="en-US"/>
              </w:rPr>
              <w:t>7</w:t>
            </w:r>
          </w:p>
        </w:tc>
        <w:tc>
          <w:tcPr>
            <w:tcW w:w="1952" w:type="dxa"/>
            <w:shd w:val="clear" w:color="auto" w:fill="auto"/>
            <w:vAlign w:val="center"/>
          </w:tcPr>
          <w:p w14:paraId="57B21C54" w14:textId="77777777" w:rsidR="006535D9" w:rsidRPr="00221BE2" w:rsidRDefault="006535D9" w:rsidP="00221BE2">
            <w:pPr>
              <w:adjustRightInd/>
              <w:spacing w:before="117"/>
              <w:ind w:right="188"/>
              <w:jc w:val="both"/>
              <w:rPr>
                <w:rFonts w:eastAsia="Calibri" w:cs="Arial"/>
                <w:szCs w:val="24"/>
                <w:lang w:eastAsia="en-US"/>
              </w:rPr>
            </w:pPr>
            <w:r w:rsidRPr="00221BE2">
              <w:rPr>
                <w:rFonts w:eastAsia="Calibri" w:cs="Arial"/>
                <w:szCs w:val="24"/>
                <w:lang w:eastAsia="en-US"/>
              </w:rPr>
              <w:t>7</w:t>
            </w:r>
          </w:p>
        </w:tc>
      </w:tr>
      <w:tr w:rsidR="006535D9" w:rsidRPr="00221BE2" w14:paraId="4F7945A5" w14:textId="77777777" w:rsidTr="00A97EB3">
        <w:trPr>
          <w:trHeight w:val="18"/>
        </w:trPr>
        <w:tc>
          <w:tcPr>
            <w:tcW w:w="3504" w:type="dxa"/>
            <w:vAlign w:val="bottom"/>
          </w:tcPr>
          <w:p w14:paraId="7A701EB7" w14:textId="77777777" w:rsidR="006535D9" w:rsidRPr="00221BE2" w:rsidRDefault="006535D9" w:rsidP="00221BE2">
            <w:pPr>
              <w:adjustRightInd/>
              <w:spacing w:before="117"/>
              <w:ind w:left="107"/>
              <w:jc w:val="both"/>
              <w:rPr>
                <w:rFonts w:eastAsia="Calibri" w:cs="Arial"/>
                <w:bCs/>
                <w:szCs w:val="24"/>
                <w:lang w:eastAsia="en-US"/>
              </w:rPr>
            </w:pPr>
            <w:r w:rsidRPr="00221BE2">
              <w:rPr>
                <w:rFonts w:cs="Arial"/>
                <w:szCs w:val="24"/>
              </w:rPr>
              <w:t>AVH</w:t>
            </w:r>
          </w:p>
        </w:tc>
        <w:tc>
          <w:tcPr>
            <w:tcW w:w="1384" w:type="dxa"/>
            <w:vAlign w:val="center"/>
          </w:tcPr>
          <w:p w14:paraId="3A574891" w14:textId="77777777" w:rsidR="006535D9" w:rsidRPr="00221BE2" w:rsidRDefault="006535D9" w:rsidP="00221BE2">
            <w:pPr>
              <w:adjustRightInd/>
              <w:spacing w:before="117"/>
              <w:ind w:right="97"/>
              <w:jc w:val="both"/>
              <w:rPr>
                <w:rFonts w:eastAsia="Calibri" w:cs="Arial"/>
                <w:szCs w:val="24"/>
                <w:lang w:eastAsia="en-US"/>
              </w:rPr>
            </w:pPr>
            <w:r w:rsidRPr="00221BE2">
              <w:rPr>
                <w:rFonts w:eastAsia="Calibri" w:cs="Arial"/>
                <w:szCs w:val="24"/>
                <w:lang w:eastAsia="en-US"/>
              </w:rPr>
              <w:t>3</w:t>
            </w:r>
          </w:p>
        </w:tc>
        <w:tc>
          <w:tcPr>
            <w:tcW w:w="2265" w:type="dxa"/>
            <w:vAlign w:val="center"/>
          </w:tcPr>
          <w:p w14:paraId="4187C6B5" w14:textId="77777777" w:rsidR="006535D9" w:rsidRPr="00221BE2" w:rsidRDefault="006535D9" w:rsidP="00221BE2">
            <w:pPr>
              <w:adjustRightInd/>
              <w:spacing w:before="117"/>
              <w:ind w:right="93"/>
              <w:jc w:val="both"/>
              <w:rPr>
                <w:rFonts w:eastAsia="Calibri" w:cs="Arial"/>
                <w:szCs w:val="24"/>
                <w:lang w:eastAsia="en-US"/>
              </w:rPr>
            </w:pPr>
          </w:p>
        </w:tc>
        <w:tc>
          <w:tcPr>
            <w:tcW w:w="1952" w:type="dxa"/>
            <w:vAlign w:val="center"/>
          </w:tcPr>
          <w:p w14:paraId="10DED40A" w14:textId="77777777" w:rsidR="006535D9" w:rsidRPr="00221BE2" w:rsidRDefault="006535D9" w:rsidP="00221BE2">
            <w:pPr>
              <w:adjustRightInd/>
              <w:spacing w:before="117"/>
              <w:ind w:right="188"/>
              <w:jc w:val="both"/>
              <w:rPr>
                <w:rFonts w:eastAsia="Calibri" w:cs="Arial"/>
                <w:szCs w:val="24"/>
                <w:lang w:eastAsia="en-US"/>
              </w:rPr>
            </w:pPr>
            <w:r w:rsidRPr="00221BE2">
              <w:rPr>
                <w:rFonts w:eastAsia="Calibri" w:cs="Arial"/>
                <w:szCs w:val="24"/>
                <w:lang w:eastAsia="en-US"/>
              </w:rPr>
              <w:t>3</w:t>
            </w:r>
          </w:p>
        </w:tc>
      </w:tr>
      <w:tr w:rsidR="006535D9" w:rsidRPr="00221BE2" w14:paraId="51DC8789" w14:textId="77777777" w:rsidTr="00A97EB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A71A5C0" w14:textId="77777777" w:rsidR="006535D9" w:rsidRPr="00221BE2" w:rsidRDefault="006535D9" w:rsidP="00221BE2">
            <w:pPr>
              <w:adjustRightInd/>
              <w:spacing w:line="252" w:lineRule="exact"/>
              <w:ind w:left="107"/>
              <w:jc w:val="both"/>
              <w:rPr>
                <w:rFonts w:eastAsia="Calibri" w:cs="Arial"/>
                <w:bCs/>
                <w:szCs w:val="24"/>
                <w:lang w:eastAsia="en-US"/>
              </w:rPr>
            </w:pPr>
            <w:r w:rsidRPr="00221BE2">
              <w:rPr>
                <w:rFonts w:cs="Arial"/>
                <w:szCs w:val="24"/>
              </w:rPr>
              <w:t>GİH</w:t>
            </w:r>
          </w:p>
        </w:tc>
        <w:tc>
          <w:tcPr>
            <w:tcW w:w="1384" w:type="dxa"/>
            <w:shd w:val="clear" w:color="auto" w:fill="auto"/>
            <w:vAlign w:val="center"/>
          </w:tcPr>
          <w:p w14:paraId="74F0BCA5" w14:textId="77777777" w:rsidR="006535D9" w:rsidRPr="00221BE2" w:rsidRDefault="006535D9" w:rsidP="00221BE2">
            <w:pPr>
              <w:adjustRightInd/>
              <w:spacing w:before="133"/>
              <w:ind w:right="99"/>
              <w:jc w:val="both"/>
              <w:rPr>
                <w:rFonts w:eastAsia="Calibri" w:cs="Arial"/>
                <w:szCs w:val="24"/>
                <w:lang w:eastAsia="en-US"/>
              </w:rPr>
            </w:pPr>
            <w:r w:rsidRPr="00221BE2">
              <w:rPr>
                <w:rFonts w:eastAsia="Calibri" w:cs="Arial"/>
                <w:szCs w:val="24"/>
                <w:lang w:eastAsia="en-US"/>
              </w:rPr>
              <w:t>13</w:t>
            </w:r>
          </w:p>
        </w:tc>
        <w:tc>
          <w:tcPr>
            <w:tcW w:w="2265" w:type="dxa"/>
            <w:shd w:val="clear" w:color="auto" w:fill="auto"/>
            <w:vAlign w:val="center"/>
          </w:tcPr>
          <w:p w14:paraId="5281F68F" w14:textId="77777777" w:rsidR="006535D9" w:rsidRPr="00221BE2" w:rsidRDefault="006535D9" w:rsidP="00221BE2">
            <w:pPr>
              <w:adjustRightInd/>
              <w:spacing w:before="133"/>
              <w:ind w:right="98"/>
              <w:jc w:val="both"/>
              <w:rPr>
                <w:rFonts w:eastAsia="Calibri" w:cs="Arial"/>
                <w:szCs w:val="24"/>
                <w:lang w:eastAsia="en-US"/>
              </w:rPr>
            </w:pPr>
            <w:r w:rsidRPr="00221BE2">
              <w:rPr>
                <w:rFonts w:eastAsia="Calibri" w:cs="Arial"/>
                <w:szCs w:val="24"/>
                <w:lang w:eastAsia="en-US"/>
              </w:rPr>
              <w:t>12</w:t>
            </w:r>
          </w:p>
        </w:tc>
        <w:tc>
          <w:tcPr>
            <w:tcW w:w="1952" w:type="dxa"/>
            <w:shd w:val="clear" w:color="auto" w:fill="auto"/>
            <w:vAlign w:val="center"/>
          </w:tcPr>
          <w:p w14:paraId="5EDCA616" w14:textId="77777777" w:rsidR="006535D9" w:rsidRPr="00221BE2" w:rsidRDefault="006535D9" w:rsidP="00221BE2">
            <w:pPr>
              <w:adjustRightInd/>
              <w:spacing w:before="133"/>
              <w:ind w:right="191"/>
              <w:jc w:val="both"/>
              <w:rPr>
                <w:rFonts w:eastAsia="Calibri" w:cs="Arial"/>
                <w:szCs w:val="24"/>
                <w:lang w:eastAsia="en-US"/>
              </w:rPr>
            </w:pPr>
            <w:r w:rsidRPr="00221BE2">
              <w:rPr>
                <w:rFonts w:eastAsia="Calibri" w:cs="Arial"/>
                <w:szCs w:val="24"/>
                <w:lang w:eastAsia="en-US"/>
              </w:rPr>
              <w:t>25</w:t>
            </w:r>
          </w:p>
        </w:tc>
      </w:tr>
      <w:tr w:rsidR="006535D9" w:rsidRPr="00221BE2" w14:paraId="3C585998" w14:textId="77777777" w:rsidTr="00A97EB3">
        <w:trPr>
          <w:trHeight w:val="18"/>
        </w:trPr>
        <w:tc>
          <w:tcPr>
            <w:tcW w:w="3504" w:type="dxa"/>
            <w:vAlign w:val="bottom"/>
          </w:tcPr>
          <w:p w14:paraId="1448820B" w14:textId="77777777" w:rsidR="006535D9" w:rsidRPr="00221BE2" w:rsidRDefault="006535D9" w:rsidP="00221BE2">
            <w:pPr>
              <w:adjustRightInd/>
              <w:spacing w:line="266" w:lineRule="exact"/>
              <w:ind w:left="107"/>
              <w:jc w:val="both"/>
              <w:rPr>
                <w:rFonts w:eastAsia="Calibri" w:cs="Arial"/>
                <w:szCs w:val="24"/>
                <w:lang w:eastAsia="en-US"/>
              </w:rPr>
            </w:pPr>
            <w:r w:rsidRPr="00221BE2">
              <w:rPr>
                <w:rFonts w:cs="Arial"/>
                <w:szCs w:val="24"/>
              </w:rPr>
              <w:t>THS</w:t>
            </w:r>
          </w:p>
        </w:tc>
        <w:tc>
          <w:tcPr>
            <w:tcW w:w="1384" w:type="dxa"/>
            <w:vAlign w:val="center"/>
          </w:tcPr>
          <w:p w14:paraId="3CB1895B"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215</w:t>
            </w:r>
          </w:p>
        </w:tc>
        <w:tc>
          <w:tcPr>
            <w:tcW w:w="2265" w:type="dxa"/>
            <w:vAlign w:val="center"/>
          </w:tcPr>
          <w:p w14:paraId="01EF4C18"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252</w:t>
            </w:r>
          </w:p>
        </w:tc>
        <w:tc>
          <w:tcPr>
            <w:tcW w:w="1952" w:type="dxa"/>
            <w:vAlign w:val="center"/>
          </w:tcPr>
          <w:p w14:paraId="5446D4A3"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467</w:t>
            </w:r>
          </w:p>
        </w:tc>
      </w:tr>
      <w:tr w:rsidR="006535D9" w:rsidRPr="00221BE2" w14:paraId="741CB318" w14:textId="77777777" w:rsidTr="00A97EB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2471E7AC" w14:textId="77777777" w:rsidR="006535D9" w:rsidRPr="00221BE2" w:rsidRDefault="006535D9" w:rsidP="00221BE2">
            <w:pPr>
              <w:adjustRightInd/>
              <w:spacing w:line="266" w:lineRule="exact"/>
              <w:ind w:left="107"/>
              <w:jc w:val="both"/>
              <w:rPr>
                <w:rFonts w:cs="Arial"/>
                <w:szCs w:val="24"/>
              </w:rPr>
            </w:pPr>
            <w:r w:rsidRPr="00221BE2">
              <w:rPr>
                <w:rFonts w:cs="Arial"/>
                <w:szCs w:val="24"/>
              </w:rPr>
              <w:t>SHS</w:t>
            </w:r>
          </w:p>
        </w:tc>
        <w:tc>
          <w:tcPr>
            <w:tcW w:w="1384" w:type="dxa"/>
            <w:shd w:val="clear" w:color="auto" w:fill="auto"/>
            <w:vAlign w:val="center"/>
          </w:tcPr>
          <w:p w14:paraId="40D187F4"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42</w:t>
            </w:r>
          </w:p>
        </w:tc>
        <w:tc>
          <w:tcPr>
            <w:tcW w:w="2265" w:type="dxa"/>
            <w:shd w:val="clear" w:color="auto" w:fill="auto"/>
            <w:vAlign w:val="center"/>
          </w:tcPr>
          <w:p w14:paraId="415966A5"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146</w:t>
            </w:r>
          </w:p>
        </w:tc>
        <w:tc>
          <w:tcPr>
            <w:tcW w:w="1952" w:type="dxa"/>
            <w:shd w:val="clear" w:color="auto" w:fill="auto"/>
            <w:vAlign w:val="center"/>
          </w:tcPr>
          <w:p w14:paraId="1DC39AF7"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188</w:t>
            </w:r>
          </w:p>
        </w:tc>
      </w:tr>
      <w:tr w:rsidR="006535D9" w:rsidRPr="00221BE2" w14:paraId="3A80A721" w14:textId="77777777" w:rsidTr="00A97EB3">
        <w:trPr>
          <w:trHeight w:val="18"/>
        </w:trPr>
        <w:tc>
          <w:tcPr>
            <w:tcW w:w="3504" w:type="dxa"/>
            <w:vAlign w:val="bottom"/>
          </w:tcPr>
          <w:p w14:paraId="0C0F96DC" w14:textId="77777777" w:rsidR="006535D9" w:rsidRPr="00221BE2" w:rsidRDefault="006535D9" w:rsidP="00221BE2">
            <w:pPr>
              <w:adjustRightInd/>
              <w:spacing w:line="266" w:lineRule="exact"/>
              <w:ind w:left="107"/>
              <w:jc w:val="both"/>
              <w:rPr>
                <w:rFonts w:cs="Arial"/>
                <w:szCs w:val="24"/>
              </w:rPr>
            </w:pPr>
            <w:r w:rsidRPr="00221BE2">
              <w:rPr>
                <w:rFonts w:cs="Arial"/>
                <w:szCs w:val="24"/>
              </w:rPr>
              <w:t>YHS</w:t>
            </w:r>
          </w:p>
        </w:tc>
        <w:tc>
          <w:tcPr>
            <w:tcW w:w="1384" w:type="dxa"/>
            <w:vAlign w:val="center"/>
          </w:tcPr>
          <w:p w14:paraId="4D1B2234"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7</w:t>
            </w:r>
          </w:p>
        </w:tc>
        <w:tc>
          <w:tcPr>
            <w:tcW w:w="2265" w:type="dxa"/>
            <w:vAlign w:val="center"/>
          </w:tcPr>
          <w:p w14:paraId="24FC0C25"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7</w:t>
            </w:r>
          </w:p>
        </w:tc>
        <w:tc>
          <w:tcPr>
            <w:tcW w:w="1952" w:type="dxa"/>
            <w:vAlign w:val="center"/>
          </w:tcPr>
          <w:p w14:paraId="746AA674"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14</w:t>
            </w:r>
          </w:p>
        </w:tc>
      </w:tr>
      <w:tr w:rsidR="006535D9" w:rsidRPr="00221BE2" w14:paraId="4F3A84C3" w14:textId="77777777" w:rsidTr="00A97EB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498618B" w14:textId="77777777" w:rsidR="006535D9" w:rsidRPr="00221BE2" w:rsidRDefault="006535D9" w:rsidP="00221BE2">
            <w:pPr>
              <w:adjustRightInd/>
              <w:spacing w:line="266" w:lineRule="exact"/>
              <w:ind w:left="107"/>
              <w:jc w:val="both"/>
              <w:rPr>
                <w:rFonts w:cs="Arial"/>
                <w:szCs w:val="24"/>
              </w:rPr>
            </w:pPr>
            <w:r w:rsidRPr="00221BE2">
              <w:rPr>
                <w:rFonts w:cs="Arial"/>
                <w:szCs w:val="24"/>
              </w:rPr>
              <w:t>4/B Sözleşmeli</w:t>
            </w:r>
          </w:p>
        </w:tc>
        <w:tc>
          <w:tcPr>
            <w:tcW w:w="1384" w:type="dxa"/>
            <w:shd w:val="clear" w:color="auto" w:fill="auto"/>
            <w:vAlign w:val="center"/>
          </w:tcPr>
          <w:p w14:paraId="14E3196B"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10</w:t>
            </w:r>
          </w:p>
        </w:tc>
        <w:tc>
          <w:tcPr>
            <w:tcW w:w="2265" w:type="dxa"/>
            <w:shd w:val="clear" w:color="auto" w:fill="auto"/>
            <w:vAlign w:val="center"/>
          </w:tcPr>
          <w:p w14:paraId="6752E487"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67</w:t>
            </w:r>
          </w:p>
        </w:tc>
        <w:tc>
          <w:tcPr>
            <w:tcW w:w="1952" w:type="dxa"/>
            <w:shd w:val="clear" w:color="auto" w:fill="auto"/>
            <w:vAlign w:val="center"/>
          </w:tcPr>
          <w:p w14:paraId="7215F3E5"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77</w:t>
            </w:r>
          </w:p>
        </w:tc>
      </w:tr>
      <w:tr w:rsidR="006535D9" w:rsidRPr="00221BE2" w14:paraId="66239463" w14:textId="77777777" w:rsidTr="00A97EB3">
        <w:trPr>
          <w:trHeight w:val="18"/>
        </w:trPr>
        <w:tc>
          <w:tcPr>
            <w:tcW w:w="3504" w:type="dxa"/>
            <w:vAlign w:val="bottom"/>
          </w:tcPr>
          <w:p w14:paraId="13040E53" w14:textId="77777777" w:rsidR="006535D9" w:rsidRPr="00221BE2" w:rsidRDefault="006535D9" w:rsidP="00221BE2">
            <w:pPr>
              <w:adjustRightInd/>
              <w:spacing w:line="266" w:lineRule="exact"/>
              <w:ind w:left="107"/>
              <w:jc w:val="both"/>
              <w:rPr>
                <w:rFonts w:cs="Arial"/>
                <w:szCs w:val="24"/>
              </w:rPr>
            </w:pPr>
            <w:r w:rsidRPr="00221BE2">
              <w:rPr>
                <w:rFonts w:cs="Arial"/>
                <w:szCs w:val="24"/>
              </w:rPr>
              <w:t>İşçi</w:t>
            </w:r>
          </w:p>
        </w:tc>
        <w:tc>
          <w:tcPr>
            <w:tcW w:w="1384" w:type="dxa"/>
            <w:vAlign w:val="center"/>
          </w:tcPr>
          <w:p w14:paraId="1DA645B2"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69</w:t>
            </w:r>
          </w:p>
        </w:tc>
        <w:tc>
          <w:tcPr>
            <w:tcW w:w="2265" w:type="dxa"/>
            <w:vAlign w:val="center"/>
          </w:tcPr>
          <w:p w14:paraId="0ECC7258"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52</w:t>
            </w:r>
          </w:p>
        </w:tc>
        <w:tc>
          <w:tcPr>
            <w:tcW w:w="1952" w:type="dxa"/>
            <w:vAlign w:val="center"/>
          </w:tcPr>
          <w:p w14:paraId="544B41AE"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121</w:t>
            </w:r>
          </w:p>
        </w:tc>
      </w:tr>
      <w:tr w:rsidR="006535D9" w:rsidRPr="00221BE2" w14:paraId="1CE3A9E4" w14:textId="77777777" w:rsidTr="00A97EB3">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E00948B" w14:textId="77777777" w:rsidR="006535D9" w:rsidRPr="00221BE2" w:rsidRDefault="006535D9" w:rsidP="00221BE2">
            <w:pPr>
              <w:adjustRightInd/>
              <w:spacing w:line="266" w:lineRule="exact"/>
              <w:ind w:left="107"/>
              <w:jc w:val="both"/>
              <w:rPr>
                <w:rFonts w:cs="Arial"/>
                <w:szCs w:val="24"/>
              </w:rPr>
            </w:pPr>
            <w:r w:rsidRPr="00221BE2">
              <w:rPr>
                <w:rFonts w:cs="Arial"/>
                <w:szCs w:val="24"/>
              </w:rPr>
              <w:t>Hizmet Alımı (Şoför vb.)</w:t>
            </w:r>
          </w:p>
        </w:tc>
        <w:tc>
          <w:tcPr>
            <w:tcW w:w="1384" w:type="dxa"/>
            <w:shd w:val="clear" w:color="auto" w:fill="auto"/>
            <w:vAlign w:val="center"/>
          </w:tcPr>
          <w:p w14:paraId="774F9EFD"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2</w:t>
            </w:r>
          </w:p>
        </w:tc>
        <w:tc>
          <w:tcPr>
            <w:tcW w:w="2265" w:type="dxa"/>
            <w:shd w:val="clear" w:color="auto" w:fill="auto"/>
            <w:vAlign w:val="center"/>
          </w:tcPr>
          <w:p w14:paraId="449351E9"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1</w:t>
            </w:r>
          </w:p>
        </w:tc>
        <w:tc>
          <w:tcPr>
            <w:tcW w:w="1952" w:type="dxa"/>
            <w:shd w:val="clear" w:color="auto" w:fill="auto"/>
            <w:vAlign w:val="center"/>
          </w:tcPr>
          <w:p w14:paraId="62BA372D"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3</w:t>
            </w:r>
          </w:p>
        </w:tc>
      </w:tr>
      <w:tr w:rsidR="006535D9" w:rsidRPr="00221BE2" w14:paraId="27CBA918" w14:textId="77777777" w:rsidTr="00A97EB3">
        <w:trPr>
          <w:trHeight w:val="18"/>
        </w:trPr>
        <w:tc>
          <w:tcPr>
            <w:tcW w:w="3504" w:type="dxa"/>
            <w:vAlign w:val="bottom"/>
          </w:tcPr>
          <w:p w14:paraId="64F962EC" w14:textId="77777777" w:rsidR="006535D9" w:rsidRPr="00221BE2" w:rsidDel="00FD4F1A" w:rsidRDefault="006535D9" w:rsidP="00221BE2">
            <w:pPr>
              <w:adjustRightInd/>
              <w:spacing w:line="266" w:lineRule="exact"/>
              <w:ind w:left="107"/>
              <w:jc w:val="both"/>
              <w:rPr>
                <w:rFonts w:cs="Arial"/>
                <w:bCs/>
                <w:szCs w:val="24"/>
              </w:rPr>
            </w:pPr>
            <w:r w:rsidRPr="00221BE2">
              <w:rPr>
                <w:rFonts w:cs="Arial"/>
                <w:bCs/>
                <w:szCs w:val="24"/>
              </w:rPr>
              <w:t>Toplam</w:t>
            </w:r>
          </w:p>
        </w:tc>
        <w:tc>
          <w:tcPr>
            <w:tcW w:w="1384" w:type="dxa"/>
            <w:vAlign w:val="center"/>
          </w:tcPr>
          <w:p w14:paraId="4E54E26F" w14:textId="77777777" w:rsidR="006535D9" w:rsidRPr="00221BE2" w:rsidRDefault="006535D9" w:rsidP="00221BE2">
            <w:pPr>
              <w:adjustRightInd/>
              <w:spacing w:before="133"/>
              <w:ind w:right="97"/>
              <w:jc w:val="both"/>
              <w:rPr>
                <w:rFonts w:eastAsia="Calibri" w:cs="Arial"/>
                <w:bCs/>
                <w:szCs w:val="24"/>
                <w:lang w:eastAsia="en-US"/>
              </w:rPr>
            </w:pPr>
            <w:r w:rsidRPr="00221BE2">
              <w:rPr>
                <w:rFonts w:eastAsia="Calibri" w:cs="Arial"/>
                <w:bCs/>
                <w:szCs w:val="24"/>
                <w:lang w:eastAsia="en-US"/>
              </w:rPr>
              <w:t>367</w:t>
            </w:r>
          </w:p>
        </w:tc>
        <w:tc>
          <w:tcPr>
            <w:tcW w:w="2265" w:type="dxa"/>
            <w:vAlign w:val="center"/>
          </w:tcPr>
          <w:p w14:paraId="297F88FA" w14:textId="77777777" w:rsidR="006535D9" w:rsidRPr="00221BE2" w:rsidRDefault="006535D9" w:rsidP="00221BE2">
            <w:pPr>
              <w:adjustRightInd/>
              <w:spacing w:before="133"/>
              <w:ind w:right="95"/>
              <w:jc w:val="both"/>
              <w:rPr>
                <w:rFonts w:eastAsia="Calibri" w:cs="Arial"/>
                <w:bCs/>
                <w:szCs w:val="24"/>
                <w:lang w:eastAsia="en-US"/>
              </w:rPr>
            </w:pPr>
            <w:r w:rsidRPr="00221BE2">
              <w:rPr>
                <w:rFonts w:eastAsia="Calibri" w:cs="Arial"/>
                <w:bCs/>
                <w:szCs w:val="24"/>
                <w:lang w:eastAsia="en-US"/>
              </w:rPr>
              <w:t>544</w:t>
            </w:r>
          </w:p>
        </w:tc>
        <w:tc>
          <w:tcPr>
            <w:tcW w:w="1952" w:type="dxa"/>
            <w:vAlign w:val="center"/>
          </w:tcPr>
          <w:p w14:paraId="1CB6B1B2" w14:textId="77777777" w:rsidR="006535D9" w:rsidRPr="00221BE2" w:rsidRDefault="006535D9" w:rsidP="00221BE2">
            <w:pPr>
              <w:adjustRightInd/>
              <w:spacing w:before="133"/>
              <w:ind w:right="188"/>
              <w:jc w:val="both"/>
              <w:rPr>
                <w:rFonts w:eastAsia="Calibri" w:cs="Arial"/>
                <w:bCs/>
                <w:szCs w:val="24"/>
                <w:lang w:eastAsia="en-US"/>
              </w:rPr>
            </w:pPr>
            <w:r w:rsidRPr="00221BE2">
              <w:rPr>
                <w:rFonts w:eastAsia="Calibri" w:cs="Arial"/>
                <w:bCs/>
                <w:szCs w:val="24"/>
                <w:lang w:eastAsia="en-US"/>
              </w:rPr>
              <w:t>911</w:t>
            </w:r>
          </w:p>
        </w:tc>
      </w:tr>
    </w:tbl>
    <w:p w14:paraId="4B22D6BC" w14:textId="77777777" w:rsidR="006535D9" w:rsidRPr="00221BE2" w:rsidRDefault="006535D9" w:rsidP="00221BE2">
      <w:pPr>
        <w:spacing w:before="120" w:after="120" w:line="20" w:lineRule="atLeast"/>
        <w:ind w:firstLine="709"/>
        <w:jc w:val="both"/>
        <w:rPr>
          <w:rFonts w:cs="Arial"/>
          <w:i/>
        </w:rPr>
      </w:pPr>
      <w:r w:rsidRPr="00221BE2">
        <w:rPr>
          <w:rFonts w:cs="Arial"/>
          <w:i/>
        </w:rPr>
        <w:t>AVH: Avukatlık Hizmetleri Sınıfı, GİH: Genel İdare Hizmetleri Sınıfı, SHS: Sağlık Hizmetleri ve Yardımcı Sağlık Hizmetleri Sınıfı, THS: Teknik Hizmetler Sınıfı, YHS: Yardımcı Hizmetler Sınıfı</w:t>
      </w:r>
    </w:p>
    <w:p w14:paraId="1294BC0C" w14:textId="77777777" w:rsidR="006535D9" w:rsidRPr="00221BE2" w:rsidRDefault="006535D9" w:rsidP="00221BE2">
      <w:pPr>
        <w:spacing w:before="120" w:after="120" w:line="20" w:lineRule="atLeast"/>
        <w:ind w:firstLine="709"/>
        <w:jc w:val="both"/>
        <w:rPr>
          <w:rFonts w:cs="Arial"/>
          <w:i/>
          <w:iCs/>
        </w:rPr>
      </w:pPr>
      <w:r w:rsidRPr="00221BE2">
        <w:rPr>
          <w:rFonts w:cs="Arial"/>
        </w:rPr>
        <w:t xml:space="preserve">Kaynak: </w:t>
      </w:r>
      <w:r w:rsidRPr="00221BE2">
        <w:rPr>
          <w:rFonts w:cs="Arial"/>
          <w:i/>
          <w:iCs/>
        </w:rPr>
        <w:t>(Personel Bilgi ve Yönetim Sistemi-PBYS)</w:t>
      </w:r>
    </w:p>
    <w:p w14:paraId="6EFED25A" w14:textId="77777777" w:rsidR="006535D9" w:rsidRPr="00221BE2" w:rsidRDefault="006535D9" w:rsidP="00221BE2">
      <w:pPr>
        <w:pStyle w:val="Normal0"/>
        <w:keepNext/>
        <w:keepLines/>
        <w:widowControl/>
        <w:spacing w:before="120" w:after="120"/>
        <w:jc w:val="both"/>
        <w:rPr>
          <w:rFonts w:cs="Arial"/>
          <w:i/>
          <w:iCs/>
        </w:rPr>
      </w:pPr>
      <w:r w:rsidRPr="00221BE2">
        <w:rPr>
          <w:rFonts w:cs="Arial"/>
          <w:i/>
          <w:iCs/>
        </w:rPr>
        <w:t xml:space="preserve">* İlçelere göre dağılım Ek </w:t>
      </w:r>
      <w:proofErr w:type="gramStart"/>
      <w:r w:rsidRPr="00221BE2">
        <w:rPr>
          <w:rFonts w:cs="Arial"/>
          <w:i/>
          <w:iCs/>
        </w:rPr>
        <w:t>Tablolar(</w:t>
      </w:r>
      <w:proofErr w:type="gramEnd"/>
      <w:r w:rsidRPr="00221BE2">
        <w:rPr>
          <w:rFonts w:cs="Arial"/>
          <w:i/>
          <w:iCs/>
        </w:rPr>
        <w:t>Tablo 11) içerisinde verilmektedir.</w:t>
      </w:r>
    </w:p>
    <w:p w14:paraId="792E2932" w14:textId="06B154DA" w:rsidR="004F2F1A" w:rsidRPr="00221BE2" w:rsidRDefault="006535D9" w:rsidP="00F63B9A">
      <w:pPr>
        <w:spacing w:before="120" w:after="120" w:line="20" w:lineRule="atLeast"/>
        <w:ind w:firstLine="709"/>
        <w:jc w:val="both"/>
        <w:rPr>
          <w:rFonts w:cs="Arial"/>
          <w:bCs/>
          <w:szCs w:val="24"/>
        </w:rPr>
      </w:pPr>
      <w:r w:rsidRPr="00221BE2">
        <w:rPr>
          <w:rFonts w:cs="Arial"/>
          <w:bCs/>
          <w:szCs w:val="24"/>
        </w:rPr>
        <w:br w:type="page"/>
      </w:r>
    </w:p>
    <w:p w14:paraId="5915D28E" w14:textId="77777777" w:rsidR="00E70118" w:rsidRPr="00221BE2" w:rsidRDefault="00E70118" w:rsidP="00221BE2">
      <w:pPr>
        <w:pStyle w:val="Normal0"/>
        <w:keepNext/>
        <w:keepLines/>
        <w:widowControl/>
        <w:spacing w:before="120" w:after="120"/>
        <w:jc w:val="both"/>
        <w:rPr>
          <w:rFonts w:cs="Arial"/>
          <w:bCs/>
          <w:szCs w:val="24"/>
        </w:rPr>
        <w:sectPr w:rsidR="00E70118" w:rsidRPr="00221BE2" w:rsidSect="00C4084B">
          <w:pgSz w:w="11906" w:h="16838"/>
          <w:pgMar w:top="1418" w:right="1418" w:bottom="1418" w:left="1418" w:header="708" w:footer="708" w:gutter="0"/>
          <w:cols w:space="708"/>
          <w:docGrid w:linePitch="360"/>
        </w:sectPr>
      </w:pPr>
    </w:p>
    <w:p w14:paraId="0C213AA9" w14:textId="5DBDCDAD" w:rsidR="00514B94" w:rsidRPr="00221BE2" w:rsidRDefault="002F05F9" w:rsidP="00221BE2">
      <w:pPr>
        <w:pStyle w:val="Balk3"/>
        <w:numPr>
          <w:ilvl w:val="0"/>
          <w:numId w:val="10"/>
        </w:numPr>
        <w:spacing w:before="120" w:after="120"/>
        <w:ind w:left="0" w:firstLine="0"/>
        <w:jc w:val="both"/>
        <w:rPr>
          <w:b w:val="0"/>
          <w:sz w:val="28"/>
          <w:szCs w:val="28"/>
        </w:rPr>
      </w:pPr>
      <w:bookmarkStart w:id="40" w:name="_Toc201156423"/>
      <w:r w:rsidRPr="00221BE2">
        <w:rPr>
          <w:b w:val="0"/>
          <w:szCs w:val="28"/>
        </w:rPr>
        <w:lastRenderedPageBreak/>
        <w:t>Yönetim ve İç Kontrol Sistemi</w:t>
      </w:r>
      <w:bookmarkEnd w:id="40"/>
      <w:r w:rsidRPr="00221BE2">
        <w:rPr>
          <w:b w:val="0"/>
          <w:szCs w:val="28"/>
        </w:rPr>
        <w:t xml:space="preserve">  </w:t>
      </w:r>
    </w:p>
    <w:p w14:paraId="386ABA87" w14:textId="77777777" w:rsidR="0092274C" w:rsidRPr="00221BE2" w:rsidRDefault="0092274C" w:rsidP="00221BE2">
      <w:pPr>
        <w:spacing w:before="120" w:after="120" w:line="276" w:lineRule="auto"/>
        <w:ind w:firstLine="709"/>
        <w:jc w:val="both"/>
        <w:rPr>
          <w:rFonts w:cs="Arial"/>
          <w:bCs/>
          <w:szCs w:val="22"/>
        </w:rPr>
      </w:pPr>
      <w:bookmarkStart w:id="41" w:name="_Hlk198814405"/>
    </w:p>
    <w:p w14:paraId="112367C9" w14:textId="7806B52D" w:rsidR="00223288" w:rsidRPr="00221BE2" w:rsidRDefault="005C4BD4" w:rsidP="00221BE2">
      <w:pPr>
        <w:pStyle w:val="ListeParagraf"/>
        <w:numPr>
          <w:ilvl w:val="0"/>
          <w:numId w:val="53"/>
        </w:numPr>
        <w:spacing w:before="120" w:after="120"/>
        <w:ind w:left="0" w:firstLine="0"/>
        <w:jc w:val="both"/>
        <w:rPr>
          <w:rFonts w:cs="Arial"/>
          <w:bCs/>
          <w:szCs w:val="24"/>
        </w:rPr>
      </w:pPr>
      <w:r>
        <w:rPr>
          <w:rFonts w:cs="Arial"/>
          <w:bCs/>
          <w:szCs w:val="24"/>
        </w:rPr>
        <w:t>İl Müdürlüğümüzde</w:t>
      </w:r>
      <w:r>
        <w:rPr>
          <w:rFonts w:cs="Arial"/>
          <w:bCs/>
          <w:szCs w:val="24"/>
          <w:lang w:val="tr-TR"/>
        </w:rPr>
        <w:t xml:space="preserve"> 2025</w:t>
      </w:r>
      <w:r w:rsidR="00223288" w:rsidRPr="00221BE2">
        <w:rPr>
          <w:rFonts w:cs="Arial"/>
          <w:bCs/>
          <w:szCs w:val="24"/>
        </w:rPr>
        <w:t xml:space="preserve"> yılında (Faaliyet </w:t>
      </w:r>
      <w:r>
        <w:rPr>
          <w:rFonts w:cs="Arial"/>
          <w:bCs/>
          <w:szCs w:val="24"/>
        </w:rPr>
        <w:t>Raporuna esas yıl içerisinde)</w:t>
      </w:r>
      <w:r>
        <w:rPr>
          <w:rFonts w:cs="Arial"/>
          <w:bCs/>
          <w:szCs w:val="24"/>
          <w:lang w:val="tr-TR"/>
        </w:rPr>
        <w:t xml:space="preserve"> 15 </w:t>
      </w:r>
      <w:r>
        <w:rPr>
          <w:rFonts w:cs="Arial"/>
          <w:bCs/>
          <w:szCs w:val="24"/>
        </w:rPr>
        <w:t xml:space="preserve">risk mevcut olup </w:t>
      </w:r>
      <w:r>
        <w:rPr>
          <w:rFonts w:cs="Arial"/>
          <w:bCs/>
          <w:szCs w:val="24"/>
          <w:lang w:val="tr-TR"/>
        </w:rPr>
        <w:t>13</w:t>
      </w:r>
      <w:r w:rsidR="00223288" w:rsidRPr="00221BE2">
        <w:rPr>
          <w:rFonts w:cs="Arial"/>
          <w:bCs/>
          <w:szCs w:val="24"/>
        </w:rPr>
        <w:t xml:space="preserve"> r</w:t>
      </w:r>
      <w:r>
        <w:rPr>
          <w:rFonts w:cs="Arial"/>
          <w:bCs/>
          <w:szCs w:val="24"/>
        </w:rPr>
        <w:t>iskte iyileştirme yapılmıştır</w:t>
      </w:r>
      <w:r>
        <w:rPr>
          <w:rFonts w:cs="Arial"/>
          <w:bCs/>
          <w:szCs w:val="24"/>
          <w:lang w:val="tr-TR"/>
        </w:rPr>
        <w:t xml:space="preserve">. 2 </w:t>
      </w:r>
      <w:r>
        <w:rPr>
          <w:rFonts w:cs="Arial"/>
          <w:bCs/>
          <w:szCs w:val="24"/>
        </w:rPr>
        <w:t>risk devam etmektedir.</w:t>
      </w:r>
      <w:r w:rsidR="00F33C55">
        <w:rPr>
          <w:rFonts w:cs="Arial"/>
          <w:bCs/>
          <w:szCs w:val="24"/>
          <w:lang w:val="tr-TR"/>
        </w:rPr>
        <w:t xml:space="preserve"> </w:t>
      </w:r>
      <w:r>
        <w:rPr>
          <w:rFonts w:cs="Arial"/>
          <w:bCs/>
          <w:szCs w:val="24"/>
          <w:lang w:val="tr-TR"/>
        </w:rPr>
        <w:t>2</w:t>
      </w:r>
      <w:r w:rsidR="00F33C55">
        <w:rPr>
          <w:rFonts w:cs="Arial"/>
          <w:bCs/>
          <w:szCs w:val="24"/>
          <w:lang w:val="tr-TR"/>
        </w:rPr>
        <w:t xml:space="preserve"> </w:t>
      </w:r>
      <w:r w:rsidR="00223288" w:rsidRPr="00221BE2">
        <w:rPr>
          <w:rFonts w:cs="Arial"/>
          <w:bCs/>
          <w:szCs w:val="24"/>
        </w:rPr>
        <w:t>sürecimiz mevcuttur.</w:t>
      </w:r>
    </w:p>
    <w:p w14:paraId="16514058" w14:textId="1DA33D98" w:rsidR="00223288" w:rsidRPr="00221BE2" w:rsidRDefault="00223288" w:rsidP="00221BE2">
      <w:pPr>
        <w:pStyle w:val="ListeParagraf"/>
        <w:numPr>
          <w:ilvl w:val="0"/>
          <w:numId w:val="53"/>
        </w:numPr>
        <w:spacing w:before="120" w:after="120"/>
        <w:ind w:left="0" w:firstLine="0"/>
        <w:jc w:val="both"/>
        <w:rPr>
          <w:rFonts w:cs="Arial"/>
          <w:bCs/>
          <w:szCs w:val="24"/>
        </w:rPr>
      </w:pPr>
      <w:r w:rsidRPr="00221BE2">
        <w:rPr>
          <w:rFonts w:cs="Arial"/>
          <w:bCs/>
          <w:szCs w:val="24"/>
        </w:rPr>
        <w:t>Kamu İç Kontrol Standartlarına Uyum Eylem Planı</w:t>
      </w:r>
      <w:r w:rsidRPr="00221BE2">
        <w:rPr>
          <w:rFonts w:cs="Arial"/>
          <w:bCs/>
          <w:szCs w:val="24"/>
          <w:lang w:val="tr-TR"/>
        </w:rPr>
        <w:t>nda yer alan  ey</w:t>
      </w:r>
      <w:r w:rsidR="005C4BD4">
        <w:rPr>
          <w:rFonts w:cs="Arial"/>
          <w:bCs/>
          <w:szCs w:val="24"/>
          <w:lang w:val="tr-TR"/>
        </w:rPr>
        <w:t>lemlerden tümüne</w:t>
      </w:r>
      <w:r w:rsidRPr="00221BE2">
        <w:rPr>
          <w:rFonts w:cs="Arial"/>
          <w:bCs/>
          <w:szCs w:val="24"/>
          <w:lang w:val="tr-TR"/>
        </w:rPr>
        <w:t xml:space="preserve"> uyum sağlanmıştır. Haziran ve </w:t>
      </w:r>
      <w:proofErr w:type="gramStart"/>
      <w:r w:rsidRPr="00221BE2">
        <w:rPr>
          <w:rFonts w:cs="Arial"/>
          <w:bCs/>
          <w:szCs w:val="24"/>
          <w:lang w:val="tr-TR"/>
        </w:rPr>
        <w:t>Aralık</w:t>
      </w:r>
      <w:proofErr w:type="gramEnd"/>
      <w:r w:rsidRPr="00221BE2">
        <w:rPr>
          <w:rFonts w:cs="Arial"/>
          <w:bCs/>
          <w:szCs w:val="24"/>
          <w:lang w:val="tr-TR"/>
        </w:rPr>
        <w:t xml:space="preserve"> aylarında </w:t>
      </w:r>
      <w:r w:rsidRPr="00221BE2">
        <w:rPr>
          <w:rFonts w:cs="Arial"/>
          <w:bCs/>
          <w:szCs w:val="24"/>
        </w:rPr>
        <w:t>Uyum Eylem</w:t>
      </w:r>
      <w:r w:rsidRPr="00221BE2">
        <w:rPr>
          <w:rFonts w:cs="Arial"/>
          <w:bCs/>
          <w:szCs w:val="24"/>
          <w:lang w:val="tr-TR"/>
        </w:rPr>
        <w:t xml:space="preserve"> Planın uygulama sonuçlarının </w:t>
      </w:r>
      <w:r w:rsidRPr="00221BE2">
        <w:rPr>
          <w:rFonts w:cs="Arial"/>
          <w:bCs/>
          <w:szCs w:val="24"/>
        </w:rPr>
        <w:t xml:space="preserve">izlenmesi yapılarak </w:t>
      </w:r>
      <w:r w:rsidRPr="00221BE2">
        <w:rPr>
          <w:rFonts w:cs="Arial"/>
          <w:bCs/>
          <w:szCs w:val="24"/>
          <w:lang w:val="tr-TR"/>
        </w:rPr>
        <w:t>Strateji Geliştirme Başkanlığına raporlanmıştır.</w:t>
      </w:r>
      <w:r w:rsidRPr="00221BE2">
        <w:rPr>
          <w:rFonts w:cs="Arial"/>
          <w:bCs/>
          <w:szCs w:val="24"/>
        </w:rPr>
        <w:t xml:space="preserve">  </w:t>
      </w:r>
    </w:p>
    <w:p w14:paraId="461E3DE5" w14:textId="2754FCEA" w:rsidR="00223288" w:rsidRPr="00221BE2" w:rsidRDefault="00223288" w:rsidP="00221BE2">
      <w:pPr>
        <w:pStyle w:val="ListeParagraf"/>
        <w:numPr>
          <w:ilvl w:val="0"/>
          <w:numId w:val="53"/>
        </w:numPr>
        <w:spacing w:before="120" w:after="120"/>
        <w:ind w:left="0" w:firstLine="0"/>
        <w:jc w:val="both"/>
        <w:rPr>
          <w:rFonts w:cs="Arial"/>
          <w:bCs/>
          <w:szCs w:val="24"/>
        </w:rPr>
      </w:pPr>
      <w:r w:rsidRPr="00221BE2">
        <w:rPr>
          <w:rFonts w:cs="Arial"/>
          <w:bCs/>
          <w:szCs w:val="24"/>
          <w:lang w:val="tr-TR"/>
        </w:rPr>
        <w:t xml:space="preserve">Haziran ve </w:t>
      </w:r>
      <w:proofErr w:type="gramStart"/>
      <w:r w:rsidRPr="00221BE2">
        <w:rPr>
          <w:rFonts w:cs="Arial"/>
          <w:bCs/>
          <w:szCs w:val="24"/>
          <w:lang w:val="tr-TR"/>
        </w:rPr>
        <w:t>Aralık</w:t>
      </w:r>
      <w:proofErr w:type="gramEnd"/>
      <w:r w:rsidRPr="00221BE2">
        <w:rPr>
          <w:rFonts w:cs="Arial"/>
          <w:bCs/>
          <w:szCs w:val="24"/>
          <w:lang w:val="tr-TR"/>
        </w:rPr>
        <w:t xml:space="preserve"> aylarında İç Kontrol Sistemi Soru Formu doldurularak Strateji Geliştirme Başkanlığına gönderilmiştir.</w:t>
      </w:r>
      <w:r w:rsidRPr="00221BE2">
        <w:rPr>
          <w:rFonts w:cs="Arial"/>
          <w:bCs/>
          <w:szCs w:val="24"/>
        </w:rPr>
        <w:t xml:space="preserve">  </w:t>
      </w:r>
      <w:r w:rsidRPr="00221BE2">
        <w:rPr>
          <w:rFonts w:cs="Arial"/>
          <w:bCs/>
          <w:szCs w:val="24"/>
          <w:lang w:val="tr-TR"/>
        </w:rPr>
        <w:t xml:space="preserve"> </w:t>
      </w:r>
    </w:p>
    <w:p w14:paraId="11395070" w14:textId="77777777" w:rsidR="00223288" w:rsidRPr="00221BE2" w:rsidRDefault="00223288" w:rsidP="00221BE2">
      <w:pPr>
        <w:pStyle w:val="ListeParagraf"/>
        <w:numPr>
          <w:ilvl w:val="0"/>
          <w:numId w:val="53"/>
        </w:numPr>
        <w:spacing w:before="120" w:after="120"/>
        <w:ind w:left="0" w:firstLine="0"/>
        <w:jc w:val="both"/>
        <w:rPr>
          <w:rFonts w:cs="Arial"/>
          <w:bCs/>
          <w:szCs w:val="24"/>
        </w:rPr>
      </w:pPr>
      <w:r w:rsidRPr="00221BE2">
        <w:rPr>
          <w:rFonts w:cs="Arial"/>
          <w:bCs/>
          <w:szCs w:val="24"/>
        </w:rPr>
        <w:t>Personel görev tanımları</w:t>
      </w:r>
      <w:r w:rsidRPr="00221BE2">
        <w:rPr>
          <w:rFonts w:cs="Arial"/>
          <w:bCs/>
          <w:szCs w:val="24"/>
          <w:lang w:val="tr-TR"/>
        </w:rPr>
        <w:t xml:space="preserve">na ilişkin </w:t>
      </w:r>
      <w:r w:rsidRPr="00221BE2">
        <w:rPr>
          <w:rFonts w:cs="Arial"/>
          <w:bCs/>
          <w:szCs w:val="24"/>
        </w:rPr>
        <w:t>revizyonlar yapılm</w:t>
      </w:r>
      <w:r w:rsidRPr="00221BE2">
        <w:rPr>
          <w:rFonts w:cs="Arial"/>
          <w:bCs/>
          <w:szCs w:val="24"/>
          <w:lang w:val="tr-TR"/>
        </w:rPr>
        <w:t>ıştır</w:t>
      </w:r>
      <w:r w:rsidRPr="00221BE2">
        <w:rPr>
          <w:rFonts w:cs="Arial"/>
          <w:bCs/>
          <w:szCs w:val="24"/>
        </w:rPr>
        <w:t>.</w:t>
      </w:r>
    </w:p>
    <w:p w14:paraId="5ECF8EC9" w14:textId="4413D22D" w:rsidR="00223288" w:rsidRPr="00221BE2" w:rsidRDefault="005C4BD4" w:rsidP="00221BE2">
      <w:pPr>
        <w:pStyle w:val="ListeParagraf"/>
        <w:numPr>
          <w:ilvl w:val="0"/>
          <w:numId w:val="53"/>
        </w:numPr>
        <w:spacing w:before="120" w:after="120"/>
        <w:ind w:left="0" w:firstLine="0"/>
        <w:jc w:val="both"/>
        <w:rPr>
          <w:rFonts w:cs="Arial"/>
          <w:bCs/>
          <w:szCs w:val="24"/>
        </w:rPr>
      </w:pPr>
      <w:r>
        <w:rPr>
          <w:rFonts w:cs="Arial"/>
          <w:bCs/>
          <w:szCs w:val="24"/>
        </w:rPr>
        <w:t xml:space="preserve">İl Müdürlüğümüzde </w:t>
      </w:r>
      <w:r>
        <w:rPr>
          <w:rFonts w:cs="Arial"/>
          <w:bCs/>
          <w:szCs w:val="24"/>
          <w:lang w:val="tr-TR"/>
        </w:rPr>
        <w:t>2025</w:t>
      </w:r>
      <w:r w:rsidR="00223288" w:rsidRPr="00221BE2">
        <w:rPr>
          <w:rFonts w:cs="Arial"/>
          <w:bCs/>
          <w:szCs w:val="24"/>
        </w:rPr>
        <w:t xml:space="preserve"> Yılında denetim gerçekleştir</w:t>
      </w:r>
      <w:r>
        <w:rPr>
          <w:rFonts w:cs="Arial"/>
          <w:bCs/>
          <w:szCs w:val="24"/>
        </w:rPr>
        <w:t xml:space="preserve">ilmiş olup denetim sonucunda </w:t>
      </w:r>
      <w:r w:rsidR="000F6961">
        <w:rPr>
          <w:rFonts w:cs="Arial"/>
          <w:bCs/>
          <w:szCs w:val="24"/>
          <w:lang w:val="tr-TR"/>
        </w:rPr>
        <w:t>5</w:t>
      </w:r>
      <w:r w:rsidR="00F33C55">
        <w:rPr>
          <w:rFonts w:cs="Arial"/>
          <w:bCs/>
          <w:szCs w:val="24"/>
        </w:rPr>
        <w:t xml:space="preserve"> tespit</w:t>
      </w:r>
      <w:r w:rsidR="00F33C55">
        <w:rPr>
          <w:rFonts w:cs="Arial"/>
          <w:bCs/>
          <w:szCs w:val="24"/>
          <w:lang w:val="tr-TR"/>
        </w:rPr>
        <w:t xml:space="preserve"> </w:t>
      </w:r>
      <w:r w:rsidR="00223288" w:rsidRPr="00221BE2">
        <w:rPr>
          <w:rFonts w:cs="Arial"/>
          <w:bCs/>
          <w:szCs w:val="24"/>
        </w:rPr>
        <w:t>yer almaktadır. Söz konusu tespitler için yapılacak faaliyetler denetim biri</w:t>
      </w:r>
      <w:r w:rsidR="00F33C55">
        <w:rPr>
          <w:rFonts w:cs="Arial"/>
          <w:bCs/>
          <w:szCs w:val="24"/>
        </w:rPr>
        <w:t>mine bildirilmiştir</w:t>
      </w:r>
      <w:r w:rsidR="00F33C55">
        <w:rPr>
          <w:rFonts w:cs="Arial"/>
          <w:bCs/>
          <w:szCs w:val="24"/>
          <w:lang w:val="tr-TR"/>
        </w:rPr>
        <w:t>.</w:t>
      </w:r>
    </w:p>
    <w:p w14:paraId="5BA59467" w14:textId="3969B12C" w:rsidR="00223288" w:rsidRPr="00221BE2" w:rsidRDefault="000F6961" w:rsidP="00221BE2">
      <w:pPr>
        <w:pStyle w:val="ListeParagraf"/>
        <w:numPr>
          <w:ilvl w:val="0"/>
          <w:numId w:val="53"/>
        </w:numPr>
        <w:spacing w:before="120" w:after="120"/>
        <w:ind w:left="0" w:firstLine="0"/>
        <w:jc w:val="both"/>
        <w:rPr>
          <w:rFonts w:cs="Arial"/>
          <w:bCs/>
          <w:szCs w:val="24"/>
        </w:rPr>
      </w:pPr>
      <w:r>
        <w:rPr>
          <w:rFonts w:cs="Arial"/>
          <w:bCs/>
          <w:szCs w:val="24"/>
        </w:rPr>
        <w:t xml:space="preserve">İç kontrol sistemi hakkında </w:t>
      </w:r>
      <w:r w:rsidR="00223288" w:rsidRPr="00221BE2">
        <w:rPr>
          <w:rFonts w:cs="Arial"/>
          <w:bCs/>
          <w:szCs w:val="24"/>
        </w:rPr>
        <w:t xml:space="preserve"> eğitim</w:t>
      </w:r>
      <w:r w:rsidR="00223288" w:rsidRPr="00221BE2">
        <w:rPr>
          <w:rFonts w:cs="Arial"/>
          <w:bCs/>
          <w:szCs w:val="24"/>
          <w:lang w:val="tr-TR"/>
        </w:rPr>
        <w:t xml:space="preserve"> </w:t>
      </w:r>
      <w:r>
        <w:rPr>
          <w:rFonts w:cs="Arial"/>
          <w:bCs/>
          <w:szCs w:val="24"/>
        </w:rPr>
        <w:t>verilm</w:t>
      </w:r>
      <w:r>
        <w:rPr>
          <w:rFonts w:cs="Arial"/>
          <w:bCs/>
          <w:szCs w:val="24"/>
          <w:lang w:val="tr-TR"/>
        </w:rPr>
        <w:t>emiştir.</w:t>
      </w:r>
    </w:p>
    <w:p w14:paraId="7A3B1605" w14:textId="77777777" w:rsidR="00223288" w:rsidRPr="00221BE2" w:rsidRDefault="00223288" w:rsidP="00221BE2">
      <w:pPr>
        <w:pStyle w:val="ListeParagraf"/>
        <w:numPr>
          <w:ilvl w:val="0"/>
          <w:numId w:val="53"/>
        </w:numPr>
        <w:spacing w:before="120" w:after="120"/>
        <w:ind w:left="0" w:firstLine="0"/>
        <w:jc w:val="both"/>
        <w:rPr>
          <w:rFonts w:cs="Arial"/>
          <w:bCs/>
          <w:szCs w:val="24"/>
        </w:rPr>
      </w:pPr>
      <w:r w:rsidRPr="00221BE2">
        <w:rPr>
          <w:rFonts w:cs="Arial"/>
          <w:bCs/>
          <w:szCs w:val="24"/>
          <w:lang w:val="tr-TR"/>
        </w:rPr>
        <w:t>İç Kontrol Sistemi Değerlendirme Raporu Strateji Geliştirme Başkanlığına gönderilmiştir.</w:t>
      </w:r>
      <w:r w:rsidRPr="00221BE2">
        <w:rPr>
          <w:rFonts w:cs="Arial"/>
          <w:bCs/>
          <w:szCs w:val="24"/>
        </w:rPr>
        <w:t xml:space="preserve">  </w:t>
      </w:r>
    </w:p>
    <w:bookmarkEnd w:id="41"/>
    <w:p w14:paraId="644FEC5C" w14:textId="6A55A7F2" w:rsidR="00223288" w:rsidRPr="00221BE2" w:rsidRDefault="00223288" w:rsidP="00221BE2">
      <w:pPr>
        <w:tabs>
          <w:tab w:val="left" w:pos="900"/>
          <w:tab w:val="left" w:pos="9781"/>
          <w:tab w:val="left" w:pos="9923"/>
        </w:tabs>
        <w:spacing w:before="120" w:after="120" w:line="23" w:lineRule="atLeast"/>
        <w:ind w:firstLine="709"/>
        <w:jc w:val="both"/>
        <w:rPr>
          <w:rFonts w:eastAsiaTheme="minorHAnsi" w:cs="Arial"/>
          <w:szCs w:val="24"/>
        </w:rPr>
        <w:sectPr w:rsidR="00223288" w:rsidRPr="00221BE2" w:rsidSect="00C4084B">
          <w:footerReference w:type="even" r:id="rId16"/>
          <w:footerReference w:type="default" r:id="rId17"/>
          <w:footerReference w:type="first" r:id="rId18"/>
          <w:pgSz w:w="11906" w:h="16838"/>
          <w:pgMar w:top="993" w:right="707" w:bottom="1440" w:left="1080" w:header="708" w:footer="708" w:gutter="0"/>
          <w:cols w:space="708"/>
          <w:docGrid w:linePitch="360"/>
        </w:sectPr>
      </w:pPr>
    </w:p>
    <w:p w14:paraId="213A1EA3" w14:textId="7BF59180"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5C761719" w14:textId="44FFBB82"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5B20AC60" w14:textId="241F0CDB"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7F08311B" w14:textId="014C0D93"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4F7A0715" w14:textId="1C95B302"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07136BA6" w14:textId="4C1ED6AB"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44C4759F" w14:textId="1B2846FA"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3D21977B" w14:textId="54695A92"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0C737B1A" w14:textId="006727C8"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32818E95" w14:textId="18BF12A8"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406C78E2" w14:textId="54B01A3F"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02EBC02D" w14:textId="77777777" w:rsidR="00CC59F2" w:rsidRPr="00221BE2" w:rsidRDefault="00CC59F2" w:rsidP="00221BE2">
      <w:pPr>
        <w:tabs>
          <w:tab w:val="left" w:pos="900"/>
          <w:tab w:val="left" w:pos="9781"/>
          <w:tab w:val="left" w:pos="9923"/>
        </w:tabs>
        <w:spacing w:before="120" w:after="120" w:line="23" w:lineRule="atLeast"/>
        <w:ind w:firstLine="709"/>
        <w:jc w:val="both"/>
        <w:rPr>
          <w:rFonts w:eastAsiaTheme="minorHAnsi" w:cs="Arial"/>
          <w:szCs w:val="24"/>
        </w:rPr>
      </w:pPr>
    </w:p>
    <w:p w14:paraId="18C8883F" w14:textId="70F7B028"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2C261CA0" w14:textId="57920E92" w:rsidR="006712FD" w:rsidRPr="00221BE2" w:rsidRDefault="006712FD" w:rsidP="00221BE2">
      <w:pPr>
        <w:tabs>
          <w:tab w:val="left" w:pos="900"/>
          <w:tab w:val="left" w:pos="9781"/>
          <w:tab w:val="left" w:pos="9923"/>
        </w:tabs>
        <w:spacing w:before="120" w:after="120" w:line="23" w:lineRule="atLeast"/>
        <w:ind w:firstLine="709"/>
        <w:jc w:val="both"/>
        <w:rPr>
          <w:rFonts w:eastAsiaTheme="minorHAnsi" w:cs="Arial"/>
          <w:szCs w:val="24"/>
        </w:rPr>
      </w:pPr>
    </w:p>
    <w:p w14:paraId="1E7F83C9" w14:textId="10188A27" w:rsidR="006712FD" w:rsidRPr="00221BE2" w:rsidRDefault="006712FD" w:rsidP="00221BE2">
      <w:pPr>
        <w:spacing w:before="120" w:after="120"/>
        <w:ind w:firstLine="709"/>
        <w:jc w:val="both"/>
        <w:rPr>
          <w:rFonts w:cs="Arial"/>
        </w:rPr>
      </w:pPr>
    </w:p>
    <w:p w14:paraId="2A38A195" w14:textId="3EF17DF7" w:rsidR="006712FD" w:rsidRPr="00221BE2" w:rsidRDefault="006712FD" w:rsidP="00221BE2">
      <w:pPr>
        <w:spacing w:before="120" w:after="120"/>
        <w:ind w:firstLine="709"/>
        <w:jc w:val="both"/>
        <w:rPr>
          <w:rFonts w:cs="Arial"/>
        </w:rPr>
      </w:pPr>
      <w:r w:rsidRPr="00221BE2">
        <w:rPr>
          <w:rFonts w:cs="Arial"/>
          <w:noProof/>
        </w:rPr>
        <mc:AlternateContent>
          <mc:Choice Requires="wps">
            <w:drawing>
              <wp:anchor distT="0" distB="0" distL="114300" distR="114300" simplePos="0" relativeHeight="251260928" behindDoc="0" locked="0" layoutInCell="1" allowOverlap="1" wp14:anchorId="51679F52" wp14:editId="2AB42773">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C6E13A2" id="Düz Bağlayıcı 59" o:spid="_x0000_s1026" style="position:absolute;flip:y;z-index:251260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" strokecolor="#00b050" strokeweight="2.25pt">
                <v:stroke joinstyle="miter"/>
                <w10:wrap anchorx="margin"/>
              </v:line>
            </w:pict>
          </mc:Fallback>
        </mc:AlternateContent>
      </w:r>
    </w:p>
    <w:p w14:paraId="425150E8" w14:textId="77777777" w:rsidR="006712FD" w:rsidRPr="00CF063A" w:rsidRDefault="006712FD" w:rsidP="00221BE2">
      <w:pPr>
        <w:spacing w:before="120" w:after="120"/>
        <w:ind w:firstLine="709"/>
        <w:jc w:val="both"/>
        <w:rPr>
          <w:rFonts w:cs="Arial"/>
          <w:b/>
        </w:rPr>
      </w:pPr>
    </w:p>
    <w:p w14:paraId="2A899C2C" w14:textId="3B9433B2" w:rsidR="00FE06BE" w:rsidRPr="00CF063A" w:rsidRDefault="00FE06BE" w:rsidP="00221BE2">
      <w:pPr>
        <w:pStyle w:val="Balk1"/>
        <w:keepLines/>
        <w:widowControl/>
        <w:numPr>
          <w:ilvl w:val="0"/>
          <w:numId w:val="2"/>
        </w:numPr>
        <w:autoSpaceDE/>
        <w:autoSpaceDN/>
        <w:adjustRightInd/>
        <w:spacing w:before="120" w:after="120" w:line="23" w:lineRule="atLeast"/>
        <w:ind w:left="0" w:firstLine="0"/>
        <w:jc w:val="both"/>
        <w:rPr>
          <w:bCs w:val="0"/>
          <w:szCs w:val="24"/>
        </w:rPr>
      </w:pPr>
      <w:bookmarkStart w:id="42" w:name="_Toc201156424"/>
      <w:r w:rsidRPr="00CF063A">
        <w:rPr>
          <w:bCs w:val="0"/>
          <w:szCs w:val="24"/>
        </w:rPr>
        <w:t>FAALİYET</w:t>
      </w:r>
      <w:r w:rsidR="00933DF7" w:rsidRPr="00CF063A">
        <w:rPr>
          <w:bCs w:val="0"/>
          <w:szCs w:val="24"/>
        </w:rPr>
        <w:t>LER</w:t>
      </w:r>
      <w:r w:rsidRPr="00CF063A">
        <w:rPr>
          <w:bCs w:val="0"/>
          <w:szCs w:val="24"/>
        </w:rPr>
        <w:t>E İLİŞKİN BİLGİ VE DEĞERLENDİRMELER</w:t>
      </w:r>
      <w:bookmarkEnd w:id="42"/>
    </w:p>
    <w:p w14:paraId="5C690EB0" w14:textId="6C05DBF7" w:rsidR="00A37EB6" w:rsidRPr="00221BE2" w:rsidRDefault="00A37EB6" w:rsidP="00221BE2">
      <w:pPr>
        <w:spacing w:before="120" w:after="120"/>
        <w:ind w:firstLine="709"/>
        <w:jc w:val="both"/>
        <w:rPr>
          <w:rFonts w:cs="Arial"/>
        </w:rPr>
      </w:pPr>
    </w:p>
    <w:p w14:paraId="10717B5F" w14:textId="37D48094" w:rsidR="006712FD" w:rsidRPr="00221BE2" w:rsidRDefault="006712FD" w:rsidP="00221BE2">
      <w:pPr>
        <w:spacing w:before="120" w:after="120"/>
        <w:ind w:firstLine="709"/>
        <w:jc w:val="both"/>
        <w:rPr>
          <w:rFonts w:cs="Arial"/>
        </w:rPr>
      </w:pPr>
      <w:r w:rsidRPr="00221BE2">
        <w:rPr>
          <w:rFonts w:cs="Arial"/>
          <w:noProof/>
        </w:rPr>
        <mc:AlternateContent>
          <mc:Choice Requires="wps">
            <w:drawing>
              <wp:anchor distT="0" distB="0" distL="114300" distR="114300" simplePos="0" relativeHeight="251252736" behindDoc="0" locked="0" layoutInCell="1" allowOverlap="1" wp14:anchorId="326DF798" wp14:editId="7C88E488">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B79FE79" id="Düz Bağlayıcı 58" o:spid="_x0000_s1026" style="position:absolute;flip:y;z-index:251252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" strokecolor="#00b050" strokeweight="2.25pt">
                <v:stroke joinstyle="miter"/>
                <w10:wrap anchorx="margin"/>
              </v:line>
            </w:pict>
          </mc:Fallback>
        </mc:AlternateContent>
      </w:r>
    </w:p>
    <w:p w14:paraId="69FF1A56" w14:textId="337FAA1F" w:rsidR="006712FD" w:rsidRPr="00221BE2" w:rsidRDefault="006712FD" w:rsidP="00221BE2">
      <w:pPr>
        <w:spacing w:before="120" w:after="120"/>
        <w:ind w:firstLine="709"/>
        <w:jc w:val="both"/>
        <w:rPr>
          <w:rFonts w:cs="Arial"/>
        </w:rPr>
      </w:pPr>
    </w:p>
    <w:p w14:paraId="43AE4512" w14:textId="7D55817A" w:rsidR="006712FD" w:rsidRPr="00221BE2" w:rsidRDefault="006712FD" w:rsidP="00221BE2">
      <w:pPr>
        <w:widowControl/>
        <w:autoSpaceDE/>
        <w:autoSpaceDN/>
        <w:adjustRightInd/>
        <w:spacing w:before="120" w:after="120" w:line="259" w:lineRule="auto"/>
        <w:ind w:firstLine="709"/>
        <w:jc w:val="both"/>
        <w:rPr>
          <w:rFonts w:cs="Arial"/>
        </w:rPr>
      </w:pPr>
      <w:r w:rsidRPr="00221BE2">
        <w:rPr>
          <w:rFonts w:cs="Arial"/>
        </w:rPr>
        <w:br w:type="page"/>
      </w:r>
    </w:p>
    <w:p w14:paraId="7CAE1C79" w14:textId="77777777" w:rsidR="000346E2" w:rsidRDefault="00A37EB6" w:rsidP="000346E2">
      <w:pPr>
        <w:pStyle w:val="Balk1"/>
        <w:numPr>
          <w:ilvl w:val="0"/>
          <w:numId w:val="5"/>
        </w:numPr>
        <w:spacing w:before="120" w:after="120" w:line="23" w:lineRule="atLeast"/>
        <w:ind w:left="0" w:firstLine="0"/>
        <w:jc w:val="both"/>
        <w:rPr>
          <w:b w:val="0"/>
          <w:szCs w:val="24"/>
        </w:rPr>
      </w:pPr>
      <w:bookmarkStart w:id="43" w:name="_Toc201156425"/>
      <w:bookmarkStart w:id="44" w:name="bookmark55"/>
      <w:bookmarkStart w:id="45" w:name="_Toc411432076"/>
      <w:bookmarkStart w:id="46" w:name="_Toc411432348"/>
      <w:bookmarkStart w:id="47" w:name="_Toc411859510"/>
      <w:r w:rsidRPr="00221BE2">
        <w:rPr>
          <w:b w:val="0"/>
          <w:szCs w:val="24"/>
        </w:rPr>
        <w:lastRenderedPageBreak/>
        <w:t>SUNULAN HİZMETLER</w:t>
      </w:r>
      <w:bookmarkStart w:id="48" w:name="_Toc201156426"/>
      <w:bookmarkEnd w:id="43"/>
      <w:bookmarkEnd w:id="44"/>
    </w:p>
    <w:p w14:paraId="6880849F" w14:textId="77777777" w:rsidR="000346E2" w:rsidRDefault="000346E2" w:rsidP="000346E2">
      <w:pPr>
        <w:pStyle w:val="Balk1"/>
        <w:spacing w:before="120" w:after="120" w:line="23" w:lineRule="atLeast"/>
        <w:jc w:val="both"/>
        <w:rPr>
          <w:b w:val="0"/>
          <w:szCs w:val="24"/>
        </w:rPr>
      </w:pPr>
    </w:p>
    <w:p w14:paraId="2F3E7CB1" w14:textId="77777777" w:rsidR="000346E2" w:rsidRDefault="000346E2" w:rsidP="000346E2">
      <w:pPr>
        <w:pStyle w:val="Balk1"/>
        <w:spacing w:before="120" w:after="120" w:line="23" w:lineRule="atLeast"/>
        <w:jc w:val="both"/>
        <w:rPr>
          <w:szCs w:val="24"/>
        </w:rPr>
      </w:pPr>
      <w:r w:rsidRPr="000346E2">
        <w:rPr>
          <w:szCs w:val="24"/>
        </w:rPr>
        <w:t>GIDA VE YEM ŞUBE MÜDÜRLÜĞÜ</w:t>
      </w:r>
      <w:bookmarkStart w:id="49" w:name="_Toc201156427"/>
      <w:bookmarkEnd w:id="48"/>
    </w:p>
    <w:p w14:paraId="751CE9EC" w14:textId="79E3B25C" w:rsidR="00F972FE" w:rsidRPr="000346E2" w:rsidRDefault="00F972FE" w:rsidP="000346E2">
      <w:pPr>
        <w:pStyle w:val="Balk1"/>
        <w:spacing w:before="120" w:after="120" w:line="23" w:lineRule="atLeast"/>
        <w:jc w:val="both"/>
        <w:rPr>
          <w:bCs w:val="0"/>
          <w:szCs w:val="24"/>
        </w:rPr>
      </w:pPr>
      <w:r w:rsidRPr="000346E2">
        <w:rPr>
          <w:bCs w:val="0"/>
          <w:szCs w:val="20"/>
        </w:rPr>
        <w:t xml:space="preserve">Gıda Denetim ve Denetçi Sayıları </w:t>
      </w:r>
    </w:p>
    <w:p w14:paraId="7146F11A" w14:textId="77777777" w:rsidR="00F972FE" w:rsidRPr="00221BE2" w:rsidRDefault="00F972FE" w:rsidP="00221BE2">
      <w:pPr>
        <w:spacing w:before="120" w:after="120" w:line="259" w:lineRule="auto"/>
        <w:ind w:firstLine="709"/>
        <w:jc w:val="both"/>
        <w:rPr>
          <w:rFonts w:cs="Arial"/>
          <w:szCs w:val="24"/>
        </w:rPr>
      </w:pPr>
      <w:r w:rsidRPr="00221BE2">
        <w:rPr>
          <w:rFonts w:cs="Arial"/>
          <w:szCs w:val="24"/>
        </w:rPr>
        <w:t xml:space="preserve">2025 yılı içerisinde 1.824 adet gıda ve gıda ile temas eden madde ve malzemeler üreten iş yerlerine 93 kontrol görevlisi tarafından 3.766 adet denetim gerçekleştirilmiştir. Ayrıca 8.493 adet gıda satış ve toplu tüketim yeri gıda işletmelerine 15.932 denetim gerçekleştirilmiştir. İlimizde 2025 yılı içerisinde 10.945 adet gıda ve yem işletmesine toplam 20.163 denetim yapılmıştır. </w:t>
      </w:r>
    </w:p>
    <w:p w14:paraId="499C61B7" w14:textId="77777777" w:rsidR="00F972FE" w:rsidRPr="00221BE2" w:rsidRDefault="00F972FE" w:rsidP="00221BE2">
      <w:pPr>
        <w:spacing w:before="120" w:after="120" w:line="259" w:lineRule="auto"/>
        <w:ind w:firstLine="709"/>
        <w:jc w:val="both"/>
        <w:rPr>
          <w:rFonts w:cs="Arial"/>
          <w:szCs w:val="24"/>
        </w:rPr>
      </w:pPr>
      <w:r w:rsidRPr="00221BE2">
        <w:rPr>
          <w:rFonts w:cs="Arial"/>
          <w:szCs w:val="24"/>
        </w:rPr>
        <w:t>Gıda denetim çalışmaları 31’i il merkezinde olmak üzere toplamda 93 kontrol görevlisince yürütülmekte olup, il genelinde kontrol görevlisi sayısı 160’dır.</w:t>
      </w:r>
    </w:p>
    <w:p w14:paraId="0CE28246" w14:textId="77777777" w:rsidR="000346E2" w:rsidRDefault="000346E2" w:rsidP="000346E2">
      <w:pPr>
        <w:pStyle w:val="11"/>
        <w:numPr>
          <w:ilvl w:val="0"/>
          <w:numId w:val="0"/>
        </w:numPr>
        <w:rPr>
          <w:rFonts w:cs="Arial"/>
          <w:b w:val="0"/>
          <w:szCs w:val="24"/>
        </w:rPr>
      </w:pPr>
    </w:p>
    <w:p w14:paraId="100283CB" w14:textId="0B426327" w:rsidR="00F972FE" w:rsidRPr="000346E2" w:rsidRDefault="00F972FE" w:rsidP="000346E2">
      <w:pPr>
        <w:pStyle w:val="11"/>
        <w:numPr>
          <w:ilvl w:val="0"/>
          <w:numId w:val="0"/>
        </w:numPr>
        <w:rPr>
          <w:rFonts w:cs="Arial"/>
          <w:bCs/>
          <w:szCs w:val="24"/>
        </w:rPr>
      </w:pPr>
      <w:r w:rsidRPr="000346E2">
        <w:rPr>
          <w:rFonts w:cs="Arial"/>
          <w:bCs/>
          <w:szCs w:val="24"/>
        </w:rPr>
        <w:t xml:space="preserve">Gıda Üretim, Gıda Satış, Toplu Tüketim </w:t>
      </w:r>
      <w:r w:rsidRPr="000346E2">
        <w:rPr>
          <w:rFonts w:cs="Arial"/>
          <w:bCs/>
          <w:szCs w:val="24"/>
          <w:lang w:val="tr-TR"/>
        </w:rPr>
        <w:t>v</w:t>
      </w:r>
      <w:r w:rsidRPr="000346E2">
        <w:rPr>
          <w:rFonts w:cs="Arial"/>
          <w:bCs/>
          <w:szCs w:val="24"/>
        </w:rPr>
        <w:t xml:space="preserve">e Yem İşletme Sayıları </w:t>
      </w:r>
    </w:p>
    <w:p w14:paraId="0C3CE109" w14:textId="68AC6642" w:rsidR="00F972FE" w:rsidRPr="00221BE2" w:rsidRDefault="00F972FE" w:rsidP="000346E2">
      <w:pPr>
        <w:spacing w:before="120" w:after="120"/>
        <w:ind w:firstLine="709"/>
        <w:jc w:val="both"/>
        <w:rPr>
          <w:rFonts w:cs="Arial"/>
          <w:szCs w:val="24"/>
        </w:rPr>
      </w:pPr>
      <w:r w:rsidRPr="00221BE2">
        <w:rPr>
          <w:rFonts w:cs="Arial"/>
          <w:szCs w:val="24"/>
        </w:rPr>
        <w:t>İl genelinde 10.945 işletme bulunmakta olup işletmelerin dağılımları aşağıdadır.</w:t>
      </w:r>
    </w:p>
    <w:p w14:paraId="1691C733" w14:textId="58B74A31" w:rsidR="00F972FE" w:rsidRPr="00221BE2" w:rsidRDefault="00F972FE" w:rsidP="00221BE2">
      <w:pPr>
        <w:pStyle w:val="ListeParagraf"/>
        <w:spacing w:before="120" w:after="120" w:line="259" w:lineRule="auto"/>
        <w:ind w:left="0"/>
        <w:jc w:val="both"/>
        <w:rPr>
          <w:rFonts w:cs="Arial"/>
          <w:szCs w:val="24"/>
        </w:rPr>
      </w:pPr>
      <w:bookmarkStart w:id="50" w:name="_Toc208488754"/>
      <w:r w:rsidRPr="00221BE2">
        <w:rPr>
          <w:rFonts w:cs="Arial"/>
          <w:szCs w:val="24"/>
        </w:rPr>
        <w:t xml:space="preserve">Tablo </w:t>
      </w:r>
      <w:r w:rsidR="006B4035">
        <w:rPr>
          <w:rFonts w:cs="Arial"/>
          <w:szCs w:val="24"/>
        </w:rPr>
        <w:t>5</w:t>
      </w:r>
      <w:r w:rsidRPr="00221BE2">
        <w:rPr>
          <w:rFonts w:cs="Arial"/>
          <w:szCs w:val="24"/>
          <w:lang w:val="tr-TR"/>
        </w:rPr>
        <w:t>:</w:t>
      </w:r>
      <w:r w:rsidRPr="00221BE2">
        <w:rPr>
          <w:rFonts w:cs="Arial"/>
          <w:szCs w:val="24"/>
        </w:rPr>
        <w:t xml:space="preserve"> </w:t>
      </w:r>
      <w:r w:rsidRPr="00221BE2">
        <w:rPr>
          <w:rFonts w:cs="Arial"/>
          <w:szCs w:val="24"/>
          <w:lang w:val="tr-TR"/>
        </w:rPr>
        <w:t>Şanlıurfa</w:t>
      </w:r>
      <w:r w:rsidRPr="00221BE2">
        <w:rPr>
          <w:rFonts w:cs="Arial"/>
          <w:szCs w:val="24"/>
        </w:rPr>
        <w:t xml:space="preserve"> Gıda Üretim, Gıda Satış, Toplu Tüketim </w:t>
      </w:r>
      <w:r w:rsidRPr="00221BE2">
        <w:rPr>
          <w:rFonts w:cs="Arial"/>
          <w:szCs w:val="24"/>
          <w:lang w:val="tr-TR"/>
        </w:rPr>
        <w:t>v</w:t>
      </w:r>
      <w:r w:rsidRPr="00221BE2">
        <w:rPr>
          <w:rFonts w:cs="Arial"/>
          <w:szCs w:val="24"/>
        </w:rPr>
        <w:t>e Yem İşletme Sayıları</w:t>
      </w:r>
      <w:bookmarkEnd w:id="50"/>
      <w:r w:rsidRPr="00221BE2">
        <w:rPr>
          <w:rFonts w:cs="Arial"/>
          <w:szCs w:val="24"/>
        </w:rPr>
        <w:t xml:space="preserve"> </w:t>
      </w:r>
    </w:p>
    <w:tbl>
      <w:tblPr>
        <w:tblW w:w="9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8"/>
        <w:gridCol w:w="1716"/>
        <w:gridCol w:w="1238"/>
        <w:gridCol w:w="1476"/>
        <w:gridCol w:w="1167"/>
        <w:gridCol w:w="1530"/>
      </w:tblGrid>
      <w:tr w:rsidR="00F972FE" w:rsidRPr="00221BE2" w14:paraId="79032BBB" w14:textId="77777777" w:rsidTr="00A97EB3">
        <w:trPr>
          <w:trHeight w:val="587"/>
        </w:trPr>
        <w:tc>
          <w:tcPr>
            <w:tcW w:w="1988" w:type="dxa"/>
            <w:shd w:val="clear" w:color="auto" w:fill="C5E0B3" w:themeFill="accent6" w:themeFillTint="66"/>
            <w:vAlign w:val="center"/>
            <w:hideMark/>
          </w:tcPr>
          <w:p w14:paraId="7193BA74" w14:textId="77777777" w:rsidR="00F972FE" w:rsidRPr="00221BE2" w:rsidRDefault="00F972FE" w:rsidP="00221BE2">
            <w:pPr>
              <w:widowControl/>
              <w:autoSpaceDE/>
              <w:autoSpaceDN/>
              <w:adjustRightInd/>
              <w:jc w:val="both"/>
              <w:rPr>
                <w:rFonts w:cs="Arial"/>
                <w:bCs/>
                <w:color w:val="000000"/>
                <w:szCs w:val="24"/>
              </w:rPr>
            </w:pPr>
          </w:p>
          <w:p w14:paraId="4B64E68E" w14:textId="77777777" w:rsidR="00F972FE" w:rsidRPr="00221BE2" w:rsidRDefault="00F972FE" w:rsidP="00221BE2">
            <w:pPr>
              <w:jc w:val="both"/>
              <w:rPr>
                <w:rFonts w:cs="Arial"/>
                <w:bCs/>
                <w:color w:val="000000"/>
                <w:szCs w:val="24"/>
              </w:rPr>
            </w:pPr>
            <w:r w:rsidRPr="00221BE2">
              <w:rPr>
                <w:rFonts w:cs="Arial"/>
                <w:bCs/>
                <w:color w:val="000000"/>
                <w:szCs w:val="24"/>
              </w:rPr>
              <w:t>İLÇELER</w:t>
            </w:r>
          </w:p>
        </w:tc>
        <w:tc>
          <w:tcPr>
            <w:tcW w:w="1716" w:type="dxa"/>
            <w:shd w:val="clear" w:color="auto" w:fill="C5E0B3" w:themeFill="accent6" w:themeFillTint="66"/>
            <w:vAlign w:val="center"/>
            <w:hideMark/>
          </w:tcPr>
          <w:p w14:paraId="78EDBD82" w14:textId="77777777" w:rsidR="00F972FE" w:rsidRPr="00221BE2" w:rsidRDefault="00F972FE" w:rsidP="00221BE2">
            <w:pPr>
              <w:widowControl/>
              <w:autoSpaceDE/>
              <w:autoSpaceDN/>
              <w:adjustRightInd/>
              <w:jc w:val="both"/>
              <w:rPr>
                <w:rFonts w:cs="Arial"/>
                <w:bCs/>
                <w:color w:val="000000"/>
                <w:szCs w:val="24"/>
              </w:rPr>
            </w:pPr>
            <w:r w:rsidRPr="00221BE2">
              <w:rPr>
                <w:rFonts w:cs="Arial"/>
                <w:bCs/>
                <w:color w:val="000000"/>
                <w:szCs w:val="24"/>
              </w:rPr>
              <w:t>Satış toplu tüketim İşletme Sayıları</w:t>
            </w:r>
          </w:p>
        </w:tc>
        <w:tc>
          <w:tcPr>
            <w:tcW w:w="1238" w:type="dxa"/>
            <w:shd w:val="clear" w:color="auto" w:fill="C5E0B3" w:themeFill="accent6" w:themeFillTint="66"/>
            <w:vAlign w:val="center"/>
            <w:hideMark/>
          </w:tcPr>
          <w:p w14:paraId="538C21F5" w14:textId="77777777" w:rsidR="00F972FE" w:rsidRPr="00221BE2" w:rsidRDefault="00F972FE" w:rsidP="00221BE2">
            <w:pPr>
              <w:widowControl/>
              <w:autoSpaceDE/>
              <w:autoSpaceDN/>
              <w:adjustRightInd/>
              <w:jc w:val="both"/>
              <w:rPr>
                <w:rFonts w:cs="Arial"/>
                <w:bCs/>
                <w:color w:val="000000"/>
                <w:szCs w:val="24"/>
              </w:rPr>
            </w:pPr>
            <w:r w:rsidRPr="00221BE2">
              <w:rPr>
                <w:rFonts w:cs="Arial"/>
                <w:bCs/>
                <w:color w:val="000000"/>
                <w:szCs w:val="24"/>
              </w:rPr>
              <w:t>Yem işletme sayıları</w:t>
            </w:r>
          </w:p>
        </w:tc>
        <w:tc>
          <w:tcPr>
            <w:tcW w:w="1476" w:type="dxa"/>
            <w:shd w:val="clear" w:color="auto" w:fill="C5E0B3" w:themeFill="accent6" w:themeFillTint="66"/>
            <w:vAlign w:val="center"/>
            <w:hideMark/>
          </w:tcPr>
          <w:p w14:paraId="41FF860D" w14:textId="77777777" w:rsidR="00F972FE" w:rsidRPr="00221BE2" w:rsidRDefault="00F972FE" w:rsidP="00221BE2">
            <w:pPr>
              <w:widowControl/>
              <w:autoSpaceDE/>
              <w:autoSpaceDN/>
              <w:adjustRightInd/>
              <w:jc w:val="both"/>
              <w:rPr>
                <w:rFonts w:cs="Arial"/>
                <w:bCs/>
                <w:color w:val="000000"/>
                <w:szCs w:val="24"/>
              </w:rPr>
            </w:pPr>
            <w:r w:rsidRPr="00221BE2">
              <w:rPr>
                <w:rFonts w:cs="Arial"/>
                <w:bCs/>
                <w:color w:val="000000"/>
                <w:szCs w:val="24"/>
              </w:rPr>
              <w:t>Üretim işletme sayıları</w:t>
            </w:r>
          </w:p>
        </w:tc>
        <w:tc>
          <w:tcPr>
            <w:tcW w:w="1167" w:type="dxa"/>
            <w:shd w:val="clear" w:color="auto" w:fill="C5E0B3" w:themeFill="accent6" w:themeFillTint="66"/>
            <w:vAlign w:val="center"/>
            <w:hideMark/>
          </w:tcPr>
          <w:p w14:paraId="02C67698" w14:textId="77777777" w:rsidR="00F972FE" w:rsidRPr="00221BE2" w:rsidRDefault="00F972FE" w:rsidP="00221BE2">
            <w:pPr>
              <w:widowControl/>
              <w:autoSpaceDE/>
              <w:autoSpaceDN/>
              <w:adjustRightInd/>
              <w:jc w:val="both"/>
              <w:rPr>
                <w:rFonts w:cs="Arial"/>
                <w:bCs/>
                <w:color w:val="000000"/>
                <w:szCs w:val="24"/>
              </w:rPr>
            </w:pPr>
            <w:r w:rsidRPr="00221BE2">
              <w:rPr>
                <w:rFonts w:cs="Arial"/>
                <w:bCs/>
                <w:color w:val="000000"/>
                <w:szCs w:val="24"/>
              </w:rPr>
              <w:t>Diğer işletmeler</w:t>
            </w:r>
          </w:p>
        </w:tc>
        <w:tc>
          <w:tcPr>
            <w:tcW w:w="1530" w:type="dxa"/>
            <w:shd w:val="clear" w:color="auto" w:fill="C5E0B3" w:themeFill="accent6" w:themeFillTint="66"/>
            <w:vAlign w:val="center"/>
            <w:hideMark/>
          </w:tcPr>
          <w:p w14:paraId="12C05ED7" w14:textId="77777777" w:rsidR="00F972FE" w:rsidRPr="00221BE2" w:rsidRDefault="00F972FE" w:rsidP="00221BE2">
            <w:pPr>
              <w:widowControl/>
              <w:autoSpaceDE/>
              <w:autoSpaceDN/>
              <w:adjustRightInd/>
              <w:jc w:val="both"/>
              <w:rPr>
                <w:rFonts w:cs="Arial"/>
                <w:bCs/>
                <w:color w:val="000000"/>
                <w:szCs w:val="24"/>
              </w:rPr>
            </w:pPr>
            <w:r w:rsidRPr="00221BE2">
              <w:rPr>
                <w:rFonts w:cs="Arial"/>
                <w:bCs/>
                <w:color w:val="000000"/>
                <w:szCs w:val="24"/>
              </w:rPr>
              <w:t>Toplam işletme sayıları</w:t>
            </w:r>
          </w:p>
        </w:tc>
      </w:tr>
      <w:tr w:rsidR="00F972FE" w:rsidRPr="00221BE2" w14:paraId="66C9AD2B" w14:textId="77777777" w:rsidTr="00A97EB3">
        <w:trPr>
          <w:trHeight w:val="829"/>
        </w:trPr>
        <w:tc>
          <w:tcPr>
            <w:tcW w:w="1988" w:type="dxa"/>
            <w:vAlign w:val="center"/>
            <w:hideMark/>
          </w:tcPr>
          <w:p w14:paraId="09B19CAC"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Merkez ilçeler (</w:t>
            </w:r>
            <w:proofErr w:type="spellStart"/>
            <w:r w:rsidRPr="00221BE2">
              <w:rPr>
                <w:rFonts w:cs="Arial"/>
                <w:color w:val="000000"/>
                <w:szCs w:val="24"/>
              </w:rPr>
              <w:t>Eyyübiye</w:t>
            </w:r>
            <w:proofErr w:type="spellEnd"/>
            <w:r w:rsidRPr="00221BE2">
              <w:rPr>
                <w:rFonts w:cs="Arial"/>
                <w:color w:val="000000"/>
                <w:szCs w:val="24"/>
              </w:rPr>
              <w:t xml:space="preserve">, </w:t>
            </w:r>
            <w:proofErr w:type="spellStart"/>
            <w:r w:rsidRPr="00221BE2">
              <w:rPr>
                <w:rFonts w:cs="Arial"/>
                <w:color w:val="000000"/>
                <w:szCs w:val="24"/>
              </w:rPr>
              <w:t>Haliliye</w:t>
            </w:r>
            <w:proofErr w:type="spellEnd"/>
            <w:r w:rsidRPr="00221BE2">
              <w:rPr>
                <w:rFonts w:cs="Arial"/>
                <w:color w:val="000000"/>
                <w:szCs w:val="24"/>
              </w:rPr>
              <w:t>, Karaköprü)</w:t>
            </w:r>
          </w:p>
        </w:tc>
        <w:tc>
          <w:tcPr>
            <w:tcW w:w="1716" w:type="dxa"/>
            <w:vAlign w:val="center"/>
            <w:hideMark/>
          </w:tcPr>
          <w:p w14:paraId="7DD43026"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4.945</w:t>
            </w:r>
          </w:p>
        </w:tc>
        <w:tc>
          <w:tcPr>
            <w:tcW w:w="1238" w:type="dxa"/>
            <w:vAlign w:val="center"/>
            <w:hideMark/>
          </w:tcPr>
          <w:p w14:paraId="50480E73"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159</w:t>
            </w:r>
          </w:p>
        </w:tc>
        <w:tc>
          <w:tcPr>
            <w:tcW w:w="1476" w:type="dxa"/>
            <w:vAlign w:val="center"/>
            <w:hideMark/>
          </w:tcPr>
          <w:p w14:paraId="775F3A4D"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1.234</w:t>
            </w:r>
          </w:p>
        </w:tc>
        <w:tc>
          <w:tcPr>
            <w:tcW w:w="1167" w:type="dxa"/>
            <w:vAlign w:val="center"/>
            <w:hideMark/>
          </w:tcPr>
          <w:p w14:paraId="1B4C84BA"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190</w:t>
            </w:r>
          </w:p>
        </w:tc>
        <w:tc>
          <w:tcPr>
            <w:tcW w:w="1530" w:type="dxa"/>
            <w:vAlign w:val="center"/>
            <w:hideMark/>
          </w:tcPr>
          <w:p w14:paraId="618C84A6"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6.528</w:t>
            </w:r>
          </w:p>
        </w:tc>
      </w:tr>
      <w:tr w:rsidR="00F972FE" w:rsidRPr="00221BE2" w14:paraId="3BABE1F1" w14:textId="77777777" w:rsidTr="00A97EB3">
        <w:trPr>
          <w:trHeight w:val="287"/>
        </w:trPr>
        <w:tc>
          <w:tcPr>
            <w:tcW w:w="1988" w:type="dxa"/>
            <w:vAlign w:val="center"/>
            <w:hideMark/>
          </w:tcPr>
          <w:p w14:paraId="620534CB"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Diğer ilçeler</w:t>
            </w:r>
          </w:p>
        </w:tc>
        <w:tc>
          <w:tcPr>
            <w:tcW w:w="1716" w:type="dxa"/>
            <w:vAlign w:val="center"/>
            <w:hideMark/>
          </w:tcPr>
          <w:p w14:paraId="7CC73858"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3.548</w:t>
            </w:r>
          </w:p>
        </w:tc>
        <w:tc>
          <w:tcPr>
            <w:tcW w:w="1238" w:type="dxa"/>
            <w:vAlign w:val="center"/>
            <w:hideMark/>
          </w:tcPr>
          <w:p w14:paraId="01C977B1"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148</w:t>
            </w:r>
          </w:p>
        </w:tc>
        <w:tc>
          <w:tcPr>
            <w:tcW w:w="1476" w:type="dxa"/>
            <w:vAlign w:val="center"/>
            <w:hideMark/>
          </w:tcPr>
          <w:p w14:paraId="29016E2F"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590</w:t>
            </w:r>
          </w:p>
        </w:tc>
        <w:tc>
          <w:tcPr>
            <w:tcW w:w="1167" w:type="dxa"/>
            <w:vAlign w:val="center"/>
            <w:hideMark/>
          </w:tcPr>
          <w:p w14:paraId="36ECD359"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131</w:t>
            </w:r>
          </w:p>
        </w:tc>
        <w:tc>
          <w:tcPr>
            <w:tcW w:w="1530" w:type="dxa"/>
            <w:vAlign w:val="center"/>
            <w:hideMark/>
          </w:tcPr>
          <w:p w14:paraId="3674D8BF"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4.417</w:t>
            </w:r>
          </w:p>
        </w:tc>
      </w:tr>
      <w:tr w:rsidR="00F972FE" w:rsidRPr="00221BE2" w14:paraId="6503D097" w14:textId="77777777" w:rsidTr="00A97EB3">
        <w:trPr>
          <w:trHeight w:val="287"/>
        </w:trPr>
        <w:tc>
          <w:tcPr>
            <w:tcW w:w="1988" w:type="dxa"/>
            <w:vAlign w:val="center"/>
            <w:hideMark/>
          </w:tcPr>
          <w:p w14:paraId="4C07AA20"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TOPLAM</w:t>
            </w:r>
          </w:p>
        </w:tc>
        <w:tc>
          <w:tcPr>
            <w:tcW w:w="1716" w:type="dxa"/>
            <w:vAlign w:val="center"/>
            <w:hideMark/>
          </w:tcPr>
          <w:p w14:paraId="5D1663B7"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8.493</w:t>
            </w:r>
          </w:p>
        </w:tc>
        <w:tc>
          <w:tcPr>
            <w:tcW w:w="1238" w:type="dxa"/>
            <w:vAlign w:val="center"/>
            <w:hideMark/>
          </w:tcPr>
          <w:p w14:paraId="3EFC585E"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307</w:t>
            </w:r>
          </w:p>
        </w:tc>
        <w:tc>
          <w:tcPr>
            <w:tcW w:w="1476" w:type="dxa"/>
            <w:vAlign w:val="center"/>
            <w:hideMark/>
          </w:tcPr>
          <w:p w14:paraId="71D6F5C6"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1.824</w:t>
            </w:r>
          </w:p>
        </w:tc>
        <w:tc>
          <w:tcPr>
            <w:tcW w:w="1167" w:type="dxa"/>
            <w:vAlign w:val="center"/>
            <w:hideMark/>
          </w:tcPr>
          <w:p w14:paraId="5E9F8EC9"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321</w:t>
            </w:r>
          </w:p>
        </w:tc>
        <w:tc>
          <w:tcPr>
            <w:tcW w:w="1530" w:type="dxa"/>
            <w:vAlign w:val="center"/>
            <w:hideMark/>
          </w:tcPr>
          <w:p w14:paraId="2A35978D" w14:textId="77777777" w:rsidR="00F972FE" w:rsidRPr="00221BE2" w:rsidRDefault="00F972FE" w:rsidP="00221BE2">
            <w:pPr>
              <w:widowControl/>
              <w:autoSpaceDE/>
              <w:autoSpaceDN/>
              <w:adjustRightInd/>
              <w:jc w:val="both"/>
              <w:rPr>
                <w:rFonts w:cs="Arial"/>
                <w:color w:val="000000"/>
                <w:szCs w:val="24"/>
              </w:rPr>
            </w:pPr>
            <w:r w:rsidRPr="00221BE2">
              <w:rPr>
                <w:rFonts w:cs="Arial"/>
                <w:color w:val="000000"/>
                <w:szCs w:val="24"/>
              </w:rPr>
              <w:t>10.945</w:t>
            </w:r>
          </w:p>
        </w:tc>
      </w:tr>
    </w:tbl>
    <w:p w14:paraId="662C1FCF" w14:textId="77777777" w:rsidR="000346E2" w:rsidRDefault="000346E2" w:rsidP="000346E2">
      <w:pPr>
        <w:pStyle w:val="11"/>
        <w:numPr>
          <w:ilvl w:val="0"/>
          <w:numId w:val="0"/>
        </w:numPr>
        <w:rPr>
          <w:rFonts w:cs="Arial"/>
          <w:b w:val="0"/>
          <w:szCs w:val="24"/>
        </w:rPr>
      </w:pPr>
    </w:p>
    <w:p w14:paraId="0EBD3D6C" w14:textId="38DBDFF9" w:rsidR="00F972FE" w:rsidRPr="000346E2" w:rsidRDefault="00F972FE" w:rsidP="000346E2">
      <w:pPr>
        <w:pStyle w:val="11"/>
        <w:numPr>
          <w:ilvl w:val="0"/>
          <w:numId w:val="0"/>
        </w:numPr>
        <w:rPr>
          <w:rFonts w:cs="Arial"/>
          <w:bCs/>
          <w:szCs w:val="24"/>
        </w:rPr>
      </w:pPr>
      <w:r w:rsidRPr="000346E2">
        <w:rPr>
          <w:rFonts w:cs="Arial"/>
          <w:bCs/>
          <w:szCs w:val="24"/>
        </w:rPr>
        <w:t>Konularına Göre Denetim Sayıları</w:t>
      </w:r>
    </w:p>
    <w:p w14:paraId="0CEA0B1D" w14:textId="77777777" w:rsidR="00F972FE" w:rsidRPr="00221BE2" w:rsidRDefault="00F972FE" w:rsidP="00221BE2">
      <w:pPr>
        <w:spacing w:before="120" w:after="120" w:line="376" w:lineRule="auto"/>
        <w:ind w:firstLine="709"/>
        <w:jc w:val="both"/>
        <w:rPr>
          <w:rFonts w:cs="Arial"/>
          <w:szCs w:val="24"/>
        </w:rPr>
      </w:pPr>
      <w:r w:rsidRPr="00221BE2">
        <w:rPr>
          <w:rFonts w:cs="Arial"/>
          <w:szCs w:val="24"/>
        </w:rPr>
        <w:t xml:space="preserve">İl genelinde denetim çalışmaları kapsamında 20.163 denetim hizmeti yürütülmüştür. </w:t>
      </w:r>
    </w:p>
    <w:p w14:paraId="09B917D4" w14:textId="354847A9" w:rsidR="00F972FE" w:rsidRPr="00221BE2" w:rsidRDefault="00F972FE" w:rsidP="00221BE2">
      <w:pPr>
        <w:pStyle w:val="ResimYazs"/>
        <w:keepNext/>
        <w:spacing w:before="120" w:after="120"/>
        <w:jc w:val="both"/>
        <w:rPr>
          <w:rFonts w:cs="Arial"/>
          <w:b w:val="0"/>
          <w:bCs w:val="0"/>
          <w:szCs w:val="24"/>
        </w:rPr>
      </w:pPr>
      <w:bookmarkStart w:id="51" w:name="_Toc208488755"/>
      <w:r w:rsidRPr="00221BE2">
        <w:rPr>
          <w:rFonts w:cs="Arial"/>
          <w:b w:val="0"/>
          <w:bCs w:val="0"/>
          <w:szCs w:val="24"/>
        </w:rPr>
        <w:t xml:space="preserve">Tablo </w:t>
      </w:r>
      <w:r w:rsidR="00AD558B">
        <w:rPr>
          <w:rFonts w:cs="Arial"/>
          <w:b w:val="0"/>
          <w:bCs w:val="0"/>
          <w:szCs w:val="24"/>
        </w:rPr>
        <w:t>6</w:t>
      </w:r>
      <w:r w:rsidRPr="00221BE2">
        <w:rPr>
          <w:rFonts w:cs="Arial"/>
          <w:b w:val="0"/>
          <w:bCs w:val="0"/>
          <w:szCs w:val="24"/>
        </w:rPr>
        <w:t>: Konularına Göre Denetim Sayıları</w:t>
      </w:r>
      <w:bookmarkEnd w:id="51"/>
    </w:p>
    <w:tbl>
      <w:tblPr>
        <w:tblStyle w:val="TabloKlavuzu51"/>
        <w:tblW w:w="0" w:type="auto"/>
        <w:tblLook w:val="04A0" w:firstRow="1" w:lastRow="0" w:firstColumn="1" w:lastColumn="0" w:noHBand="0" w:noVBand="1"/>
      </w:tblPr>
      <w:tblGrid>
        <w:gridCol w:w="5881"/>
        <w:gridCol w:w="3181"/>
      </w:tblGrid>
      <w:tr w:rsidR="00F972FE" w:rsidRPr="00221BE2" w14:paraId="02D75D56" w14:textId="77777777" w:rsidTr="00A97EB3">
        <w:trPr>
          <w:trHeight w:hRule="exact" w:val="340"/>
        </w:trPr>
        <w:tc>
          <w:tcPr>
            <w:tcW w:w="5881" w:type="dxa"/>
            <w:shd w:val="clear" w:color="auto" w:fill="C5E0B3" w:themeFill="accent6" w:themeFillTint="66"/>
          </w:tcPr>
          <w:p w14:paraId="1CD3CDA6" w14:textId="77777777" w:rsidR="00F972FE" w:rsidRPr="00221BE2" w:rsidRDefault="00F972FE" w:rsidP="00221BE2">
            <w:pPr>
              <w:spacing w:line="376" w:lineRule="auto"/>
              <w:ind w:right="2842"/>
              <w:jc w:val="both"/>
              <w:rPr>
                <w:rFonts w:cs="Arial"/>
                <w:bCs/>
                <w:szCs w:val="24"/>
              </w:rPr>
            </w:pPr>
            <w:r w:rsidRPr="00221BE2">
              <w:rPr>
                <w:rFonts w:cs="Arial"/>
                <w:bCs/>
                <w:szCs w:val="24"/>
              </w:rPr>
              <w:t>Denetim Sebebi</w:t>
            </w:r>
          </w:p>
        </w:tc>
        <w:tc>
          <w:tcPr>
            <w:tcW w:w="3181" w:type="dxa"/>
            <w:shd w:val="clear" w:color="auto" w:fill="C5E0B3" w:themeFill="accent6" w:themeFillTint="66"/>
          </w:tcPr>
          <w:p w14:paraId="04852489" w14:textId="77777777" w:rsidR="00F972FE" w:rsidRPr="00221BE2" w:rsidRDefault="00F972FE" w:rsidP="00221BE2">
            <w:pPr>
              <w:tabs>
                <w:tab w:val="left" w:pos="243"/>
              </w:tabs>
              <w:spacing w:line="376" w:lineRule="auto"/>
              <w:ind w:right="414"/>
              <w:jc w:val="both"/>
              <w:rPr>
                <w:rFonts w:cs="Arial"/>
                <w:bCs/>
                <w:szCs w:val="24"/>
              </w:rPr>
            </w:pPr>
            <w:r w:rsidRPr="00221BE2">
              <w:rPr>
                <w:rFonts w:cs="Arial"/>
                <w:bCs/>
                <w:szCs w:val="24"/>
              </w:rPr>
              <w:t>Denetim Sayısı</w:t>
            </w:r>
          </w:p>
        </w:tc>
      </w:tr>
      <w:tr w:rsidR="00F972FE" w:rsidRPr="00221BE2" w14:paraId="4B42FCF4" w14:textId="77777777" w:rsidTr="00A97EB3">
        <w:trPr>
          <w:trHeight w:hRule="exact" w:val="340"/>
        </w:trPr>
        <w:tc>
          <w:tcPr>
            <w:tcW w:w="5881" w:type="dxa"/>
          </w:tcPr>
          <w:p w14:paraId="1B245D3F" w14:textId="77777777" w:rsidR="00F972FE" w:rsidRPr="00221BE2" w:rsidRDefault="00F972FE" w:rsidP="00221BE2">
            <w:pPr>
              <w:spacing w:line="376" w:lineRule="auto"/>
              <w:ind w:right="2842"/>
              <w:jc w:val="both"/>
              <w:rPr>
                <w:rFonts w:cs="Arial"/>
                <w:szCs w:val="24"/>
              </w:rPr>
            </w:pPr>
            <w:r w:rsidRPr="00221BE2">
              <w:rPr>
                <w:rFonts w:cs="Arial"/>
                <w:szCs w:val="24"/>
              </w:rPr>
              <w:t>Alo 174 Gıda Hattı</w:t>
            </w:r>
          </w:p>
        </w:tc>
        <w:tc>
          <w:tcPr>
            <w:tcW w:w="3181" w:type="dxa"/>
          </w:tcPr>
          <w:p w14:paraId="5D1A0BC9"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902</w:t>
            </w:r>
          </w:p>
        </w:tc>
      </w:tr>
      <w:tr w:rsidR="00F972FE" w:rsidRPr="00221BE2" w14:paraId="1AB940B0" w14:textId="77777777" w:rsidTr="00A97EB3">
        <w:trPr>
          <w:trHeight w:hRule="exact" w:val="340"/>
        </w:trPr>
        <w:tc>
          <w:tcPr>
            <w:tcW w:w="5881" w:type="dxa"/>
          </w:tcPr>
          <w:p w14:paraId="63EEFBCC" w14:textId="77777777" w:rsidR="00F972FE" w:rsidRPr="00221BE2" w:rsidRDefault="00F972FE" w:rsidP="00221BE2">
            <w:pPr>
              <w:spacing w:line="376" w:lineRule="auto"/>
              <w:ind w:right="533"/>
              <w:jc w:val="both"/>
              <w:rPr>
                <w:rFonts w:cs="Arial"/>
                <w:szCs w:val="24"/>
              </w:rPr>
            </w:pPr>
            <w:r w:rsidRPr="00221BE2">
              <w:rPr>
                <w:rFonts w:cs="Arial"/>
                <w:szCs w:val="24"/>
              </w:rPr>
              <w:t>Bakanlık/İl/UKİP Yıllık Numune Alma Planı</w:t>
            </w:r>
          </w:p>
        </w:tc>
        <w:tc>
          <w:tcPr>
            <w:tcW w:w="3181" w:type="dxa"/>
          </w:tcPr>
          <w:p w14:paraId="623EB52C"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259</w:t>
            </w:r>
          </w:p>
        </w:tc>
      </w:tr>
      <w:tr w:rsidR="00F972FE" w:rsidRPr="00221BE2" w14:paraId="358F073C" w14:textId="77777777" w:rsidTr="00A97EB3">
        <w:trPr>
          <w:trHeight w:hRule="exact" w:val="340"/>
        </w:trPr>
        <w:tc>
          <w:tcPr>
            <w:tcW w:w="5881" w:type="dxa"/>
          </w:tcPr>
          <w:p w14:paraId="4FF36266" w14:textId="77777777" w:rsidR="00F972FE" w:rsidRPr="00221BE2" w:rsidRDefault="00F972FE" w:rsidP="00221BE2">
            <w:pPr>
              <w:spacing w:line="376" w:lineRule="auto"/>
              <w:ind w:right="2842"/>
              <w:jc w:val="both"/>
              <w:rPr>
                <w:rFonts w:cs="Arial"/>
                <w:szCs w:val="24"/>
              </w:rPr>
            </w:pPr>
            <w:r w:rsidRPr="00221BE2">
              <w:rPr>
                <w:rFonts w:cs="Arial"/>
                <w:szCs w:val="24"/>
              </w:rPr>
              <w:t>CİMER</w:t>
            </w:r>
          </w:p>
        </w:tc>
        <w:tc>
          <w:tcPr>
            <w:tcW w:w="3181" w:type="dxa"/>
          </w:tcPr>
          <w:p w14:paraId="4712C150"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84</w:t>
            </w:r>
          </w:p>
        </w:tc>
      </w:tr>
      <w:tr w:rsidR="00F972FE" w:rsidRPr="00221BE2" w14:paraId="3ED24B6D" w14:textId="77777777" w:rsidTr="00A97EB3">
        <w:trPr>
          <w:trHeight w:hRule="exact" w:val="340"/>
        </w:trPr>
        <w:tc>
          <w:tcPr>
            <w:tcW w:w="5881" w:type="dxa"/>
          </w:tcPr>
          <w:p w14:paraId="4B155539" w14:textId="77777777" w:rsidR="00F972FE" w:rsidRPr="00221BE2" w:rsidRDefault="00F972FE" w:rsidP="00221BE2">
            <w:pPr>
              <w:spacing w:line="376" w:lineRule="auto"/>
              <w:ind w:right="2842"/>
              <w:jc w:val="both"/>
              <w:rPr>
                <w:rFonts w:cs="Arial"/>
                <w:szCs w:val="24"/>
              </w:rPr>
            </w:pPr>
            <w:r w:rsidRPr="00221BE2">
              <w:rPr>
                <w:rFonts w:cs="Arial"/>
                <w:szCs w:val="24"/>
              </w:rPr>
              <w:t>Rutin Denetim</w:t>
            </w:r>
          </w:p>
        </w:tc>
        <w:tc>
          <w:tcPr>
            <w:tcW w:w="3181" w:type="dxa"/>
          </w:tcPr>
          <w:p w14:paraId="0C73500A"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14.130</w:t>
            </w:r>
          </w:p>
        </w:tc>
      </w:tr>
      <w:tr w:rsidR="00F972FE" w:rsidRPr="00221BE2" w14:paraId="62E131A7" w14:textId="77777777" w:rsidTr="00A97EB3">
        <w:trPr>
          <w:trHeight w:hRule="exact" w:val="340"/>
        </w:trPr>
        <w:tc>
          <w:tcPr>
            <w:tcW w:w="5881" w:type="dxa"/>
          </w:tcPr>
          <w:p w14:paraId="24A46C7E" w14:textId="77777777" w:rsidR="00F972FE" w:rsidRPr="00221BE2" w:rsidRDefault="00F972FE" w:rsidP="00221BE2">
            <w:pPr>
              <w:spacing w:line="376" w:lineRule="auto"/>
              <w:ind w:right="2842"/>
              <w:jc w:val="both"/>
              <w:rPr>
                <w:rFonts w:cs="Arial"/>
                <w:szCs w:val="24"/>
              </w:rPr>
            </w:pPr>
            <w:r w:rsidRPr="00221BE2">
              <w:rPr>
                <w:rFonts w:cs="Arial"/>
                <w:szCs w:val="24"/>
              </w:rPr>
              <w:t>İthalat/İhracat Denetimi</w:t>
            </w:r>
          </w:p>
        </w:tc>
        <w:tc>
          <w:tcPr>
            <w:tcW w:w="3181" w:type="dxa"/>
          </w:tcPr>
          <w:p w14:paraId="52E2D3B9"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43</w:t>
            </w:r>
          </w:p>
        </w:tc>
      </w:tr>
      <w:tr w:rsidR="00F972FE" w:rsidRPr="00221BE2" w14:paraId="306DA733" w14:textId="77777777" w:rsidTr="00A97EB3">
        <w:trPr>
          <w:trHeight w:hRule="exact" w:val="340"/>
        </w:trPr>
        <w:tc>
          <w:tcPr>
            <w:tcW w:w="5881" w:type="dxa"/>
          </w:tcPr>
          <w:p w14:paraId="743ABE83" w14:textId="77777777" w:rsidR="00F972FE" w:rsidRPr="00221BE2" w:rsidRDefault="00F972FE" w:rsidP="00221BE2">
            <w:pPr>
              <w:spacing w:line="376" w:lineRule="auto"/>
              <w:ind w:right="2842"/>
              <w:jc w:val="both"/>
              <w:rPr>
                <w:rFonts w:cs="Arial"/>
                <w:szCs w:val="24"/>
              </w:rPr>
            </w:pPr>
            <w:r w:rsidRPr="00221BE2">
              <w:rPr>
                <w:rFonts w:cs="Arial"/>
                <w:szCs w:val="24"/>
              </w:rPr>
              <w:t>İzlenebilirlik Denetimi</w:t>
            </w:r>
          </w:p>
        </w:tc>
        <w:tc>
          <w:tcPr>
            <w:tcW w:w="3181" w:type="dxa"/>
          </w:tcPr>
          <w:p w14:paraId="0CABA88B"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7</w:t>
            </w:r>
          </w:p>
        </w:tc>
      </w:tr>
      <w:tr w:rsidR="00F972FE" w:rsidRPr="00221BE2" w14:paraId="356FB266" w14:textId="77777777" w:rsidTr="00A97EB3">
        <w:trPr>
          <w:trHeight w:hRule="exact" w:val="340"/>
        </w:trPr>
        <w:tc>
          <w:tcPr>
            <w:tcW w:w="5881" w:type="dxa"/>
          </w:tcPr>
          <w:p w14:paraId="79B42D09" w14:textId="77777777" w:rsidR="00F972FE" w:rsidRPr="00221BE2" w:rsidRDefault="00F972FE" w:rsidP="00221BE2">
            <w:pPr>
              <w:spacing w:line="376" w:lineRule="auto"/>
              <w:ind w:right="-175"/>
              <w:jc w:val="both"/>
              <w:rPr>
                <w:rFonts w:cs="Arial"/>
                <w:szCs w:val="24"/>
              </w:rPr>
            </w:pPr>
            <w:r w:rsidRPr="00221BE2">
              <w:rPr>
                <w:rFonts w:cs="Arial"/>
                <w:szCs w:val="24"/>
              </w:rPr>
              <w:t>Onay/Şartlı Onay/Kayıt Denetimi</w:t>
            </w:r>
          </w:p>
        </w:tc>
        <w:tc>
          <w:tcPr>
            <w:tcW w:w="3181" w:type="dxa"/>
          </w:tcPr>
          <w:p w14:paraId="1030A67D"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785</w:t>
            </w:r>
          </w:p>
        </w:tc>
      </w:tr>
      <w:tr w:rsidR="00F972FE" w:rsidRPr="00221BE2" w14:paraId="324A67A6" w14:textId="77777777" w:rsidTr="00A97EB3">
        <w:trPr>
          <w:trHeight w:hRule="exact" w:val="340"/>
        </w:trPr>
        <w:tc>
          <w:tcPr>
            <w:tcW w:w="5881" w:type="dxa"/>
          </w:tcPr>
          <w:p w14:paraId="191BB43F" w14:textId="77777777" w:rsidR="00F972FE" w:rsidRPr="00221BE2" w:rsidRDefault="00F972FE" w:rsidP="00221BE2">
            <w:pPr>
              <w:spacing w:line="376" w:lineRule="auto"/>
              <w:ind w:right="2842"/>
              <w:jc w:val="both"/>
              <w:rPr>
                <w:rFonts w:cs="Arial"/>
                <w:szCs w:val="24"/>
              </w:rPr>
            </w:pPr>
            <w:r w:rsidRPr="00221BE2">
              <w:rPr>
                <w:rFonts w:cs="Arial"/>
                <w:szCs w:val="24"/>
              </w:rPr>
              <w:t>Takip Denetimi</w:t>
            </w:r>
          </w:p>
        </w:tc>
        <w:tc>
          <w:tcPr>
            <w:tcW w:w="3181" w:type="dxa"/>
          </w:tcPr>
          <w:p w14:paraId="56DE8969"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390</w:t>
            </w:r>
          </w:p>
        </w:tc>
      </w:tr>
      <w:tr w:rsidR="00F972FE" w:rsidRPr="00221BE2" w14:paraId="63CAD4F0" w14:textId="77777777" w:rsidTr="00A97EB3">
        <w:trPr>
          <w:trHeight w:hRule="exact" w:val="340"/>
        </w:trPr>
        <w:tc>
          <w:tcPr>
            <w:tcW w:w="5881" w:type="dxa"/>
          </w:tcPr>
          <w:p w14:paraId="6B77115C" w14:textId="77777777" w:rsidR="00F972FE" w:rsidRPr="00221BE2" w:rsidRDefault="00F972FE" w:rsidP="00221BE2">
            <w:pPr>
              <w:spacing w:line="376" w:lineRule="auto"/>
              <w:ind w:right="2842"/>
              <w:jc w:val="both"/>
              <w:rPr>
                <w:rFonts w:cs="Arial"/>
                <w:szCs w:val="24"/>
              </w:rPr>
            </w:pPr>
            <w:r w:rsidRPr="00221BE2">
              <w:rPr>
                <w:rFonts w:cs="Arial"/>
                <w:szCs w:val="24"/>
              </w:rPr>
              <w:t>Yem Denetimi(rutin)</w:t>
            </w:r>
          </w:p>
        </w:tc>
        <w:tc>
          <w:tcPr>
            <w:tcW w:w="3181" w:type="dxa"/>
          </w:tcPr>
          <w:p w14:paraId="51E1F041"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356</w:t>
            </w:r>
          </w:p>
        </w:tc>
      </w:tr>
      <w:tr w:rsidR="00F972FE" w:rsidRPr="00221BE2" w14:paraId="60BB1EB1" w14:textId="77777777" w:rsidTr="00A97EB3">
        <w:trPr>
          <w:trHeight w:hRule="exact" w:val="340"/>
        </w:trPr>
        <w:tc>
          <w:tcPr>
            <w:tcW w:w="5881" w:type="dxa"/>
          </w:tcPr>
          <w:p w14:paraId="7757E788" w14:textId="77777777" w:rsidR="00F972FE" w:rsidRPr="00221BE2" w:rsidRDefault="00F972FE" w:rsidP="00221BE2">
            <w:pPr>
              <w:spacing w:line="376" w:lineRule="auto"/>
              <w:ind w:right="2842"/>
              <w:jc w:val="both"/>
              <w:rPr>
                <w:rFonts w:cs="Arial"/>
                <w:szCs w:val="24"/>
              </w:rPr>
            </w:pPr>
            <w:r w:rsidRPr="00221BE2">
              <w:rPr>
                <w:rFonts w:cs="Arial"/>
                <w:szCs w:val="24"/>
              </w:rPr>
              <w:t>Diğer</w:t>
            </w:r>
          </w:p>
        </w:tc>
        <w:tc>
          <w:tcPr>
            <w:tcW w:w="3181" w:type="dxa"/>
          </w:tcPr>
          <w:p w14:paraId="025A3F47" w14:textId="77777777" w:rsidR="00F972FE" w:rsidRPr="00221BE2" w:rsidRDefault="00F972FE" w:rsidP="00221BE2">
            <w:pPr>
              <w:tabs>
                <w:tab w:val="left" w:pos="101"/>
                <w:tab w:val="left" w:pos="243"/>
              </w:tabs>
              <w:spacing w:line="376" w:lineRule="auto"/>
              <w:jc w:val="both"/>
              <w:rPr>
                <w:rFonts w:cs="Arial"/>
                <w:szCs w:val="24"/>
              </w:rPr>
            </w:pPr>
            <w:r w:rsidRPr="00221BE2">
              <w:rPr>
                <w:rFonts w:cs="Arial"/>
                <w:szCs w:val="24"/>
              </w:rPr>
              <w:t>3.207</w:t>
            </w:r>
          </w:p>
          <w:p w14:paraId="5B3A2570" w14:textId="77777777" w:rsidR="00F972FE" w:rsidRPr="00221BE2" w:rsidRDefault="00F972FE" w:rsidP="00221BE2">
            <w:pPr>
              <w:tabs>
                <w:tab w:val="left" w:pos="101"/>
                <w:tab w:val="left" w:pos="243"/>
              </w:tabs>
              <w:spacing w:line="376" w:lineRule="auto"/>
              <w:jc w:val="both"/>
              <w:rPr>
                <w:rFonts w:cs="Arial"/>
                <w:szCs w:val="24"/>
              </w:rPr>
            </w:pPr>
          </w:p>
        </w:tc>
      </w:tr>
    </w:tbl>
    <w:p w14:paraId="05955774" w14:textId="77777777" w:rsidR="00F972FE" w:rsidRPr="00221BE2" w:rsidRDefault="00F972FE" w:rsidP="00221BE2">
      <w:pPr>
        <w:pStyle w:val="11"/>
        <w:numPr>
          <w:ilvl w:val="0"/>
          <w:numId w:val="0"/>
        </w:numPr>
        <w:rPr>
          <w:rFonts w:cs="Arial"/>
          <w:b w:val="0"/>
          <w:szCs w:val="24"/>
        </w:rPr>
      </w:pPr>
    </w:p>
    <w:p w14:paraId="4D48A6E0" w14:textId="77777777" w:rsidR="00F972FE" w:rsidRPr="00221BE2" w:rsidRDefault="00F972FE" w:rsidP="00221BE2">
      <w:pPr>
        <w:pStyle w:val="11"/>
        <w:numPr>
          <w:ilvl w:val="0"/>
          <w:numId w:val="0"/>
        </w:numPr>
        <w:rPr>
          <w:rFonts w:cs="Arial"/>
          <w:b w:val="0"/>
          <w:szCs w:val="24"/>
        </w:rPr>
      </w:pPr>
    </w:p>
    <w:p w14:paraId="7736BFE1" w14:textId="77777777" w:rsidR="00F972FE" w:rsidRPr="000346E2" w:rsidRDefault="00F972FE" w:rsidP="000346E2">
      <w:pPr>
        <w:pStyle w:val="11"/>
        <w:numPr>
          <w:ilvl w:val="0"/>
          <w:numId w:val="0"/>
        </w:numPr>
        <w:rPr>
          <w:rFonts w:cs="Arial"/>
          <w:bCs/>
          <w:szCs w:val="24"/>
        </w:rPr>
      </w:pPr>
      <w:r w:rsidRPr="000346E2">
        <w:rPr>
          <w:rFonts w:cs="Arial"/>
          <w:bCs/>
          <w:szCs w:val="24"/>
        </w:rPr>
        <w:t>Olumlu/Olumsuz Numune Sayıları</w:t>
      </w:r>
    </w:p>
    <w:p w14:paraId="0A6C1925" w14:textId="77777777" w:rsidR="00F972FE" w:rsidRPr="00221BE2" w:rsidRDefault="00F972FE" w:rsidP="00221BE2">
      <w:pPr>
        <w:widowControl/>
        <w:autoSpaceDE/>
        <w:autoSpaceDN/>
        <w:spacing w:before="120" w:after="120"/>
        <w:ind w:firstLine="709"/>
        <w:jc w:val="both"/>
        <w:rPr>
          <w:rFonts w:cs="Arial"/>
          <w:szCs w:val="24"/>
        </w:rPr>
      </w:pPr>
      <w:r w:rsidRPr="00221BE2">
        <w:rPr>
          <w:rFonts w:cs="Arial"/>
          <w:szCs w:val="24"/>
        </w:rPr>
        <w:t>2025 yılı içerisinde il genelinde Merkez ve İlçe Müdürlüklerimiz tarafından yapılan denetimler sırasında 450 adet ürün numunesi alınmıştır. Alınan numunelerin 399 adedi uygun, 45 adedi ise uygunsuz olarak tespit edilmiştir.</w:t>
      </w:r>
    </w:p>
    <w:p w14:paraId="700D6466" w14:textId="77777777" w:rsidR="00F972FE" w:rsidRPr="00221BE2" w:rsidRDefault="00F972FE" w:rsidP="00221BE2">
      <w:pPr>
        <w:widowControl/>
        <w:autoSpaceDE/>
        <w:autoSpaceDN/>
        <w:spacing w:before="120" w:after="120"/>
        <w:ind w:firstLine="709"/>
        <w:jc w:val="both"/>
        <w:rPr>
          <w:rFonts w:cs="Arial"/>
          <w:szCs w:val="24"/>
        </w:rPr>
      </w:pPr>
    </w:p>
    <w:p w14:paraId="4CD19397" w14:textId="77777777" w:rsidR="00F972FE" w:rsidRPr="000346E2" w:rsidRDefault="00F972FE" w:rsidP="000346E2">
      <w:pPr>
        <w:pStyle w:val="11"/>
        <w:numPr>
          <w:ilvl w:val="0"/>
          <w:numId w:val="0"/>
        </w:numPr>
        <w:rPr>
          <w:rFonts w:cs="Arial"/>
          <w:bCs/>
          <w:szCs w:val="24"/>
        </w:rPr>
      </w:pPr>
      <w:r w:rsidRPr="000346E2">
        <w:rPr>
          <w:rFonts w:cs="Arial"/>
          <w:bCs/>
          <w:szCs w:val="24"/>
        </w:rPr>
        <w:t>İdari Para Cezaları</w:t>
      </w:r>
    </w:p>
    <w:p w14:paraId="1F17EF7C" w14:textId="77777777" w:rsidR="00F972FE" w:rsidRPr="00221BE2" w:rsidRDefault="00F972FE" w:rsidP="00221BE2">
      <w:pPr>
        <w:widowControl/>
        <w:autoSpaceDE/>
        <w:autoSpaceDN/>
        <w:spacing w:before="120" w:after="120"/>
        <w:ind w:firstLine="709"/>
        <w:jc w:val="both"/>
        <w:rPr>
          <w:rFonts w:cs="Arial"/>
          <w:szCs w:val="24"/>
        </w:rPr>
      </w:pPr>
      <w:r w:rsidRPr="00221BE2">
        <w:rPr>
          <w:rFonts w:cs="Arial"/>
          <w:szCs w:val="24"/>
        </w:rPr>
        <w:t>İlimiz genelinde 2024 yılı içerisinde yapılan denetim ve numune sonuçlarına göre; 5996 sayılı Veteriner Hizmetleri, Bitki Sağlığı Gıda ve Yem Kanunu’nun 40. ve 41. Maddeleri gereği 27.299.322 TL değerinde 535 adet İdari Para Cezası uygulanmıştır. İdari Para Cezalarının 8 adedi Taklit ve Tağşişten uygulanmıştır.</w:t>
      </w:r>
    </w:p>
    <w:p w14:paraId="019F4785" w14:textId="77777777" w:rsidR="00F972FE" w:rsidRPr="00221BE2" w:rsidRDefault="00F972FE" w:rsidP="000346E2">
      <w:pPr>
        <w:widowControl/>
        <w:autoSpaceDE/>
        <w:autoSpaceDN/>
        <w:spacing w:before="120" w:after="120"/>
        <w:jc w:val="both"/>
        <w:rPr>
          <w:rFonts w:cs="Arial"/>
          <w:szCs w:val="24"/>
        </w:rPr>
      </w:pPr>
    </w:p>
    <w:p w14:paraId="56875976" w14:textId="77777777" w:rsidR="00F972FE" w:rsidRPr="000346E2" w:rsidRDefault="00F972FE" w:rsidP="000346E2">
      <w:pPr>
        <w:pStyle w:val="11"/>
        <w:numPr>
          <w:ilvl w:val="0"/>
          <w:numId w:val="0"/>
        </w:numPr>
        <w:rPr>
          <w:rFonts w:cs="Arial"/>
          <w:bCs/>
          <w:szCs w:val="24"/>
        </w:rPr>
      </w:pPr>
      <w:r w:rsidRPr="000346E2">
        <w:rPr>
          <w:rFonts w:cs="Arial"/>
          <w:bCs/>
          <w:szCs w:val="24"/>
        </w:rPr>
        <w:t xml:space="preserve">İthalat </w:t>
      </w:r>
      <w:r w:rsidRPr="000346E2">
        <w:rPr>
          <w:rFonts w:cs="Arial"/>
          <w:bCs/>
          <w:szCs w:val="24"/>
          <w:lang w:val="tr-TR"/>
        </w:rPr>
        <w:t>v</w:t>
      </w:r>
      <w:r w:rsidRPr="000346E2">
        <w:rPr>
          <w:rFonts w:cs="Arial"/>
          <w:bCs/>
          <w:szCs w:val="24"/>
        </w:rPr>
        <w:t>e İhracat Rakamları</w:t>
      </w:r>
    </w:p>
    <w:p w14:paraId="217FDACA" w14:textId="77777777" w:rsidR="00F972FE" w:rsidRPr="00221BE2" w:rsidRDefault="00F972FE" w:rsidP="00221BE2">
      <w:pPr>
        <w:widowControl/>
        <w:autoSpaceDE/>
        <w:autoSpaceDN/>
        <w:spacing w:before="120" w:after="120"/>
        <w:ind w:firstLine="709"/>
        <w:jc w:val="both"/>
        <w:rPr>
          <w:rFonts w:cs="Arial"/>
          <w:szCs w:val="24"/>
        </w:rPr>
      </w:pPr>
      <w:r w:rsidRPr="00221BE2">
        <w:rPr>
          <w:rFonts w:cs="Arial"/>
          <w:szCs w:val="24"/>
        </w:rPr>
        <w:t>İlimiz genelinde 2025 yılı içerisinde 17 adet ithalat işlemi gerçekleştirilmiştir. Bu kapsamda toplam 784.752 kg ürün ithal edilmiştir.</w:t>
      </w:r>
    </w:p>
    <w:p w14:paraId="40F92AEF" w14:textId="77777777" w:rsidR="00F972FE" w:rsidRPr="00221BE2" w:rsidRDefault="00F972FE" w:rsidP="00221BE2">
      <w:pPr>
        <w:widowControl/>
        <w:autoSpaceDE/>
        <w:autoSpaceDN/>
        <w:spacing w:before="120" w:after="120"/>
        <w:ind w:firstLine="709"/>
        <w:jc w:val="both"/>
        <w:rPr>
          <w:rFonts w:cs="Arial"/>
          <w:szCs w:val="24"/>
        </w:rPr>
      </w:pPr>
      <w:r w:rsidRPr="00221BE2">
        <w:rPr>
          <w:rFonts w:cs="Arial"/>
          <w:szCs w:val="24"/>
        </w:rPr>
        <w:t>Yine ilimizde 2025 yılı içerisinde 118 adet ihracat sağlık sertifikası düzenlenmiş olup toplam 4.268.332 kg ürün ihraç edilmiştir.</w:t>
      </w:r>
    </w:p>
    <w:p w14:paraId="02860981" w14:textId="77777777" w:rsidR="00F972FE" w:rsidRPr="00221BE2" w:rsidRDefault="00F972FE" w:rsidP="000346E2">
      <w:pPr>
        <w:widowControl/>
        <w:autoSpaceDE/>
        <w:autoSpaceDN/>
        <w:spacing w:before="120" w:after="120"/>
        <w:jc w:val="both"/>
        <w:rPr>
          <w:rFonts w:cs="Arial"/>
          <w:szCs w:val="24"/>
        </w:rPr>
      </w:pPr>
    </w:p>
    <w:p w14:paraId="6B274219" w14:textId="77777777" w:rsidR="00F972FE" w:rsidRPr="000346E2" w:rsidRDefault="00F972FE" w:rsidP="000346E2">
      <w:pPr>
        <w:pStyle w:val="11"/>
        <w:numPr>
          <w:ilvl w:val="0"/>
          <w:numId w:val="0"/>
        </w:numPr>
        <w:rPr>
          <w:rFonts w:cs="Arial"/>
          <w:bCs/>
          <w:szCs w:val="24"/>
        </w:rPr>
      </w:pPr>
      <w:r w:rsidRPr="000346E2">
        <w:rPr>
          <w:rFonts w:cs="Arial"/>
          <w:bCs/>
          <w:szCs w:val="24"/>
        </w:rPr>
        <w:t xml:space="preserve">Tütün </w:t>
      </w:r>
      <w:r w:rsidRPr="000346E2">
        <w:rPr>
          <w:rFonts w:cs="Arial"/>
          <w:bCs/>
          <w:szCs w:val="24"/>
          <w:lang w:val="tr-TR"/>
        </w:rPr>
        <w:t>v</w:t>
      </w:r>
      <w:r w:rsidRPr="000346E2">
        <w:rPr>
          <w:rFonts w:cs="Arial"/>
          <w:bCs/>
          <w:szCs w:val="24"/>
        </w:rPr>
        <w:t>e Alkol Verileri</w:t>
      </w:r>
    </w:p>
    <w:p w14:paraId="5C1FA7AD" w14:textId="77777777" w:rsidR="00F972FE" w:rsidRPr="00221BE2" w:rsidRDefault="00F972FE" w:rsidP="00221BE2">
      <w:pPr>
        <w:widowControl/>
        <w:autoSpaceDE/>
        <w:autoSpaceDN/>
        <w:spacing w:before="120" w:after="120"/>
        <w:ind w:firstLine="709"/>
        <w:jc w:val="both"/>
        <w:rPr>
          <w:rFonts w:cs="Arial"/>
          <w:szCs w:val="24"/>
        </w:rPr>
      </w:pPr>
      <w:r w:rsidRPr="00221BE2">
        <w:rPr>
          <w:rFonts w:cs="Arial"/>
          <w:szCs w:val="24"/>
        </w:rPr>
        <w:t>İl genelinde tütün ve alkol satan iş yerlerine toplam 78 belge düzenlenmiştir.</w:t>
      </w:r>
    </w:p>
    <w:p w14:paraId="45708CA9" w14:textId="77777777" w:rsidR="00F972FE" w:rsidRPr="00221BE2" w:rsidRDefault="00F972FE" w:rsidP="00221BE2">
      <w:pPr>
        <w:widowControl/>
        <w:autoSpaceDE/>
        <w:autoSpaceDN/>
        <w:spacing w:before="120" w:after="120"/>
        <w:ind w:firstLine="709"/>
        <w:jc w:val="both"/>
        <w:rPr>
          <w:rFonts w:cs="Arial"/>
          <w:szCs w:val="24"/>
        </w:rPr>
      </w:pPr>
    </w:p>
    <w:p w14:paraId="3461A8B3" w14:textId="45CD258F" w:rsidR="00F972FE" w:rsidRPr="000346E2" w:rsidRDefault="00F972FE" w:rsidP="000346E2">
      <w:pPr>
        <w:pStyle w:val="ResimYazs"/>
        <w:keepNext/>
        <w:spacing w:before="120" w:after="120"/>
        <w:jc w:val="both"/>
        <w:rPr>
          <w:rFonts w:cs="Arial"/>
          <w:b w:val="0"/>
          <w:bCs w:val="0"/>
          <w:szCs w:val="24"/>
        </w:rPr>
      </w:pPr>
      <w:bookmarkStart w:id="52" w:name="_Toc208488756"/>
      <w:r w:rsidRPr="00221BE2">
        <w:rPr>
          <w:rFonts w:cs="Arial"/>
          <w:b w:val="0"/>
          <w:szCs w:val="24"/>
        </w:rPr>
        <w:t xml:space="preserve">Tablo </w:t>
      </w:r>
      <w:r w:rsidR="00AD558B">
        <w:rPr>
          <w:rFonts w:cs="Arial"/>
          <w:b w:val="0"/>
          <w:szCs w:val="24"/>
        </w:rPr>
        <w:t>7</w:t>
      </w:r>
      <w:r w:rsidRPr="00221BE2">
        <w:rPr>
          <w:rFonts w:cs="Arial"/>
          <w:b w:val="0"/>
          <w:szCs w:val="24"/>
        </w:rPr>
        <w:t xml:space="preserve">: </w:t>
      </w:r>
      <w:r w:rsidRPr="00221BE2">
        <w:rPr>
          <w:rFonts w:cs="Arial"/>
          <w:b w:val="0"/>
          <w:bCs w:val="0"/>
          <w:szCs w:val="24"/>
        </w:rPr>
        <w:t>Tütün ve Alkol İşlem Dağılımı</w:t>
      </w:r>
      <w:bookmarkEnd w:id="52"/>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2792"/>
      </w:tblGrid>
      <w:tr w:rsidR="00F972FE" w:rsidRPr="00221BE2" w14:paraId="7F608B42" w14:textId="77777777" w:rsidTr="00A97EB3">
        <w:trPr>
          <w:trHeight w:val="307"/>
        </w:trPr>
        <w:tc>
          <w:tcPr>
            <w:tcW w:w="6374" w:type="dxa"/>
            <w:shd w:val="clear" w:color="auto" w:fill="C5E0B3" w:themeFill="accent6" w:themeFillTint="66"/>
            <w:vAlign w:val="bottom"/>
          </w:tcPr>
          <w:p w14:paraId="2191BD09" w14:textId="77777777" w:rsidR="00F972FE" w:rsidRPr="00221BE2" w:rsidRDefault="00F972FE" w:rsidP="00221BE2">
            <w:pPr>
              <w:widowControl/>
              <w:autoSpaceDE/>
              <w:autoSpaceDN/>
              <w:jc w:val="both"/>
              <w:rPr>
                <w:rFonts w:cs="Arial"/>
                <w:bCs/>
                <w:color w:val="333333"/>
                <w:szCs w:val="24"/>
              </w:rPr>
            </w:pPr>
            <w:r w:rsidRPr="00221BE2">
              <w:rPr>
                <w:rFonts w:cs="Arial"/>
                <w:bCs/>
                <w:szCs w:val="24"/>
              </w:rPr>
              <w:t xml:space="preserve">İl Genelinde Tütün </w:t>
            </w:r>
            <w:proofErr w:type="gramStart"/>
            <w:r w:rsidRPr="00221BE2">
              <w:rPr>
                <w:rFonts w:cs="Arial"/>
                <w:bCs/>
                <w:szCs w:val="24"/>
              </w:rPr>
              <w:t>Ve</w:t>
            </w:r>
            <w:proofErr w:type="gramEnd"/>
            <w:r w:rsidRPr="00221BE2">
              <w:rPr>
                <w:rFonts w:cs="Arial"/>
                <w:bCs/>
                <w:szCs w:val="24"/>
              </w:rPr>
              <w:t xml:space="preserve"> Alkol Satan İş Yerleri</w:t>
            </w:r>
          </w:p>
        </w:tc>
        <w:tc>
          <w:tcPr>
            <w:tcW w:w="2792" w:type="dxa"/>
            <w:shd w:val="clear" w:color="auto" w:fill="C5E0B3" w:themeFill="accent6" w:themeFillTint="66"/>
            <w:vAlign w:val="bottom"/>
          </w:tcPr>
          <w:p w14:paraId="6F0DCC39" w14:textId="77777777" w:rsidR="00F972FE" w:rsidRPr="00221BE2" w:rsidRDefault="00F972FE" w:rsidP="00221BE2">
            <w:pPr>
              <w:widowControl/>
              <w:autoSpaceDE/>
              <w:autoSpaceDN/>
              <w:jc w:val="both"/>
              <w:rPr>
                <w:rFonts w:cs="Arial"/>
                <w:bCs/>
                <w:color w:val="000000"/>
                <w:szCs w:val="24"/>
              </w:rPr>
            </w:pPr>
            <w:r w:rsidRPr="00221BE2">
              <w:rPr>
                <w:rFonts w:cs="Arial"/>
                <w:bCs/>
                <w:color w:val="000000"/>
                <w:szCs w:val="24"/>
              </w:rPr>
              <w:t>Verilen Belge Sayısı</w:t>
            </w:r>
          </w:p>
        </w:tc>
      </w:tr>
      <w:tr w:rsidR="00F972FE" w:rsidRPr="00221BE2" w14:paraId="6F119EFB" w14:textId="77777777" w:rsidTr="00A97EB3">
        <w:trPr>
          <w:trHeight w:val="307"/>
        </w:trPr>
        <w:tc>
          <w:tcPr>
            <w:tcW w:w="6374" w:type="dxa"/>
            <w:vAlign w:val="bottom"/>
            <w:hideMark/>
          </w:tcPr>
          <w:p w14:paraId="35CB5A30" w14:textId="77777777" w:rsidR="00F972FE" w:rsidRPr="00221BE2" w:rsidRDefault="00F972FE" w:rsidP="00221BE2">
            <w:pPr>
              <w:widowControl/>
              <w:autoSpaceDE/>
              <w:autoSpaceDN/>
              <w:jc w:val="both"/>
              <w:rPr>
                <w:rFonts w:cs="Arial"/>
                <w:color w:val="333333"/>
                <w:szCs w:val="24"/>
              </w:rPr>
            </w:pPr>
            <w:r w:rsidRPr="00221BE2">
              <w:rPr>
                <w:rFonts w:cs="Arial"/>
                <w:color w:val="333333"/>
                <w:szCs w:val="24"/>
              </w:rPr>
              <w:t>Perakende alkollü içki satıcısı</w:t>
            </w:r>
          </w:p>
        </w:tc>
        <w:tc>
          <w:tcPr>
            <w:tcW w:w="2792" w:type="dxa"/>
            <w:vAlign w:val="bottom"/>
            <w:hideMark/>
          </w:tcPr>
          <w:p w14:paraId="554FBCFA"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7</w:t>
            </w:r>
          </w:p>
        </w:tc>
      </w:tr>
      <w:tr w:rsidR="00F972FE" w:rsidRPr="00221BE2" w14:paraId="3574E90F" w14:textId="77777777" w:rsidTr="00A97EB3">
        <w:trPr>
          <w:trHeight w:val="307"/>
        </w:trPr>
        <w:tc>
          <w:tcPr>
            <w:tcW w:w="6374" w:type="dxa"/>
            <w:vAlign w:val="bottom"/>
            <w:hideMark/>
          </w:tcPr>
          <w:p w14:paraId="120CED0F"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Perakende tütün satıcısı</w:t>
            </w:r>
          </w:p>
        </w:tc>
        <w:tc>
          <w:tcPr>
            <w:tcW w:w="2792" w:type="dxa"/>
            <w:vAlign w:val="bottom"/>
            <w:hideMark/>
          </w:tcPr>
          <w:p w14:paraId="14EF2541"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59</w:t>
            </w:r>
          </w:p>
        </w:tc>
      </w:tr>
      <w:tr w:rsidR="00F972FE" w:rsidRPr="00221BE2" w14:paraId="51C5C0E8" w14:textId="77777777" w:rsidTr="00A97EB3">
        <w:trPr>
          <w:trHeight w:val="185"/>
        </w:trPr>
        <w:tc>
          <w:tcPr>
            <w:tcW w:w="6374" w:type="dxa"/>
            <w:vAlign w:val="bottom"/>
            <w:hideMark/>
          </w:tcPr>
          <w:p w14:paraId="611DB200" w14:textId="77777777" w:rsidR="00F972FE" w:rsidRPr="00221BE2" w:rsidRDefault="00F972FE" w:rsidP="00221BE2">
            <w:pPr>
              <w:widowControl/>
              <w:autoSpaceDE/>
              <w:autoSpaceDN/>
              <w:jc w:val="both"/>
              <w:rPr>
                <w:rFonts w:cs="Arial"/>
                <w:color w:val="000000"/>
                <w:szCs w:val="24"/>
              </w:rPr>
            </w:pPr>
            <w:proofErr w:type="spellStart"/>
            <w:r w:rsidRPr="00221BE2">
              <w:rPr>
                <w:rFonts w:cs="Arial"/>
                <w:color w:val="000000"/>
                <w:szCs w:val="24"/>
              </w:rPr>
              <w:t>Nargilelik</w:t>
            </w:r>
            <w:proofErr w:type="spellEnd"/>
            <w:r w:rsidRPr="00221BE2">
              <w:rPr>
                <w:rFonts w:cs="Arial"/>
                <w:color w:val="000000"/>
                <w:szCs w:val="24"/>
              </w:rPr>
              <w:t xml:space="preserve"> tütün mamulü sunum uygunluk belgesi</w:t>
            </w:r>
          </w:p>
        </w:tc>
        <w:tc>
          <w:tcPr>
            <w:tcW w:w="2792" w:type="dxa"/>
            <w:vAlign w:val="bottom"/>
            <w:hideMark/>
          </w:tcPr>
          <w:p w14:paraId="4B4283C4"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8</w:t>
            </w:r>
          </w:p>
        </w:tc>
      </w:tr>
      <w:tr w:rsidR="00F972FE" w:rsidRPr="00221BE2" w14:paraId="5C6C9ADB" w14:textId="77777777" w:rsidTr="00A97EB3">
        <w:trPr>
          <w:trHeight w:val="307"/>
        </w:trPr>
        <w:tc>
          <w:tcPr>
            <w:tcW w:w="6374" w:type="dxa"/>
            <w:vAlign w:val="bottom"/>
            <w:hideMark/>
          </w:tcPr>
          <w:p w14:paraId="2A8661CB" w14:textId="77777777" w:rsidR="00F972FE" w:rsidRPr="00221BE2" w:rsidRDefault="00F972FE" w:rsidP="00221BE2">
            <w:pPr>
              <w:widowControl/>
              <w:autoSpaceDE/>
              <w:autoSpaceDN/>
              <w:jc w:val="both"/>
              <w:rPr>
                <w:rFonts w:cs="Arial"/>
                <w:color w:val="333333"/>
                <w:szCs w:val="24"/>
              </w:rPr>
            </w:pPr>
            <w:r w:rsidRPr="00221BE2">
              <w:rPr>
                <w:rFonts w:cs="Arial"/>
                <w:color w:val="333333"/>
                <w:szCs w:val="24"/>
              </w:rPr>
              <w:t>Alkollü içki toptan satıcısı</w:t>
            </w:r>
          </w:p>
        </w:tc>
        <w:tc>
          <w:tcPr>
            <w:tcW w:w="2792" w:type="dxa"/>
            <w:vAlign w:val="bottom"/>
            <w:hideMark/>
          </w:tcPr>
          <w:p w14:paraId="0062769A"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w:t>
            </w:r>
          </w:p>
        </w:tc>
      </w:tr>
      <w:tr w:rsidR="00F972FE" w:rsidRPr="00221BE2" w14:paraId="1EAC914B" w14:textId="77777777" w:rsidTr="00A97EB3">
        <w:trPr>
          <w:trHeight w:val="307"/>
        </w:trPr>
        <w:tc>
          <w:tcPr>
            <w:tcW w:w="6374" w:type="dxa"/>
            <w:vAlign w:val="bottom"/>
            <w:hideMark/>
          </w:tcPr>
          <w:p w14:paraId="4D7DA424" w14:textId="77777777" w:rsidR="00F972FE" w:rsidRPr="00221BE2" w:rsidRDefault="00F972FE" w:rsidP="00221BE2">
            <w:pPr>
              <w:widowControl/>
              <w:autoSpaceDE/>
              <w:autoSpaceDN/>
              <w:jc w:val="both"/>
              <w:rPr>
                <w:rFonts w:cs="Arial"/>
                <w:color w:val="333333"/>
                <w:szCs w:val="24"/>
              </w:rPr>
            </w:pPr>
            <w:r w:rsidRPr="00221BE2">
              <w:rPr>
                <w:rFonts w:cs="Arial"/>
                <w:color w:val="333333"/>
                <w:szCs w:val="24"/>
              </w:rPr>
              <w:t>Etil alkol ve metanol toptan satıcısı</w:t>
            </w:r>
          </w:p>
        </w:tc>
        <w:tc>
          <w:tcPr>
            <w:tcW w:w="2792" w:type="dxa"/>
            <w:vAlign w:val="bottom"/>
            <w:hideMark/>
          </w:tcPr>
          <w:p w14:paraId="680EE679"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w:t>
            </w:r>
          </w:p>
        </w:tc>
      </w:tr>
      <w:tr w:rsidR="00F972FE" w:rsidRPr="00221BE2" w14:paraId="2826A0DD" w14:textId="77777777" w:rsidTr="00A97EB3">
        <w:trPr>
          <w:trHeight w:val="307"/>
        </w:trPr>
        <w:tc>
          <w:tcPr>
            <w:tcW w:w="6374" w:type="dxa"/>
            <w:vAlign w:val="bottom"/>
            <w:hideMark/>
          </w:tcPr>
          <w:p w14:paraId="5D4E9BD9" w14:textId="77777777" w:rsidR="00F972FE" w:rsidRPr="00221BE2" w:rsidRDefault="00F972FE" w:rsidP="00221BE2">
            <w:pPr>
              <w:widowControl/>
              <w:autoSpaceDE/>
              <w:autoSpaceDN/>
              <w:jc w:val="both"/>
              <w:rPr>
                <w:rFonts w:cs="Arial"/>
                <w:color w:val="333333"/>
                <w:szCs w:val="24"/>
              </w:rPr>
            </w:pPr>
            <w:r w:rsidRPr="00221BE2">
              <w:rPr>
                <w:rFonts w:cs="Arial"/>
                <w:color w:val="333333"/>
                <w:szCs w:val="24"/>
              </w:rPr>
              <w:t>Tütün mamulü toptan satıcısı</w:t>
            </w:r>
          </w:p>
        </w:tc>
        <w:tc>
          <w:tcPr>
            <w:tcW w:w="2792" w:type="dxa"/>
            <w:vAlign w:val="bottom"/>
            <w:hideMark/>
          </w:tcPr>
          <w:p w14:paraId="2BBDB71D"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1</w:t>
            </w:r>
          </w:p>
        </w:tc>
      </w:tr>
      <w:tr w:rsidR="00F972FE" w:rsidRPr="00221BE2" w14:paraId="15B94CC4" w14:textId="77777777" w:rsidTr="00A97EB3">
        <w:trPr>
          <w:trHeight w:val="307"/>
        </w:trPr>
        <w:tc>
          <w:tcPr>
            <w:tcW w:w="6374" w:type="dxa"/>
            <w:vAlign w:val="bottom"/>
            <w:hideMark/>
          </w:tcPr>
          <w:p w14:paraId="6CF60324" w14:textId="77777777" w:rsidR="00F972FE" w:rsidRPr="00221BE2" w:rsidRDefault="00F972FE" w:rsidP="00221BE2">
            <w:pPr>
              <w:widowControl/>
              <w:autoSpaceDE/>
              <w:autoSpaceDN/>
              <w:jc w:val="both"/>
              <w:rPr>
                <w:rFonts w:cs="Arial"/>
                <w:color w:val="333333"/>
                <w:szCs w:val="24"/>
              </w:rPr>
            </w:pPr>
            <w:r w:rsidRPr="00221BE2">
              <w:rPr>
                <w:rFonts w:cs="Arial"/>
                <w:color w:val="333333"/>
                <w:szCs w:val="24"/>
              </w:rPr>
              <w:t>Açık içki satıcısı</w:t>
            </w:r>
          </w:p>
        </w:tc>
        <w:tc>
          <w:tcPr>
            <w:tcW w:w="2792" w:type="dxa"/>
            <w:vAlign w:val="bottom"/>
            <w:hideMark/>
          </w:tcPr>
          <w:p w14:paraId="34E37982" w14:textId="77777777" w:rsidR="00F972FE" w:rsidRPr="00221BE2" w:rsidRDefault="00F972FE" w:rsidP="00221BE2">
            <w:pPr>
              <w:widowControl/>
              <w:autoSpaceDE/>
              <w:autoSpaceDN/>
              <w:jc w:val="both"/>
              <w:rPr>
                <w:rFonts w:cs="Arial"/>
                <w:color w:val="000000"/>
                <w:szCs w:val="24"/>
              </w:rPr>
            </w:pPr>
            <w:r w:rsidRPr="00221BE2">
              <w:rPr>
                <w:rFonts w:cs="Arial"/>
                <w:color w:val="000000"/>
                <w:szCs w:val="24"/>
              </w:rPr>
              <w:t>3</w:t>
            </w:r>
          </w:p>
        </w:tc>
      </w:tr>
      <w:tr w:rsidR="00F972FE" w:rsidRPr="00221BE2" w14:paraId="53673D3B" w14:textId="77777777" w:rsidTr="00A97EB3">
        <w:trPr>
          <w:trHeight w:val="307"/>
        </w:trPr>
        <w:tc>
          <w:tcPr>
            <w:tcW w:w="6374" w:type="dxa"/>
            <w:vAlign w:val="bottom"/>
            <w:hideMark/>
          </w:tcPr>
          <w:p w14:paraId="00C2BB32" w14:textId="77777777" w:rsidR="00F972FE" w:rsidRPr="00221BE2" w:rsidRDefault="00F972FE" w:rsidP="00221BE2">
            <w:pPr>
              <w:widowControl/>
              <w:autoSpaceDE/>
              <w:autoSpaceDN/>
              <w:jc w:val="both"/>
              <w:rPr>
                <w:rFonts w:cs="Arial"/>
                <w:bCs/>
                <w:color w:val="333333"/>
                <w:szCs w:val="24"/>
              </w:rPr>
            </w:pPr>
            <w:r w:rsidRPr="00221BE2">
              <w:rPr>
                <w:rFonts w:cs="Arial"/>
                <w:bCs/>
                <w:color w:val="333333"/>
                <w:szCs w:val="24"/>
              </w:rPr>
              <w:t>Toplam</w:t>
            </w:r>
          </w:p>
        </w:tc>
        <w:tc>
          <w:tcPr>
            <w:tcW w:w="2792" w:type="dxa"/>
            <w:vAlign w:val="bottom"/>
            <w:hideMark/>
          </w:tcPr>
          <w:p w14:paraId="49942549" w14:textId="77777777" w:rsidR="00F972FE" w:rsidRPr="00221BE2" w:rsidRDefault="00F972FE" w:rsidP="00221BE2">
            <w:pPr>
              <w:widowControl/>
              <w:autoSpaceDE/>
              <w:autoSpaceDN/>
              <w:jc w:val="both"/>
              <w:rPr>
                <w:rFonts w:cs="Arial"/>
                <w:bCs/>
                <w:color w:val="000000"/>
                <w:szCs w:val="24"/>
              </w:rPr>
            </w:pPr>
            <w:r w:rsidRPr="00221BE2">
              <w:rPr>
                <w:rFonts w:cs="Arial"/>
                <w:bCs/>
                <w:color w:val="000000"/>
                <w:szCs w:val="24"/>
              </w:rPr>
              <w:t>78</w:t>
            </w:r>
          </w:p>
        </w:tc>
      </w:tr>
    </w:tbl>
    <w:p w14:paraId="14EE62BE" w14:textId="77777777" w:rsidR="00F972FE" w:rsidRPr="00221BE2" w:rsidRDefault="00F972FE" w:rsidP="000346E2">
      <w:pPr>
        <w:spacing w:before="120" w:after="120"/>
        <w:jc w:val="both"/>
      </w:pPr>
    </w:p>
    <w:p w14:paraId="184EC00F" w14:textId="1346A948" w:rsidR="00F972FE" w:rsidRPr="000346E2" w:rsidRDefault="00F972FE" w:rsidP="000346E2">
      <w:pPr>
        <w:pStyle w:val="11"/>
        <w:numPr>
          <w:ilvl w:val="0"/>
          <w:numId w:val="0"/>
        </w:numPr>
        <w:rPr>
          <w:rFonts w:cs="Arial"/>
          <w:bCs/>
          <w:szCs w:val="24"/>
        </w:rPr>
      </w:pPr>
      <w:r w:rsidRPr="000346E2">
        <w:rPr>
          <w:rFonts w:cs="Arial"/>
          <w:bCs/>
          <w:szCs w:val="24"/>
        </w:rPr>
        <w:t>Taklit Tağşişten Yayınlanan İşletme Sayısı</w:t>
      </w:r>
    </w:p>
    <w:p w14:paraId="202AB94C" w14:textId="77777777" w:rsidR="00F972FE" w:rsidRPr="00221BE2" w:rsidRDefault="00F972FE" w:rsidP="00221BE2">
      <w:pPr>
        <w:pStyle w:val="11"/>
        <w:numPr>
          <w:ilvl w:val="0"/>
          <w:numId w:val="0"/>
        </w:numPr>
        <w:rPr>
          <w:rFonts w:cs="Arial"/>
          <w:b w:val="0"/>
          <w:bCs/>
          <w:szCs w:val="24"/>
          <w:lang w:val="tr-TR"/>
        </w:rPr>
      </w:pPr>
      <w:r w:rsidRPr="00221BE2">
        <w:rPr>
          <w:rFonts w:cs="Arial"/>
          <w:b w:val="0"/>
          <w:bCs/>
          <w:szCs w:val="24"/>
          <w:lang w:val="tr-TR"/>
        </w:rPr>
        <w:t>2025 yılında 3 işletmemiz taklit-tağşişten dolayı Kamuoyu Duyuru Sayfasında yayınlanmıştır.</w:t>
      </w:r>
    </w:p>
    <w:p w14:paraId="56CB2C5F" w14:textId="77777777" w:rsidR="000346E2" w:rsidRDefault="000346E2" w:rsidP="000346E2">
      <w:pPr>
        <w:pStyle w:val="11"/>
        <w:numPr>
          <w:ilvl w:val="0"/>
          <w:numId w:val="0"/>
        </w:numPr>
        <w:rPr>
          <w:rFonts w:cs="Arial"/>
          <w:b w:val="0"/>
          <w:bCs/>
          <w:szCs w:val="24"/>
          <w:lang w:val="tr-TR"/>
        </w:rPr>
      </w:pPr>
    </w:p>
    <w:p w14:paraId="00798378" w14:textId="18D8F8BD" w:rsidR="00F972FE" w:rsidRPr="000346E2" w:rsidRDefault="00F972FE" w:rsidP="000346E2">
      <w:pPr>
        <w:pStyle w:val="11"/>
        <w:numPr>
          <w:ilvl w:val="0"/>
          <w:numId w:val="0"/>
        </w:numPr>
        <w:rPr>
          <w:rFonts w:cs="Arial"/>
          <w:bCs/>
          <w:szCs w:val="24"/>
        </w:rPr>
      </w:pPr>
      <w:r w:rsidRPr="000346E2">
        <w:rPr>
          <w:rFonts w:cs="Arial"/>
          <w:bCs/>
          <w:szCs w:val="24"/>
        </w:rPr>
        <w:t>Okullarda Eğitim Verilen Öğrenci Sayıları</w:t>
      </w:r>
    </w:p>
    <w:p w14:paraId="50B53F8D" w14:textId="77777777" w:rsidR="00F972FE" w:rsidRPr="00221BE2" w:rsidRDefault="00F972FE" w:rsidP="00221BE2">
      <w:pPr>
        <w:spacing w:before="120" w:after="120"/>
        <w:ind w:firstLine="709"/>
        <w:jc w:val="both"/>
        <w:rPr>
          <w:rFonts w:cs="Arial"/>
          <w:spacing w:val="-2"/>
          <w:szCs w:val="24"/>
        </w:rPr>
      </w:pPr>
      <w:r w:rsidRPr="00221BE2">
        <w:rPr>
          <w:rFonts w:cs="Arial"/>
          <w:szCs w:val="24"/>
        </w:rPr>
        <w:t>İlimizde 2025 yılı içerisinde 17 okulda 1.280</w:t>
      </w:r>
      <w:r w:rsidRPr="00221BE2">
        <w:rPr>
          <w:rFonts w:cs="Arial"/>
          <w:spacing w:val="5"/>
          <w:szCs w:val="24"/>
        </w:rPr>
        <w:t xml:space="preserve"> </w:t>
      </w:r>
      <w:r w:rsidRPr="00221BE2">
        <w:rPr>
          <w:rFonts w:cs="Arial"/>
          <w:szCs w:val="24"/>
        </w:rPr>
        <w:t>öğrenciye</w:t>
      </w:r>
      <w:r w:rsidRPr="00221BE2">
        <w:rPr>
          <w:rFonts w:cs="Arial"/>
          <w:spacing w:val="-8"/>
          <w:szCs w:val="24"/>
        </w:rPr>
        <w:t xml:space="preserve"> </w:t>
      </w:r>
      <w:r w:rsidRPr="00221BE2">
        <w:rPr>
          <w:rFonts w:cs="Arial"/>
          <w:spacing w:val="-4"/>
          <w:szCs w:val="24"/>
        </w:rPr>
        <w:t>gıda</w:t>
      </w:r>
      <w:r w:rsidRPr="00221BE2">
        <w:rPr>
          <w:rFonts w:cs="Arial"/>
          <w:szCs w:val="24"/>
        </w:rPr>
        <w:t xml:space="preserve"> güvenilirliği</w:t>
      </w:r>
      <w:r w:rsidRPr="00221BE2">
        <w:rPr>
          <w:rFonts w:cs="Arial"/>
          <w:spacing w:val="2"/>
          <w:szCs w:val="24"/>
        </w:rPr>
        <w:t xml:space="preserve"> </w:t>
      </w:r>
      <w:r w:rsidRPr="00221BE2">
        <w:rPr>
          <w:rFonts w:cs="Arial"/>
          <w:szCs w:val="24"/>
        </w:rPr>
        <w:t>ve</w:t>
      </w:r>
      <w:r w:rsidRPr="00221BE2">
        <w:rPr>
          <w:rFonts w:cs="Arial"/>
          <w:spacing w:val="-4"/>
          <w:szCs w:val="24"/>
        </w:rPr>
        <w:t xml:space="preserve"> </w:t>
      </w:r>
      <w:r w:rsidRPr="00221BE2">
        <w:rPr>
          <w:rFonts w:cs="Arial"/>
          <w:szCs w:val="24"/>
        </w:rPr>
        <w:t>gıda israfı</w:t>
      </w:r>
      <w:r w:rsidRPr="00221BE2">
        <w:rPr>
          <w:rFonts w:cs="Arial"/>
          <w:spacing w:val="1"/>
          <w:szCs w:val="24"/>
        </w:rPr>
        <w:t xml:space="preserve"> </w:t>
      </w:r>
      <w:r w:rsidRPr="00221BE2">
        <w:rPr>
          <w:rFonts w:cs="Arial"/>
          <w:spacing w:val="-2"/>
          <w:szCs w:val="24"/>
        </w:rPr>
        <w:t>konusunda eğitim verilmiştir.</w:t>
      </w:r>
    </w:p>
    <w:p w14:paraId="5453DD76" w14:textId="77777777" w:rsidR="00F972FE" w:rsidRPr="00221BE2" w:rsidRDefault="00F972FE" w:rsidP="00221BE2">
      <w:pPr>
        <w:spacing w:before="120" w:after="120"/>
        <w:ind w:firstLine="709"/>
        <w:jc w:val="both"/>
        <w:rPr>
          <w:rFonts w:cs="Arial"/>
          <w:spacing w:val="-2"/>
          <w:szCs w:val="24"/>
        </w:rPr>
      </w:pPr>
    </w:p>
    <w:p w14:paraId="3063E9FC" w14:textId="77777777" w:rsidR="00F972FE" w:rsidRPr="00221BE2" w:rsidRDefault="00F972FE" w:rsidP="00221BE2">
      <w:pPr>
        <w:spacing w:before="120" w:after="120"/>
        <w:ind w:firstLine="709"/>
        <w:jc w:val="both"/>
        <w:rPr>
          <w:rFonts w:cs="Arial"/>
          <w:spacing w:val="-2"/>
          <w:szCs w:val="24"/>
        </w:rPr>
      </w:pPr>
    </w:p>
    <w:p w14:paraId="162FD991" w14:textId="1155BA80" w:rsidR="00F972FE" w:rsidRPr="000346E2" w:rsidRDefault="00F972FE" w:rsidP="000346E2">
      <w:pPr>
        <w:pStyle w:val="11"/>
        <w:numPr>
          <w:ilvl w:val="0"/>
          <w:numId w:val="0"/>
        </w:numPr>
        <w:rPr>
          <w:rFonts w:cs="Arial"/>
          <w:bCs/>
          <w:szCs w:val="24"/>
        </w:rPr>
      </w:pPr>
      <w:r w:rsidRPr="000346E2">
        <w:rPr>
          <w:rFonts w:cs="Arial"/>
          <w:bCs/>
          <w:szCs w:val="24"/>
        </w:rPr>
        <w:t>Diğer  Faaliyetler</w:t>
      </w:r>
    </w:p>
    <w:p w14:paraId="44BA3DD5" w14:textId="77777777" w:rsidR="00F972FE" w:rsidRPr="00221BE2" w:rsidRDefault="00F972FE" w:rsidP="00221BE2">
      <w:pPr>
        <w:spacing w:before="120" w:after="120" w:line="276" w:lineRule="auto"/>
        <w:ind w:firstLine="709"/>
        <w:jc w:val="both"/>
        <w:rPr>
          <w:rFonts w:cs="Arial"/>
          <w:spacing w:val="-2"/>
          <w:szCs w:val="24"/>
        </w:rPr>
      </w:pPr>
      <w:r w:rsidRPr="00221BE2">
        <w:rPr>
          <w:rFonts w:cs="Arial"/>
          <w:spacing w:val="-2"/>
          <w:szCs w:val="24"/>
        </w:rPr>
        <w:t>İl Müdürlüğümüzce kontrol iş ve işlemlerinde görev alacak 60 personele Kontrol Görevlisi Kursu verilmiştir.</w:t>
      </w:r>
    </w:p>
    <w:p w14:paraId="37E2EA06" w14:textId="77777777" w:rsidR="00F972FE" w:rsidRPr="00221BE2" w:rsidRDefault="00F972FE" w:rsidP="00221BE2">
      <w:pPr>
        <w:spacing w:before="120" w:after="120" w:line="276" w:lineRule="auto"/>
        <w:ind w:firstLine="709"/>
        <w:jc w:val="both"/>
        <w:rPr>
          <w:rFonts w:cs="Arial"/>
          <w:spacing w:val="-2"/>
          <w:szCs w:val="24"/>
        </w:rPr>
      </w:pPr>
      <w:r w:rsidRPr="00221BE2">
        <w:rPr>
          <w:rFonts w:cs="Arial"/>
          <w:spacing w:val="-2"/>
          <w:szCs w:val="24"/>
        </w:rPr>
        <w:t>Okullarda gıda güvenliğine yönelik uygulamaları geliştirmek hedefi doğrultusunda İl Müdürlüğümüzce ilk ve orta öğretim öğrencilerine yönelik olarak gıda güvenilirliği, gıda kayıpları ve israf konularında eğitimler verilmektedir.</w:t>
      </w:r>
    </w:p>
    <w:p w14:paraId="1738B343" w14:textId="77777777" w:rsidR="00F972FE" w:rsidRPr="00221BE2" w:rsidRDefault="00F972FE" w:rsidP="00221BE2">
      <w:pPr>
        <w:spacing w:before="120" w:after="120" w:line="276" w:lineRule="auto"/>
        <w:ind w:firstLine="709"/>
        <w:jc w:val="both"/>
        <w:rPr>
          <w:rFonts w:cs="Arial"/>
          <w:spacing w:val="-2"/>
          <w:szCs w:val="24"/>
        </w:rPr>
      </w:pPr>
      <w:r w:rsidRPr="00221BE2">
        <w:rPr>
          <w:rFonts w:cs="Arial"/>
          <w:spacing w:val="-2"/>
          <w:szCs w:val="24"/>
        </w:rPr>
        <w:t xml:space="preserve">Üreticiden, son tüketiciye kadar geçen süreçte ekmeğin sağlıklı ortamda üretilmesi ve üreticilere yasal sorumluluklarının anlatılması amacıyla İl Müdürlüğümüz ile Şanlıurfa Fırıncılar Odası </w:t>
      </w:r>
      <w:proofErr w:type="gramStart"/>
      <w:r w:rsidRPr="00221BE2">
        <w:rPr>
          <w:rFonts w:cs="Arial"/>
          <w:spacing w:val="-2"/>
          <w:szCs w:val="24"/>
        </w:rPr>
        <w:t>işbirliğinde</w:t>
      </w:r>
      <w:proofErr w:type="gramEnd"/>
      <w:r w:rsidRPr="00221BE2">
        <w:rPr>
          <w:rFonts w:cs="Arial"/>
          <w:spacing w:val="-2"/>
          <w:szCs w:val="24"/>
        </w:rPr>
        <w:t xml:space="preserve"> Şanlıurfa'da ekmek üreten gıda işletmelerinde çalışan fırıncılar için temel gıda hijyen eğitimi düzenlendi. </w:t>
      </w:r>
    </w:p>
    <w:p w14:paraId="7541C4F6" w14:textId="77777777" w:rsidR="00F972FE" w:rsidRPr="00221BE2" w:rsidRDefault="00F972FE" w:rsidP="00221BE2">
      <w:pPr>
        <w:spacing w:before="120" w:after="120" w:line="276" w:lineRule="auto"/>
        <w:ind w:firstLine="709"/>
        <w:jc w:val="both"/>
        <w:rPr>
          <w:rFonts w:cs="Arial"/>
          <w:spacing w:val="-2"/>
          <w:szCs w:val="24"/>
        </w:rPr>
      </w:pPr>
      <w:proofErr w:type="spellStart"/>
      <w:r w:rsidRPr="00221BE2">
        <w:rPr>
          <w:rFonts w:cs="Arial"/>
          <w:spacing w:val="-2"/>
          <w:szCs w:val="24"/>
        </w:rPr>
        <w:t>Balıklıgöl</w:t>
      </w:r>
      <w:proofErr w:type="spellEnd"/>
      <w:r w:rsidRPr="00221BE2">
        <w:rPr>
          <w:rFonts w:cs="Arial"/>
          <w:spacing w:val="-2"/>
          <w:szCs w:val="24"/>
        </w:rPr>
        <w:t xml:space="preserve"> çevresinde bulunan ve turizm amaçlı faaliyet gösteren Gıda Satış ve Toplu Tüketim İşletmelerinde çalışanlara yönelik gıda hijyeni, gıda güvenliği, masa düzeni, etiketleme ve izlenebilirlik konularında 432 işletmenin 1.555 çalışanı ve işyeri sahibine eğitim verilerek, katılım belgesi düzenlenmiştir.</w:t>
      </w:r>
    </w:p>
    <w:p w14:paraId="772E1756" w14:textId="77777777" w:rsidR="00F972FE" w:rsidRPr="00221BE2" w:rsidRDefault="00F972FE" w:rsidP="00221BE2">
      <w:pPr>
        <w:spacing w:before="120" w:after="120" w:line="276" w:lineRule="auto"/>
        <w:ind w:firstLine="709"/>
        <w:jc w:val="both"/>
        <w:rPr>
          <w:rFonts w:cs="Arial"/>
          <w:spacing w:val="-2"/>
          <w:szCs w:val="24"/>
        </w:rPr>
      </w:pPr>
      <w:r w:rsidRPr="00221BE2">
        <w:rPr>
          <w:rFonts w:cs="Arial"/>
          <w:spacing w:val="-2"/>
          <w:szCs w:val="24"/>
        </w:rPr>
        <w:t xml:space="preserve">Toplamda </w:t>
      </w:r>
      <w:proofErr w:type="gramStart"/>
      <w:r w:rsidRPr="00221BE2">
        <w:rPr>
          <w:rFonts w:cs="Arial"/>
          <w:spacing w:val="-2"/>
          <w:szCs w:val="24"/>
        </w:rPr>
        <w:t>ilimizde  2.370</w:t>
      </w:r>
      <w:proofErr w:type="gramEnd"/>
      <w:r w:rsidRPr="00221BE2">
        <w:rPr>
          <w:rFonts w:cs="Arial"/>
          <w:spacing w:val="-2"/>
          <w:szCs w:val="24"/>
        </w:rPr>
        <w:t xml:space="preserve"> fırın ve gıda satış-toplu tüketim işletmesi çalışanlarına eğitimler </w:t>
      </w:r>
      <w:proofErr w:type="gramStart"/>
      <w:r w:rsidRPr="00221BE2">
        <w:rPr>
          <w:rFonts w:cs="Arial"/>
          <w:spacing w:val="-2"/>
          <w:szCs w:val="24"/>
        </w:rPr>
        <w:t>verilerek  hijyen</w:t>
      </w:r>
      <w:proofErr w:type="gramEnd"/>
      <w:r w:rsidRPr="00221BE2">
        <w:rPr>
          <w:rFonts w:cs="Arial"/>
          <w:spacing w:val="-2"/>
          <w:szCs w:val="24"/>
        </w:rPr>
        <w:t xml:space="preserve"> belgesi düzenlenmiştir.</w:t>
      </w:r>
    </w:p>
    <w:p w14:paraId="3E4235C1" w14:textId="77777777" w:rsidR="00F972FE" w:rsidRPr="00221BE2" w:rsidRDefault="00F972FE" w:rsidP="00221BE2">
      <w:pPr>
        <w:spacing w:before="120" w:after="120" w:line="276" w:lineRule="auto"/>
        <w:ind w:firstLine="709"/>
        <w:jc w:val="both"/>
        <w:rPr>
          <w:rFonts w:cs="Arial"/>
          <w:spacing w:val="-2"/>
          <w:szCs w:val="24"/>
        </w:rPr>
      </w:pPr>
      <w:r w:rsidRPr="00221BE2">
        <w:rPr>
          <w:rFonts w:cs="Arial"/>
          <w:spacing w:val="-2"/>
          <w:szCs w:val="24"/>
        </w:rPr>
        <w:t>Ayrıca Va</w:t>
      </w:r>
      <w:r w:rsidRPr="00221BE2">
        <w:rPr>
          <w:rFonts w:cs="Arial"/>
          <w:szCs w:val="24"/>
        </w:rPr>
        <w:t>liliğimiz ve İl Müdürlüğümüz iş birliğinde</w:t>
      </w:r>
      <w:r w:rsidRPr="00221BE2">
        <w:rPr>
          <w:rFonts w:cs="Arial"/>
          <w:spacing w:val="-2"/>
          <w:szCs w:val="24"/>
        </w:rPr>
        <w:t xml:space="preserve">; </w:t>
      </w:r>
      <w:proofErr w:type="spellStart"/>
      <w:r w:rsidRPr="00221BE2">
        <w:rPr>
          <w:rFonts w:cs="Arial"/>
          <w:spacing w:val="-2"/>
          <w:szCs w:val="24"/>
        </w:rPr>
        <w:t>Balıklıgöl</w:t>
      </w:r>
      <w:proofErr w:type="spellEnd"/>
      <w:r w:rsidRPr="00221BE2">
        <w:rPr>
          <w:rFonts w:cs="Arial"/>
          <w:spacing w:val="-2"/>
          <w:szCs w:val="24"/>
        </w:rPr>
        <w:t xml:space="preserve"> </w:t>
      </w:r>
      <w:proofErr w:type="spellStart"/>
      <w:r w:rsidRPr="00221BE2">
        <w:rPr>
          <w:rFonts w:cs="Arial"/>
          <w:spacing w:val="-2"/>
          <w:szCs w:val="24"/>
        </w:rPr>
        <w:t>Meşarkiye</w:t>
      </w:r>
      <w:proofErr w:type="spellEnd"/>
      <w:r w:rsidRPr="00221BE2">
        <w:rPr>
          <w:rFonts w:cs="Arial"/>
          <w:spacing w:val="-2"/>
          <w:szCs w:val="24"/>
        </w:rPr>
        <w:t xml:space="preserve"> caddesinde kasap faaliyetinde bulunan 42 işletmenin fiziki şartlarının düzeltilmesi ve 171 gıda satış işletmelerinde açıkta satılmakta olan ürünlerin kapalı bir şekilde muhafaza edilip, satışa sunulması ile ilgili çalışmalar yapılıp sonuçlandırılmıştır.</w:t>
      </w:r>
    </w:p>
    <w:p w14:paraId="7C0A9A56" w14:textId="77777777" w:rsidR="000346E2" w:rsidRDefault="00F972FE" w:rsidP="000346E2">
      <w:pPr>
        <w:spacing w:before="120" w:after="120" w:line="276" w:lineRule="auto"/>
        <w:ind w:firstLine="709"/>
        <w:jc w:val="both"/>
        <w:rPr>
          <w:rFonts w:cs="Arial"/>
          <w:spacing w:val="-2"/>
          <w:szCs w:val="24"/>
        </w:rPr>
      </w:pPr>
      <w:r w:rsidRPr="00221BE2">
        <w:rPr>
          <w:rFonts w:cs="Arial"/>
          <w:spacing w:val="-2"/>
          <w:szCs w:val="24"/>
        </w:rPr>
        <w:t>Cezaevinde 200 kişiye gıda hijyeni, gıda, beslenme ve tüketici bilinci konularında eğitimler verilmiştir.</w:t>
      </w:r>
    </w:p>
    <w:p w14:paraId="6AE5B505" w14:textId="77777777" w:rsidR="000346E2" w:rsidRDefault="000346E2" w:rsidP="000346E2">
      <w:pPr>
        <w:spacing w:before="120" w:after="120" w:line="276" w:lineRule="auto"/>
        <w:jc w:val="both"/>
        <w:rPr>
          <w:rFonts w:cs="Arial"/>
          <w:spacing w:val="-2"/>
          <w:szCs w:val="24"/>
        </w:rPr>
      </w:pPr>
    </w:p>
    <w:p w14:paraId="687DCCB1" w14:textId="3DCFE089" w:rsidR="000346E2" w:rsidRDefault="000346E2" w:rsidP="000346E2">
      <w:pPr>
        <w:spacing w:before="120" w:after="120" w:line="276" w:lineRule="auto"/>
        <w:jc w:val="both"/>
        <w:rPr>
          <w:rFonts w:cs="Arial"/>
          <w:b/>
          <w:bCs/>
          <w:spacing w:val="-2"/>
          <w:szCs w:val="24"/>
        </w:rPr>
      </w:pPr>
      <w:r w:rsidRPr="000346E2">
        <w:rPr>
          <w:rFonts w:cs="Arial"/>
          <w:b/>
          <w:bCs/>
          <w:spacing w:val="-2"/>
          <w:szCs w:val="24"/>
        </w:rPr>
        <w:t>BALIKÇILIK VE SU ÜRÜNLERİ ŞUBE MÜDÜRLÜĞÜ</w:t>
      </w:r>
    </w:p>
    <w:p w14:paraId="74684A7C" w14:textId="77777777" w:rsidR="000346E2" w:rsidRPr="007E73D8" w:rsidRDefault="000346E2" w:rsidP="000346E2">
      <w:pPr>
        <w:spacing w:line="276" w:lineRule="auto"/>
        <w:rPr>
          <w:b/>
          <w:bCs/>
        </w:rPr>
      </w:pPr>
      <w:r w:rsidRPr="007E73D8">
        <w:rPr>
          <w:b/>
          <w:bCs/>
        </w:rPr>
        <w:t>Su Ürünleri Üretim (avcılık-yetiştiricilik)</w:t>
      </w:r>
    </w:p>
    <w:p w14:paraId="5FFE7DFE" w14:textId="77777777" w:rsidR="000346E2" w:rsidRPr="007E73D8" w:rsidRDefault="000346E2" w:rsidP="000346E2">
      <w:pPr>
        <w:spacing w:line="276" w:lineRule="auto"/>
      </w:pPr>
      <w:r w:rsidRPr="007E73D8">
        <w:t xml:space="preserve">Şanlıurfa ilimizde su ürünleri yetiştiriciliği kapsamında Atatürk Baraj Gölü ve Karkamış baraj </w:t>
      </w:r>
      <w:proofErr w:type="gramStart"/>
      <w:r w:rsidRPr="007E73D8">
        <w:t>gölünde  9.707</w:t>
      </w:r>
      <w:proofErr w:type="gramEnd"/>
      <w:r w:rsidRPr="007E73D8">
        <w:t xml:space="preserve"> Ton/yıl ağ kafeslerde Alabalık yetiştiriciliği, 600 Ton/yıl ağ kafeslerde mersin balığı yetiştiriciliği, 16 Ton/yıl koy kapatma yöntemi ile sazan yetiştiriciliği yapılmaktadır.</w:t>
      </w:r>
    </w:p>
    <w:p w14:paraId="4134585C" w14:textId="77777777" w:rsidR="000346E2" w:rsidRPr="007E73D8" w:rsidRDefault="000346E2" w:rsidP="000346E2">
      <w:pPr>
        <w:spacing w:line="276" w:lineRule="auto"/>
      </w:pPr>
      <w:r w:rsidRPr="007E73D8">
        <w:t>İlimizde 5 adet su ürünleri kooperatifi,207 adet ticari balıkçı,220 adet amatör balıkçı bulunmaktadır.</w:t>
      </w:r>
    </w:p>
    <w:p w14:paraId="102E8828" w14:textId="77777777" w:rsidR="000346E2" w:rsidRPr="007E73D8" w:rsidRDefault="000346E2" w:rsidP="000346E2">
      <w:pPr>
        <w:spacing w:line="276" w:lineRule="auto"/>
        <w:rPr>
          <w:b/>
          <w:bCs/>
        </w:rPr>
      </w:pPr>
      <w:r w:rsidRPr="007E73D8">
        <w:rPr>
          <w:b/>
          <w:bCs/>
        </w:rPr>
        <w:t>Tekne ve Gemi Sayıları</w:t>
      </w:r>
    </w:p>
    <w:p w14:paraId="642A2BFD" w14:textId="77777777" w:rsidR="000346E2" w:rsidRPr="007E73D8" w:rsidRDefault="000346E2" w:rsidP="000346E2">
      <w:pPr>
        <w:spacing w:line="276" w:lineRule="auto"/>
      </w:pPr>
      <w:r w:rsidRPr="007E73D8">
        <w:t xml:space="preserve">    İlimizde 43 adet tekne bulunmaktadır.</w:t>
      </w:r>
    </w:p>
    <w:p w14:paraId="7ADD3C33" w14:textId="77777777" w:rsidR="000346E2" w:rsidRDefault="000346E2" w:rsidP="000346E2">
      <w:pPr>
        <w:spacing w:line="276" w:lineRule="auto"/>
        <w:rPr>
          <w:b/>
          <w:bCs/>
        </w:rPr>
      </w:pPr>
    </w:p>
    <w:p w14:paraId="40E6715C" w14:textId="7C91A7BF" w:rsidR="000346E2" w:rsidRPr="007E73D8" w:rsidRDefault="000346E2" w:rsidP="000346E2">
      <w:pPr>
        <w:spacing w:line="276" w:lineRule="auto"/>
        <w:rPr>
          <w:b/>
          <w:bCs/>
        </w:rPr>
      </w:pPr>
      <w:r w:rsidRPr="007E73D8">
        <w:rPr>
          <w:b/>
          <w:bCs/>
        </w:rPr>
        <w:t>Balıkçı Barınakları</w:t>
      </w:r>
    </w:p>
    <w:p w14:paraId="6397B834" w14:textId="77777777" w:rsidR="000346E2" w:rsidRPr="007E73D8" w:rsidRDefault="000346E2" w:rsidP="000346E2">
      <w:pPr>
        <w:spacing w:line="276" w:lineRule="auto"/>
      </w:pPr>
      <w:r w:rsidRPr="007E73D8">
        <w:t xml:space="preserve">    İlimizde balıkçı barınağı bulunmamaktadır.</w:t>
      </w:r>
    </w:p>
    <w:p w14:paraId="4E827E4D" w14:textId="77777777" w:rsidR="000346E2" w:rsidRPr="007E73D8" w:rsidRDefault="000346E2" w:rsidP="000346E2">
      <w:pPr>
        <w:spacing w:line="276" w:lineRule="auto"/>
        <w:rPr>
          <w:b/>
          <w:bCs/>
        </w:rPr>
      </w:pPr>
      <w:r w:rsidRPr="007E73D8">
        <w:rPr>
          <w:b/>
          <w:bCs/>
        </w:rPr>
        <w:t>İşletme Sayıları</w:t>
      </w:r>
    </w:p>
    <w:p w14:paraId="7F3440E3" w14:textId="77777777" w:rsidR="000346E2" w:rsidRPr="007E73D8" w:rsidRDefault="000346E2" w:rsidP="000346E2">
      <w:pPr>
        <w:spacing w:line="276" w:lineRule="auto"/>
      </w:pPr>
      <w:r w:rsidRPr="007E73D8">
        <w:t>İlimizde 28 adet ağ kafeslerde alabalık yetiştiriciliği tesisi, 1 Adet ağ kafeslerde mersin balığı yetiştiriciliği tesisi, 1 adet koy kapatma yöntemi ile sazan balığı yetiştiriciliği yapılmaktadır. 3 adet su kiralaması yapılmış proje bulunmakta olup bunlar yatırımını tamamlayıp faaliyete geçmemiştir.</w:t>
      </w:r>
    </w:p>
    <w:p w14:paraId="12AA3A68" w14:textId="77777777" w:rsidR="000346E2" w:rsidRPr="007E73D8" w:rsidRDefault="000346E2" w:rsidP="000346E2">
      <w:pPr>
        <w:spacing w:line="276" w:lineRule="auto"/>
        <w:rPr>
          <w:b/>
          <w:bCs/>
        </w:rPr>
      </w:pPr>
      <w:r w:rsidRPr="007E73D8">
        <w:rPr>
          <w:b/>
          <w:bCs/>
        </w:rPr>
        <w:lastRenderedPageBreak/>
        <w:t>Su Ürünleri Desteklemeleri</w:t>
      </w:r>
    </w:p>
    <w:p w14:paraId="278F57AA" w14:textId="77777777" w:rsidR="000346E2" w:rsidRPr="007E73D8" w:rsidRDefault="000346E2" w:rsidP="000346E2">
      <w:pPr>
        <w:spacing w:line="276" w:lineRule="auto"/>
      </w:pPr>
      <w:r w:rsidRPr="007E73D8">
        <w:t>Su Ürünleri yetiştiriciliği kapsamında 2024 yılında 19 tesise 5.123.035,00 TL destek verilmiştir.</w:t>
      </w:r>
    </w:p>
    <w:p w14:paraId="4122CADB" w14:textId="77777777" w:rsidR="000346E2" w:rsidRPr="007E73D8" w:rsidRDefault="000346E2" w:rsidP="000346E2">
      <w:pPr>
        <w:spacing w:line="276" w:lineRule="auto"/>
      </w:pPr>
      <w:r w:rsidRPr="007E73D8">
        <w:t>Küçük ölçekli balıkçıların desteklenmesi kapsamında 2024 yılında 377.500,00 TL destek verilmiştir.</w:t>
      </w:r>
    </w:p>
    <w:p w14:paraId="6ECD12F1" w14:textId="77777777" w:rsidR="000346E2" w:rsidRPr="007E73D8" w:rsidRDefault="000346E2" w:rsidP="000346E2">
      <w:pPr>
        <w:spacing w:line="276" w:lineRule="auto"/>
        <w:rPr>
          <w:b/>
          <w:bCs/>
        </w:rPr>
      </w:pPr>
      <w:r w:rsidRPr="007E73D8">
        <w:rPr>
          <w:b/>
          <w:bCs/>
        </w:rPr>
        <w:t>Su Ürünleri Kontrol ve Denetim Sayıları</w:t>
      </w:r>
    </w:p>
    <w:p w14:paraId="4C5C8A28" w14:textId="77777777" w:rsidR="000346E2" w:rsidRPr="007E73D8" w:rsidRDefault="000346E2" w:rsidP="000346E2">
      <w:pPr>
        <w:spacing w:line="276" w:lineRule="auto"/>
      </w:pPr>
      <w:r w:rsidRPr="007E73D8">
        <w:t xml:space="preserve">Su Ürünleri </w:t>
      </w:r>
      <w:proofErr w:type="spellStart"/>
      <w:r w:rsidRPr="007E73D8">
        <w:t>yetiştiriciği</w:t>
      </w:r>
      <w:proofErr w:type="spellEnd"/>
      <w:r w:rsidRPr="007E73D8">
        <w:t xml:space="preserve"> kapsamında 104 adet tesis denetimi, avcılık ve perakende satış yerleri 910 adet denetim yapılmıştır.</w:t>
      </w:r>
    </w:p>
    <w:p w14:paraId="152CFBDF" w14:textId="77777777" w:rsidR="000346E2" w:rsidRPr="007E73D8" w:rsidRDefault="000346E2" w:rsidP="000346E2">
      <w:pPr>
        <w:spacing w:line="276" w:lineRule="auto"/>
        <w:rPr>
          <w:b/>
          <w:bCs/>
        </w:rPr>
      </w:pPr>
      <w:r w:rsidRPr="007E73D8">
        <w:rPr>
          <w:b/>
          <w:bCs/>
        </w:rPr>
        <w:t xml:space="preserve">Yasak Avcılık Nedeniyle Mülkiyeti Kamuya Geçirilen Vasıta Sayıları </w:t>
      </w:r>
    </w:p>
    <w:p w14:paraId="79C75D98" w14:textId="77777777" w:rsidR="000346E2" w:rsidRPr="007E73D8" w:rsidRDefault="000346E2" w:rsidP="000346E2">
      <w:pPr>
        <w:spacing w:line="276" w:lineRule="auto"/>
      </w:pPr>
      <w:r w:rsidRPr="007E73D8">
        <w:t>4500 metre misina ağ, 2 adet akü, 1 adet kablolu kepçe,1 adet jeneratöre el konulmuştur.</w:t>
      </w:r>
    </w:p>
    <w:p w14:paraId="705E8A46" w14:textId="77777777" w:rsidR="000346E2" w:rsidRPr="007E73D8" w:rsidRDefault="000346E2" w:rsidP="000346E2">
      <w:pPr>
        <w:spacing w:line="276" w:lineRule="auto"/>
        <w:rPr>
          <w:b/>
          <w:bCs/>
        </w:rPr>
      </w:pPr>
      <w:r w:rsidRPr="007E73D8">
        <w:rPr>
          <w:b/>
          <w:bCs/>
        </w:rPr>
        <w:t>Su Ürünlerinin Geliştirilmesine Yönelik Projeler</w:t>
      </w:r>
    </w:p>
    <w:p w14:paraId="75EB9B95" w14:textId="77777777" w:rsidR="000346E2" w:rsidRPr="007E73D8" w:rsidRDefault="000346E2" w:rsidP="000346E2">
      <w:pPr>
        <w:spacing w:line="276" w:lineRule="auto"/>
      </w:pPr>
      <w:r w:rsidRPr="007E73D8">
        <w:t>Bakanlığımız İç Su Kaynaklarının Balıklandırma Projesi kapsamında ücretsiz olarak dağıtımı gerçekleştirilen balıkların programı aşağıdaki gibidir.</w:t>
      </w:r>
    </w:p>
    <w:p w14:paraId="12820D60" w14:textId="77777777" w:rsidR="000346E2" w:rsidRDefault="000346E2" w:rsidP="000346E2">
      <w:pPr>
        <w:spacing w:before="120" w:after="120"/>
        <w:jc w:val="both"/>
        <w:rPr>
          <w:b/>
          <w:bCs/>
          <w:szCs w:val="24"/>
        </w:rPr>
      </w:pPr>
    </w:p>
    <w:p w14:paraId="29A01085" w14:textId="5F9228DD" w:rsidR="008128DF" w:rsidRPr="000346E2" w:rsidRDefault="000346E2" w:rsidP="000346E2">
      <w:pPr>
        <w:spacing w:before="120" w:after="120"/>
        <w:jc w:val="both"/>
        <w:rPr>
          <w:rFonts w:cs="Arial"/>
          <w:b/>
          <w:bCs/>
          <w:spacing w:val="-2"/>
          <w:szCs w:val="24"/>
        </w:rPr>
      </w:pPr>
      <w:r w:rsidRPr="000346E2">
        <w:rPr>
          <w:b/>
          <w:bCs/>
          <w:szCs w:val="24"/>
        </w:rPr>
        <w:t>BİTKİSEL ÜRETİM VE BİTKİ SAĞLIĞI ŞUBE MÜDÜRLÜĞÜ</w:t>
      </w:r>
      <w:bookmarkEnd w:id="49"/>
    </w:p>
    <w:p w14:paraId="31E34F62" w14:textId="77777777" w:rsidR="00C45F97" w:rsidRPr="00221BE2" w:rsidRDefault="00C45F97" w:rsidP="00221BE2">
      <w:pPr>
        <w:pStyle w:val="ListeParagraf"/>
        <w:spacing w:before="120" w:after="120"/>
        <w:ind w:left="0"/>
        <w:jc w:val="both"/>
      </w:pPr>
      <w:bookmarkStart w:id="53" w:name="_Toc201156428"/>
    </w:p>
    <w:p w14:paraId="78691DF1" w14:textId="77777777" w:rsidR="00C45F97" w:rsidRPr="000346E2" w:rsidRDefault="00C45F97" w:rsidP="00221BE2">
      <w:pPr>
        <w:pStyle w:val="ListeParagraf"/>
        <w:spacing w:before="120" w:after="120"/>
        <w:ind w:left="0"/>
        <w:jc w:val="both"/>
        <w:rPr>
          <w:rFonts w:eastAsia="Arial" w:cs="Arial"/>
          <w:b/>
          <w:bCs/>
          <w:color w:val="000000"/>
        </w:rPr>
      </w:pPr>
      <w:r w:rsidRPr="000346E2">
        <w:rPr>
          <w:rFonts w:eastAsia="Arial" w:cs="Arial"/>
          <w:b/>
          <w:bCs/>
          <w:color w:val="000000"/>
        </w:rPr>
        <w:t>Bitkisel Üretim Verileri ve Bitkisel Üretimde Öne Çıkan Ürünler</w:t>
      </w:r>
    </w:p>
    <w:p w14:paraId="73AEA15B" w14:textId="77777777" w:rsidR="00C45F97" w:rsidRPr="00221BE2" w:rsidRDefault="00C45F97" w:rsidP="00221BE2">
      <w:pPr>
        <w:pStyle w:val="ListeParagraf"/>
        <w:spacing w:before="120" w:after="120" w:line="259" w:lineRule="auto"/>
        <w:ind w:left="0"/>
        <w:jc w:val="both"/>
        <w:rPr>
          <w:rFonts w:eastAsia="Arial" w:cs="Arial"/>
          <w:i/>
          <w:color w:val="FF0000"/>
          <w:u w:val="single"/>
        </w:rPr>
      </w:pPr>
    </w:p>
    <w:p w14:paraId="0D71152D"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Şanlıurfa 12.7 milyon hektar tarım alanı ile  Türkiye tarım alanının % 4,5’ine sahip ve sıralama olarak Türkiye’de 3. Sırada yer almaktadır.</w:t>
      </w:r>
    </w:p>
    <w:p w14:paraId="46460F3A"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12.7 Milyon Hektar Tarım Arazisinin;</w:t>
      </w:r>
    </w:p>
    <w:p w14:paraId="08C30089"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 25’inde BUĞDAY</w:t>
      </w:r>
    </w:p>
    <w:p w14:paraId="3BF840CA"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 15’inde PAMUK</w:t>
      </w:r>
    </w:p>
    <w:p w14:paraId="3DDA67FD"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 18’inde ANTEPFISTIĞI</w:t>
      </w:r>
    </w:p>
    <w:p w14:paraId="7ED4303F"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 xml:space="preserve">% 8’inde MERCİMEK </w:t>
      </w:r>
    </w:p>
    <w:p w14:paraId="2D4BCAD6"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 12’inde ARPA üretimi yapılmaktadır</w:t>
      </w:r>
    </w:p>
    <w:p w14:paraId="4FB14796" w14:textId="7B4CA0D8" w:rsidR="00C45F97" w:rsidRPr="00221BE2" w:rsidRDefault="000346E2" w:rsidP="00221BE2">
      <w:pPr>
        <w:pStyle w:val="Balk1"/>
        <w:spacing w:before="120" w:after="120" w:line="259" w:lineRule="auto"/>
        <w:jc w:val="both"/>
        <w:rPr>
          <w:rFonts w:eastAsia="Arial"/>
        </w:rPr>
      </w:pPr>
      <w:r w:rsidRPr="00221BE2">
        <w:rPr>
          <w:rFonts w:eastAsia="Arial"/>
        </w:rPr>
        <w:t xml:space="preserve">Tarla Bitkileri </w:t>
      </w:r>
    </w:p>
    <w:p w14:paraId="237B609C" w14:textId="5404FE48" w:rsidR="00C45F97" w:rsidRPr="00221BE2" w:rsidRDefault="00C45F97" w:rsidP="003E0DA7">
      <w:pPr>
        <w:spacing w:before="120" w:after="120" w:line="259" w:lineRule="auto"/>
        <w:jc w:val="both"/>
        <w:rPr>
          <w:rFonts w:eastAsia="Arial" w:cs="Arial"/>
        </w:rPr>
      </w:pPr>
      <w:r w:rsidRPr="000346E2">
        <w:rPr>
          <w:rFonts w:eastAsia="Arial" w:cs="Arial"/>
        </w:rPr>
        <w:t>İ</w:t>
      </w:r>
      <w:r w:rsidR="003E0DA7" w:rsidRPr="000346E2">
        <w:rPr>
          <w:rFonts w:eastAsia="Arial" w:cs="Arial"/>
        </w:rPr>
        <w:t>lde tarımı yapılan Tarla bitkil</w:t>
      </w:r>
      <w:r w:rsidRPr="000346E2">
        <w:rPr>
          <w:rFonts w:eastAsia="Arial" w:cs="Arial"/>
        </w:rPr>
        <w:t xml:space="preserve">eri ürünlerinden; </w:t>
      </w:r>
      <w:r w:rsidR="000346E2">
        <w:rPr>
          <w:rFonts w:eastAsia="Arial" w:cs="Arial"/>
        </w:rPr>
        <w:t>P</w:t>
      </w:r>
      <w:r w:rsidRPr="00221BE2">
        <w:rPr>
          <w:rFonts w:eastAsia="Arial" w:cs="Arial"/>
        </w:rPr>
        <w:t>amuk ve Mercimek’te Ülke üretiminde 1. Sırada,</w:t>
      </w:r>
    </w:p>
    <w:p w14:paraId="4F36174A"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Buğday, Arpa ve Dane Mısır da Ülke üretiminde 3. Sırada yer almaktadır</w:t>
      </w:r>
    </w:p>
    <w:p w14:paraId="69284AD2" w14:textId="77777777" w:rsidR="00C45F97" w:rsidRPr="00221BE2" w:rsidRDefault="00C45F97" w:rsidP="00221BE2">
      <w:pPr>
        <w:pStyle w:val="ListeParagraf"/>
        <w:keepNext/>
        <w:spacing w:before="120" w:after="120"/>
        <w:ind w:left="0"/>
        <w:jc w:val="both"/>
        <w:rPr>
          <w:rFonts w:eastAsia="Arial" w:cs="Arial"/>
        </w:rPr>
      </w:pPr>
    </w:p>
    <w:p w14:paraId="49CB4B6E" w14:textId="77777777" w:rsidR="00C45F97" w:rsidRPr="00221BE2" w:rsidRDefault="00C45F97" w:rsidP="00221BE2">
      <w:pPr>
        <w:pStyle w:val="ListeParagraf"/>
        <w:keepNext/>
        <w:spacing w:before="120" w:after="120"/>
        <w:ind w:left="0"/>
        <w:jc w:val="both"/>
        <w:rPr>
          <w:rFonts w:eastAsia="Arial" w:cs="Arial"/>
        </w:rPr>
      </w:pPr>
      <w:r w:rsidRPr="00221BE2">
        <w:rPr>
          <w:rFonts w:eastAsia="Arial" w:cs="Arial"/>
        </w:rPr>
        <w:t>Şanlıurfa İli Tarla Bitkileri Verileri</w:t>
      </w:r>
    </w:p>
    <w:tbl>
      <w:tblPr>
        <w:tblW w:w="0" w:type="auto"/>
        <w:tblInd w:w="60" w:type="dxa"/>
        <w:tblCellMar>
          <w:left w:w="10" w:type="dxa"/>
          <w:right w:w="10" w:type="dxa"/>
        </w:tblCellMar>
        <w:tblLook w:val="0000" w:firstRow="0" w:lastRow="0" w:firstColumn="0" w:lastColumn="0" w:noHBand="0" w:noVBand="0"/>
      </w:tblPr>
      <w:tblGrid>
        <w:gridCol w:w="1771"/>
        <w:gridCol w:w="1574"/>
        <w:gridCol w:w="2113"/>
        <w:gridCol w:w="1574"/>
        <w:gridCol w:w="2113"/>
      </w:tblGrid>
      <w:tr w:rsidR="00C45F97" w:rsidRPr="00221BE2" w14:paraId="2C6CBB76" w14:textId="77777777" w:rsidTr="00A97EB3">
        <w:tc>
          <w:tcPr>
            <w:tcW w:w="1771" w:type="dxa"/>
            <w:vMerge w:val="restart"/>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17199F71" w14:textId="77777777" w:rsidR="00C45F97" w:rsidRPr="00221BE2" w:rsidRDefault="00C45F97" w:rsidP="00221BE2">
            <w:pPr>
              <w:jc w:val="both"/>
              <w:rPr>
                <w:rFonts w:eastAsia="Arial" w:cs="Arial"/>
              </w:rPr>
            </w:pPr>
          </w:p>
          <w:p w14:paraId="4D067BC8" w14:textId="77777777" w:rsidR="00C45F97" w:rsidRPr="00221BE2" w:rsidRDefault="00C45F97" w:rsidP="00221BE2">
            <w:pPr>
              <w:jc w:val="both"/>
            </w:pPr>
            <w:r w:rsidRPr="00221BE2">
              <w:rPr>
                <w:rFonts w:eastAsia="Arial" w:cs="Arial"/>
              </w:rPr>
              <w:t>Ürün</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0CC7774F" w14:textId="77777777" w:rsidR="00C45F97" w:rsidRPr="00221BE2" w:rsidRDefault="00C45F97" w:rsidP="00221BE2">
            <w:pPr>
              <w:jc w:val="both"/>
            </w:pPr>
            <w:r w:rsidRPr="00221BE2">
              <w:rPr>
                <w:rFonts w:eastAsia="Arial" w:cs="Arial"/>
              </w:rPr>
              <w:t>2024</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5B38C865" w14:textId="77777777" w:rsidR="00C45F97" w:rsidRPr="00221BE2" w:rsidRDefault="00C45F97" w:rsidP="00221BE2">
            <w:pPr>
              <w:jc w:val="both"/>
            </w:pPr>
            <w:r w:rsidRPr="00221BE2">
              <w:rPr>
                <w:rFonts w:eastAsia="Arial" w:cs="Arial"/>
              </w:rPr>
              <w:t>2025</w:t>
            </w:r>
          </w:p>
        </w:tc>
      </w:tr>
      <w:tr w:rsidR="00C45F97" w:rsidRPr="00221BE2" w14:paraId="41935FCB" w14:textId="77777777" w:rsidTr="00A97EB3">
        <w:tc>
          <w:tcPr>
            <w:tcW w:w="1771" w:type="dxa"/>
            <w:vMerge/>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62605F81" w14:textId="77777777" w:rsidR="00C45F97" w:rsidRPr="00221BE2" w:rsidRDefault="00C45F97" w:rsidP="00221BE2">
            <w:pPr>
              <w:jc w:val="both"/>
              <w:rPr>
                <w:rFonts w:ascii="Calibri" w:eastAsia="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263CB633" w14:textId="77777777" w:rsidR="00C45F97" w:rsidRPr="00221BE2" w:rsidRDefault="00C45F97" w:rsidP="00221BE2">
            <w:pPr>
              <w:jc w:val="both"/>
            </w:pPr>
            <w:r w:rsidRPr="00221BE2">
              <w:rPr>
                <w:rFonts w:eastAsia="Arial" w:cs="Arial"/>
              </w:rPr>
              <w:t>Alan (ha)</w:t>
            </w:r>
          </w:p>
        </w:tc>
        <w:tc>
          <w:tcPr>
            <w:tcW w:w="2113"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0226904F" w14:textId="77777777" w:rsidR="00C45F97" w:rsidRPr="00221BE2" w:rsidRDefault="00C45F97" w:rsidP="00221BE2">
            <w:pPr>
              <w:jc w:val="both"/>
            </w:pPr>
            <w:r w:rsidRPr="00221BE2">
              <w:rPr>
                <w:rFonts w:eastAsia="Arial" w:cs="Arial"/>
              </w:rPr>
              <w:t>Üretim (Ton)</w:t>
            </w:r>
          </w:p>
        </w:tc>
        <w:tc>
          <w:tcPr>
            <w:tcW w:w="1574"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1C7AC8A5" w14:textId="77777777" w:rsidR="00C45F97" w:rsidRPr="00221BE2" w:rsidRDefault="00C45F97" w:rsidP="00221BE2">
            <w:pPr>
              <w:jc w:val="both"/>
            </w:pPr>
            <w:r w:rsidRPr="00221BE2">
              <w:rPr>
                <w:rFonts w:eastAsia="Arial" w:cs="Arial"/>
              </w:rPr>
              <w:t>Alan (ha)</w:t>
            </w:r>
          </w:p>
        </w:tc>
        <w:tc>
          <w:tcPr>
            <w:tcW w:w="2113"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2D702049" w14:textId="77777777" w:rsidR="00C45F97" w:rsidRPr="00221BE2" w:rsidRDefault="00C45F97" w:rsidP="00221BE2">
            <w:pPr>
              <w:jc w:val="both"/>
            </w:pPr>
            <w:r w:rsidRPr="00221BE2">
              <w:rPr>
                <w:rFonts w:eastAsia="Arial" w:cs="Arial"/>
              </w:rPr>
              <w:t>Üretim (Ton)</w:t>
            </w:r>
          </w:p>
        </w:tc>
      </w:tr>
      <w:tr w:rsidR="00C45F97" w:rsidRPr="00221BE2" w14:paraId="21071545" w14:textId="77777777" w:rsidTr="00A97EB3">
        <w:tc>
          <w:tcPr>
            <w:tcW w:w="17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DCECF54" w14:textId="77777777" w:rsidR="00C45F97" w:rsidRPr="00221BE2" w:rsidRDefault="00C45F97" w:rsidP="00221BE2">
            <w:pPr>
              <w:jc w:val="both"/>
            </w:pPr>
            <w:r w:rsidRPr="00221BE2">
              <w:rPr>
                <w:rFonts w:eastAsia="Arial" w:cs="Arial"/>
              </w:rPr>
              <w:t>Pamuk</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1F4A887" w14:textId="77777777" w:rsidR="00C45F97" w:rsidRPr="00221BE2" w:rsidRDefault="00C45F97" w:rsidP="00221BE2">
            <w:pPr>
              <w:jc w:val="both"/>
            </w:pPr>
            <w:r w:rsidRPr="00221BE2">
              <w:rPr>
                <w:rFonts w:eastAsia="Arial" w:cs="Arial"/>
              </w:rPr>
              <w:t>196.080</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1F202CE" w14:textId="77777777" w:rsidR="00C45F97" w:rsidRPr="00221BE2" w:rsidRDefault="00C45F97" w:rsidP="00221BE2">
            <w:pPr>
              <w:jc w:val="both"/>
            </w:pPr>
            <w:r w:rsidRPr="00221BE2">
              <w:rPr>
                <w:rFonts w:eastAsia="Arial" w:cs="Arial"/>
              </w:rPr>
              <w:t>922.012</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6C6288C7" w14:textId="77777777" w:rsidR="00C45F97" w:rsidRPr="00221BE2" w:rsidRDefault="00C45F97" w:rsidP="00221BE2">
            <w:pPr>
              <w:jc w:val="both"/>
            </w:pPr>
            <w:r w:rsidRPr="00221BE2">
              <w:rPr>
                <w:rFonts w:eastAsia="Arial" w:cs="Arial"/>
              </w:rPr>
              <w:t>150.000</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B262285" w14:textId="77777777" w:rsidR="00C45F97" w:rsidRPr="00221BE2" w:rsidRDefault="00C45F97" w:rsidP="00221BE2">
            <w:pPr>
              <w:jc w:val="both"/>
            </w:pPr>
            <w:r w:rsidRPr="00221BE2">
              <w:rPr>
                <w:rFonts w:eastAsia="Arial" w:cs="Arial"/>
              </w:rPr>
              <w:t>720.000</w:t>
            </w:r>
          </w:p>
        </w:tc>
      </w:tr>
      <w:tr w:rsidR="00C45F97" w:rsidRPr="00221BE2" w14:paraId="1E1CC396" w14:textId="77777777" w:rsidTr="00A97EB3">
        <w:tc>
          <w:tcPr>
            <w:tcW w:w="17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7C7C073" w14:textId="77777777" w:rsidR="00C45F97" w:rsidRPr="00221BE2" w:rsidRDefault="00C45F97" w:rsidP="00221BE2">
            <w:pPr>
              <w:jc w:val="both"/>
            </w:pPr>
            <w:r w:rsidRPr="00221BE2">
              <w:rPr>
                <w:rFonts w:eastAsia="Arial" w:cs="Arial"/>
              </w:rPr>
              <w:t xml:space="preserve">Buğday </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352EC116" w14:textId="77777777" w:rsidR="00C45F97" w:rsidRPr="00221BE2" w:rsidRDefault="00C45F97" w:rsidP="00221BE2">
            <w:pPr>
              <w:jc w:val="both"/>
            </w:pPr>
            <w:r w:rsidRPr="00221BE2">
              <w:rPr>
                <w:rFonts w:eastAsia="Arial" w:cs="Arial"/>
              </w:rPr>
              <w:t>339.117</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DB24381" w14:textId="77777777" w:rsidR="00C45F97" w:rsidRPr="00221BE2" w:rsidRDefault="00C45F97" w:rsidP="00221BE2">
            <w:pPr>
              <w:jc w:val="both"/>
            </w:pPr>
            <w:r w:rsidRPr="00221BE2">
              <w:rPr>
                <w:rFonts w:eastAsia="Arial" w:cs="Arial"/>
              </w:rPr>
              <w:t>1.505.887</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AD495E4" w14:textId="77777777" w:rsidR="00C45F97" w:rsidRPr="00221BE2" w:rsidRDefault="00C45F97" w:rsidP="00221BE2">
            <w:pPr>
              <w:jc w:val="both"/>
            </w:pPr>
            <w:r w:rsidRPr="00221BE2">
              <w:rPr>
                <w:rFonts w:eastAsia="Arial" w:cs="Arial"/>
              </w:rPr>
              <w:t>380.000</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68870020" w14:textId="77777777" w:rsidR="00C45F97" w:rsidRPr="00221BE2" w:rsidRDefault="00C45F97" w:rsidP="00221BE2">
            <w:pPr>
              <w:jc w:val="both"/>
            </w:pPr>
            <w:r w:rsidRPr="00221BE2">
              <w:rPr>
                <w:rFonts w:eastAsia="Arial" w:cs="Arial"/>
              </w:rPr>
              <w:t>1.850.000</w:t>
            </w:r>
          </w:p>
        </w:tc>
      </w:tr>
      <w:tr w:rsidR="00C45F97" w:rsidRPr="00221BE2" w14:paraId="747B7ED4" w14:textId="77777777" w:rsidTr="00A97EB3">
        <w:tc>
          <w:tcPr>
            <w:tcW w:w="17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08823EA" w14:textId="77777777" w:rsidR="00C45F97" w:rsidRPr="00221BE2" w:rsidRDefault="00C45F97" w:rsidP="00221BE2">
            <w:pPr>
              <w:jc w:val="both"/>
            </w:pPr>
            <w:r w:rsidRPr="00221BE2">
              <w:rPr>
                <w:rFonts w:eastAsia="Arial" w:cs="Arial"/>
              </w:rPr>
              <w:t xml:space="preserve">Mercimek </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1D69A5B" w14:textId="77777777" w:rsidR="00C45F97" w:rsidRPr="00221BE2" w:rsidRDefault="00C45F97" w:rsidP="00221BE2">
            <w:pPr>
              <w:jc w:val="both"/>
            </w:pPr>
            <w:r w:rsidRPr="00221BE2">
              <w:rPr>
                <w:rFonts w:eastAsia="Arial" w:cs="Arial"/>
              </w:rPr>
              <w:t>118.789</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0EC606F" w14:textId="77777777" w:rsidR="00C45F97" w:rsidRPr="00221BE2" w:rsidRDefault="00C45F97" w:rsidP="00221BE2">
            <w:pPr>
              <w:jc w:val="both"/>
            </w:pPr>
            <w:r w:rsidRPr="00221BE2">
              <w:rPr>
                <w:rFonts w:eastAsia="Arial" w:cs="Arial"/>
              </w:rPr>
              <w:t>177.009</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373C7830" w14:textId="77777777" w:rsidR="00C45F97" w:rsidRPr="00221BE2" w:rsidRDefault="00C45F97" w:rsidP="00221BE2">
            <w:pPr>
              <w:jc w:val="both"/>
            </w:pPr>
            <w:r w:rsidRPr="00221BE2">
              <w:rPr>
                <w:rFonts w:eastAsia="Arial" w:cs="Arial"/>
              </w:rPr>
              <w:t>115.000</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25DB98A3" w14:textId="77777777" w:rsidR="00C45F97" w:rsidRPr="00221BE2" w:rsidRDefault="00C45F97" w:rsidP="00221BE2">
            <w:pPr>
              <w:jc w:val="both"/>
            </w:pPr>
            <w:r w:rsidRPr="00221BE2">
              <w:rPr>
                <w:rFonts w:eastAsia="Arial" w:cs="Arial"/>
              </w:rPr>
              <w:t>85.000</w:t>
            </w:r>
          </w:p>
        </w:tc>
      </w:tr>
      <w:tr w:rsidR="00C45F97" w:rsidRPr="00221BE2" w14:paraId="22C94777" w14:textId="77777777" w:rsidTr="00A97EB3">
        <w:tc>
          <w:tcPr>
            <w:tcW w:w="17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0BD6E25" w14:textId="77777777" w:rsidR="00C45F97" w:rsidRPr="00221BE2" w:rsidRDefault="00C45F97" w:rsidP="00221BE2">
            <w:pPr>
              <w:jc w:val="both"/>
            </w:pPr>
            <w:r w:rsidRPr="00221BE2">
              <w:rPr>
                <w:rFonts w:eastAsia="Arial" w:cs="Arial"/>
              </w:rPr>
              <w:t xml:space="preserve">Arpa </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3E376745" w14:textId="77777777" w:rsidR="00C45F97" w:rsidRPr="00221BE2" w:rsidRDefault="00C45F97" w:rsidP="00221BE2">
            <w:pPr>
              <w:jc w:val="both"/>
            </w:pPr>
            <w:r w:rsidRPr="00221BE2">
              <w:rPr>
                <w:rFonts w:eastAsia="Arial" w:cs="Arial"/>
              </w:rPr>
              <w:t>149.747</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6E819622" w14:textId="77777777" w:rsidR="00C45F97" w:rsidRPr="00221BE2" w:rsidRDefault="00C45F97" w:rsidP="00221BE2">
            <w:pPr>
              <w:jc w:val="both"/>
            </w:pPr>
            <w:r w:rsidRPr="00221BE2">
              <w:rPr>
                <w:rFonts w:eastAsia="Arial" w:cs="Arial"/>
              </w:rPr>
              <w:t>410.361</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C698EE8" w14:textId="77777777" w:rsidR="00C45F97" w:rsidRPr="00221BE2" w:rsidRDefault="00C45F97" w:rsidP="00221BE2">
            <w:pPr>
              <w:jc w:val="both"/>
            </w:pPr>
            <w:r w:rsidRPr="00221BE2">
              <w:rPr>
                <w:rFonts w:eastAsia="Arial" w:cs="Arial"/>
              </w:rPr>
              <w:t>150.000</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89C6485" w14:textId="77777777" w:rsidR="00C45F97" w:rsidRPr="00221BE2" w:rsidRDefault="00C45F97" w:rsidP="00221BE2">
            <w:pPr>
              <w:jc w:val="both"/>
            </w:pPr>
            <w:r w:rsidRPr="00221BE2">
              <w:rPr>
                <w:rFonts w:eastAsia="Arial" w:cs="Arial"/>
              </w:rPr>
              <w:t>200.000</w:t>
            </w:r>
          </w:p>
        </w:tc>
      </w:tr>
      <w:tr w:rsidR="00C45F97" w:rsidRPr="00221BE2" w14:paraId="265F6456" w14:textId="77777777" w:rsidTr="00A97EB3">
        <w:tc>
          <w:tcPr>
            <w:tcW w:w="177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EC77188" w14:textId="77777777" w:rsidR="00C45F97" w:rsidRPr="00221BE2" w:rsidRDefault="00C45F97" w:rsidP="00221BE2">
            <w:pPr>
              <w:jc w:val="both"/>
            </w:pPr>
            <w:r w:rsidRPr="00221BE2">
              <w:rPr>
                <w:rFonts w:eastAsia="Arial" w:cs="Arial"/>
              </w:rPr>
              <w:t>Dane Mısır</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645B24F4" w14:textId="77777777" w:rsidR="00C45F97" w:rsidRPr="00221BE2" w:rsidRDefault="00C45F97" w:rsidP="00221BE2">
            <w:pPr>
              <w:jc w:val="both"/>
            </w:pPr>
            <w:r w:rsidRPr="00221BE2">
              <w:rPr>
                <w:rFonts w:eastAsia="Arial" w:cs="Arial"/>
              </w:rPr>
              <w:t>105.952</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7A58779" w14:textId="77777777" w:rsidR="00C45F97" w:rsidRPr="00221BE2" w:rsidRDefault="00C45F97" w:rsidP="00221BE2">
            <w:pPr>
              <w:jc w:val="both"/>
            </w:pPr>
            <w:r w:rsidRPr="00221BE2">
              <w:rPr>
                <w:rFonts w:eastAsia="Arial" w:cs="Arial"/>
              </w:rPr>
              <w:t>898.766</w:t>
            </w:r>
          </w:p>
        </w:tc>
        <w:tc>
          <w:tcPr>
            <w:tcW w:w="157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444AF6D6" w14:textId="77777777" w:rsidR="00C45F97" w:rsidRPr="00221BE2" w:rsidRDefault="00C45F97" w:rsidP="00221BE2">
            <w:pPr>
              <w:jc w:val="both"/>
            </w:pPr>
            <w:r w:rsidRPr="00221BE2">
              <w:rPr>
                <w:rFonts w:eastAsia="Arial" w:cs="Arial"/>
              </w:rPr>
              <w:t>140.000</w:t>
            </w:r>
          </w:p>
        </w:tc>
        <w:tc>
          <w:tcPr>
            <w:tcW w:w="2113"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0AEC4D55" w14:textId="77777777" w:rsidR="00C45F97" w:rsidRPr="00221BE2" w:rsidRDefault="00C45F97" w:rsidP="00221BE2">
            <w:pPr>
              <w:jc w:val="both"/>
            </w:pPr>
            <w:r w:rsidRPr="00221BE2">
              <w:rPr>
                <w:rFonts w:eastAsia="Arial" w:cs="Arial"/>
              </w:rPr>
              <w:t>1.400.000</w:t>
            </w:r>
          </w:p>
        </w:tc>
      </w:tr>
    </w:tbl>
    <w:p w14:paraId="34990265" w14:textId="77777777" w:rsidR="00C45F97" w:rsidRPr="00221BE2" w:rsidRDefault="00C45F97" w:rsidP="00221BE2">
      <w:pPr>
        <w:pStyle w:val="ListeParagraf"/>
        <w:spacing w:before="120" w:after="120" w:line="259" w:lineRule="auto"/>
        <w:ind w:left="0"/>
        <w:jc w:val="both"/>
        <w:rPr>
          <w:rFonts w:eastAsia="Arial" w:cs="Arial"/>
        </w:rPr>
      </w:pPr>
    </w:p>
    <w:p w14:paraId="6CFDBDA5" w14:textId="2F7A535F" w:rsidR="00C45F97" w:rsidRPr="00221BE2" w:rsidRDefault="000346E2" w:rsidP="00221BE2">
      <w:pPr>
        <w:pStyle w:val="Balk1"/>
        <w:spacing w:before="120" w:after="120" w:line="259" w:lineRule="auto"/>
        <w:jc w:val="both"/>
        <w:rPr>
          <w:rFonts w:eastAsia="Arial"/>
        </w:rPr>
      </w:pPr>
      <w:r w:rsidRPr="00221BE2">
        <w:rPr>
          <w:rFonts w:eastAsia="Arial"/>
        </w:rPr>
        <w:t>Bahçe Bitkileri</w:t>
      </w:r>
    </w:p>
    <w:p w14:paraId="5D6164CA"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ab/>
        <w:t xml:space="preserve">İlde tarımı yapılan Bahçe </w:t>
      </w:r>
      <w:proofErr w:type="spellStart"/>
      <w:r w:rsidRPr="00221BE2">
        <w:rPr>
          <w:rFonts w:eastAsia="Arial" w:cs="Arial"/>
        </w:rPr>
        <w:t>bitkilleri</w:t>
      </w:r>
      <w:proofErr w:type="spellEnd"/>
      <w:r w:rsidRPr="00221BE2">
        <w:rPr>
          <w:rFonts w:eastAsia="Arial" w:cs="Arial"/>
        </w:rPr>
        <w:t xml:space="preserve"> ürünlerinden; </w:t>
      </w:r>
    </w:p>
    <w:p w14:paraId="7C649157"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Antepfıstığında Ülke üretiminde 1. Sırada yer almaktadır.</w:t>
      </w:r>
    </w:p>
    <w:p w14:paraId="3928AF64" w14:textId="77777777" w:rsidR="00C45F97" w:rsidRPr="00221BE2" w:rsidRDefault="00C45F97" w:rsidP="00221BE2">
      <w:pPr>
        <w:pStyle w:val="ListeParagraf"/>
        <w:spacing w:before="120" w:after="120" w:line="259" w:lineRule="auto"/>
        <w:ind w:left="0"/>
        <w:jc w:val="both"/>
        <w:rPr>
          <w:rFonts w:eastAsia="Arial" w:cs="Arial"/>
        </w:rPr>
      </w:pPr>
    </w:p>
    <w:p w14:paraId="68DD61AC" w14:textId="77777777" w:rsidR="00C45F97" w:rsidRPr="00221BE2" w:rsidRDefault="00C45F97" w:rsidP="00221BE2">
      <w:pPr>
        <w:pStyle w:val="ListeParagraf"/>
        <w:keepNext/>
        <w:spacing w:before="120" w:after="120"/>
        <w:ind w:left="0"/>
        <w:jc w:val="both"/>
        <w:rPr>
          <w:rFonts w:eastAsia="Arial" w:cs="Arial"/>
        </w:rPr>
      </w:pPr>
      <w:r w:rsidRPr="00221BE2">
        <w:rPr>
          <w:rFonts w:eastAsia="Arial" w:cs="Arial"/>
        </w:rPr>
        <w:lastRenderedPageBreak/>
        <w:t>Şanlıurfa İli Bahçe Bitkileri Verileri</w:t>
      </w:r>
    </w:p>
    <w:tbl>
      <w:tblPr>
        <w:tblW w:w="0" w:type="auto"/>
        <w:tblInd w:w="60" w:type="dxa"/>
        <w:tblCellMar>
          <w:left w:w="10" w:type="dxa"/>
          <w:right w:w="10" w:type="dxa"/>
        </w:tblCellMar>
        <w:tblLook w:val="0000" w:firstRow="0" w:lastRow="0" w:firstColumn="0" w:lastColumn="0" w:noHBand="0" w:noVBand="0"/>
      </w:tblPr>
      <w:tblGrid>
        <w:gridCol w:w="1817"/>
        <w:gridCol w:w="1564"/>
        <w:gridCol w:w="2100"/>
        <w:gridCol w:w="1564"/>
        <w:gridCol w:w="2100"/>
      </w:tblGrid>
      <w:tr w:rsidR="00C45F97" w:rsidRPr="00221BE2" w14:paraId="29D9C32C" w14:textId="77777777" w:rsidTr="00A97EB3">
        <w:tc>
          <w:tcPr>
            <w:tcW w:w="1817" w:type="dxa"/>
            <w:vMerge w:val="restart"/>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0FF8F53B" w14:textId="77777777" w:rsidR="00C45F97" w:rsidRPr="00221BE2" w:rsidRDefault="00C45F97" w:rsidP="00221BE2">
            <w:pPr>
              <w:jc w:val="both"/>
              <w:rPr>
                <w:rFonts w:eastAsia="Arial" w:cs="Arial"/>
              </w:rPr>
            </w:pPr>
          </w:p>
          <w:p w14:paraId="5CE48191" w14:textId="77777777" w:rsidR="00C45F97" w:rsidRPr="00221BE2" w:rsidRDefault="00C45F97" w:rsidP="00221BE2">
            <w:pPr>
              <w:jc w:val="both"/>
            </w:pPr>
            <w:r w:rsidRPr="00221BE2">
              <w:rPr>
                <w:rFonts w:eastAsia="Arial" w:cs="Arial"/>
              </w:rPr>
              <w:t>Ürün</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454B8D2A" w14:textId="77777777" w:rsidR="00C45F97" w:rsidRPr="00221BE2" w:rsidRDefault="00C45F97" w:rsidP="00221BE2">
            <w:pPr>
              <w:jc w:val="both"/>
            </w:pPr>
            <w:r w:rsidRPr="00221BE2">
              <w:rPr>
                <w:rFonts w:eastAsia="Arial" w:cs="Arial"/>
              </w:rPr>
              <w:t>2024</w:t>
            </w:r>
          </w:p>
        </w:tc>
        <w:tc>
          <w:tcPr>
            <w:tcW w:w="3664" w:type="dxa"/>
            <w:gridSpan w:val="2"/>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7E7356E6" w14:textId="77777777" w:rsidR="00C45F97" w:rsidRPr="00221BE2" w:rsidRDefault="00C45F97" w:rsidP="00221BE2">
            <w:pPr>
              <w:jc w:val="both"/>
            </w:pPr>
            <w:r w:rsidRPr="00221BE2">
              <w:rPr>
                <w:rFonts w:eastAsia="Arial" w:cs="Arial"/>
              </w:rPr>
              <w:t>2025</w:t>
            </w:r>
          </w:p>
        </w:tc>
      </w:tr>
      <w:tr w:rsidR="00C45F97" w:rsidRPr="00221BE2" w14:paraId="3A22B38B" w14:textId="77777777" w:rsidTr="00A97EB3">
        <w:tc>
          <w:tcPr>
            <w:tcW w:w="1817" w:type="dxa"/>
            <w:vMerge/>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22212E27" w14:textId="77777777" w:rsidR="00C45F97" w:rsidRPr="00221BE2" w:rsidRDefault="00C45F97" w:rsidP="00221BE2">
            <w:pPr>
              <w:jc w:val="both"/>
              <w:rPr>
                <w:rFonts w:ascii="Calibri" w:eastAsia="Calibri" w:hAnsi="Calibri" w:cs="Calibri"/>
              </w:rPr>
            </w:pPr>
          </w:p>
        </w:tc>
        <w:tc>
          <w:tcPr>
            <w:tcW w:w="1564"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6DF4465D" w14:textId="77777777" w:rsidR="00C45F97" w:rsidRPr="00221BE2" w:rsidRDefault="00C45F97" w:rsidP="00221BE2">
            <w:pPr>
              <w:jc w:val="both"/>
            </w:pPr>
            <w:r w:rsidRPr="00221BE2">
              <w:rPr>
                <w:rFonts w:eastAsia="Arial" w:cs="Arial"/>
              </w:rPr>
              <w:t>Alan (ha)</w:t>
            </w:r>
          </w:p>
        </w:tc>
        <w:tc>
          <w:tcPr>
            <w:tcW w:w="2100"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4F3C4077" w14:textId="77777777" w:rsidR="00C45F97" w:rsidRPr="00221BE2" w:rsidRDefault="00C45F97" w:rsidP="00221BE2">
            <w:pPr>
              <w:jc w:val="both"/>
            </w:pPr>
            <w:r w:rsidRPr="00221BE2">
              <w:rPr>
                <w:rFonts w:eastAsia="Arial" w:cs="Arial"/>
              </w:rPr>
              <w:t>Üretim (Ton)</w:t>
            </w:r>
          </w:p>
        </w:tc>
        <w:tc>
          <w:tcPr>
            <w:tcW w:w="1564"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5581F79C" w14:textId="77777777" w:rsidR="00C45F97" w:rsidRPr="00221BE2" w:rsidRDefault="00C45F97" w:rsidP="00221BE2">
            <w:pPr>
              <w:jc w:val="both"/>
            </w:pPr>
            <w:r w:rsidRPr="00221BE2">
              <w:rPr>
                <w:rFonts w:eastAsia="Arial" w:cs="Arial"/>
              </w:rPr>
              <w:t>Alan (ha)</w:t>
            </w:r>
          </w:p>
        </w:tc>
        <w:tc>
          <w:tcPr>
            <w:tcW w:w="2100"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76050877" w14:textId="77777777" w:rsidR="00C45F97" w:rsidRPr="00221BE2" w:rsidRDefault="00C45F97" w:rsidP="00221BE2">
            <w:pPr>
              <w:jc w:val="both"/>
            </w:pPr>
            <w:r w:rsidRPr="00221BE2">
              <w:rPr>
                <w:rFonts w:eastAsia="Arial" w:cs="Arial"/>
              </w:rPr>
              <w:t>Üretim (Ton)</w:t>
            </w:r>
          </w:p>
        </w:tc>
      </w:tr>
      <w:tr w:rsidR="00C45F97" w:rsidRPr="00221BE2" w14:paraId="437FE6AE" w14:textId="77777777" w:rsidTr="00A97EB3">
        <w:tc>
          <w:tcPr>
            <w:tcW w:w="181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04EAE24" w14:textId="77777777" w:rsidR="00C45F97" w:rsidRPr="00221BE2" w:rsidRDefault="00C45F97" w:rsidP="00221BE2">
            <w:pPr>
              <w:jc w:val="both"/>
            </w:pPr>
            <w:r w:rsidRPr="00221BE2">
              <w:rPr>
                <w:rFonts w:eastAsia="Arial" w:cs="Arial"/>
              </w:rPr>
              <w:t>Antepfıstığı</w:t>
            </w:r>
          </w:p>
        </w:tc>
        <w:tc>
          <w:tcPr>
            <w:tcW w:w="156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457B8254" w14:textId="77777777" w:rsidR="00C45F97" w:rsidRPr="00221BE2" w:rsidRDefault="00C45F97" w:rsidP="00221BE2">
            <w:pPr>
              <w:jc w:val="both"/>
            </w:pPr>
            <w:r w:rsidRPr="00221BE2">
              <w:rPr>
                <w:rFonts w:eastAsia="Arial" w:cs="Arial"/>
              </w:rPr>
              <w:t>220.070</w:t>
            </w:r>
          </w:p>
        </w:tc>
        <w:tc>
          <w:tcPr>
            <w:tcW w:w="210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2E43B5E5" w14:textId="77777777" w:rsidR="00C45F97" w:rsidRPr="00221BE2" w:rsidRDefault="00C45F97" w:rsidP="00221BE2">
            <w:pPr>
              <w:jc w:val="both"/>
            </w:pPr>
            <w:r w:rsidRPr="00221BE2">
              <w:rPr>
                <w:rFonts w:eastAsia="Arial" w:cs="Arial"/>
              </w:rPr>
              <w:t>180.067</w:t>
            </w:r>
          </w:p>
        </w:tc>
        <w:tc>
          <w:tcPr>
            <w:tcW w:w="156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6A5E2D0" w14:textId="77777777" w:rsidR="00C45F97" w:rsidRPr="00221BE2" w:rsidRDefault="00C45F97" w:rsidP="00221BE2">
            <w:pPr>
              <w:jc w:val="both"/>
            </w:pPr>
            <w:r w:rsidRPr="00221BE2">
              <w:rPr>
                <w:rFonts w:eastAsia="Arial" w:cs="Arial"/>
              </w:rPr>
              <w:t>230.000</w:t>
            </w:r>
          </w:p>
        </w:tc>
        <w:tc>
          <w:tcPr>
            <w:tcW w:w="210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4FB307C" w14:textId="77777777" w:rsidR="00C45F97" w:rsidRPr="00221BE2" w:rsidRDefault="00C45F97" w:rsidP="00221BE2">
            <w:pPr>
              <w:jc w:val="both"/>
            </w:pPr>
            <w:r w:rsidRPr="00221BE2">
              <w:rPr>
                <w:rFonts w:eastAsia="Arial" w:cs="Arial"/>
              </w:rPr>
              <w:t>50.000</w:t>
            </w:r>
          </w:p>
        </w:tc>
      </w:tr>
      <w:tr w:rsidR="00C45F97" w:rsidRPr="00221BE2" w14:paraId="58C54CA0" w14:textId="77777777" w:rsidTr="00A97EB3">
        <w:tc>
          <w:tcPr>
            <w:tcW w:w="181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C16EB0" w14:textId="77777777" w:rsidR="00C45F97" w:rsidRPr="00221BE2" w:rsidRDefault="00C45F97" w:rsidP="00221BE2">
            <w:pPr>
              <w:jc w:val="both"/>
            </w:pPr>
            <w:r w:rsidRPr="00221BE2">
              <w:rPr>
                <w:rFonts w:eastAsia="Arial" w:cs="Arial"/>
              </w:rPr>
              <w:t>Badem</w:t>
            </w:r>
          </w:p>
        </w:tc>
        <w:tc>
          <w:tcPr>
            <w:tcW w:w="156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43C028BC" w14:textId="77777777" w:rsidR="00C45F97" w:rsidRPr="00221BE2" w:rsidRDefault="00C45F97" w:rsidP="00221BE2">
            <w:pPr>
              <w:jc w:val="both"/>
            </w:pPr>
            <w:r w:rsidRPr="00221BE2">
              <w:rPr>
                <w:rFonts w:eastAsia="Arial" w:cs="Arial"/>
              </w:rPr>
              <w:t>13.640</w:t>
            </w:r>
          </w:p>
        </w:tc>
        <w:tc>
          <w:tcPr>
            <w:tcW w:w="210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3DE7831F" w14:textId="77777777" w:rsidR="00C45F97" w:rsidRPr="00221BE2" w:rsidRDefault="00C45F97" w:rsidP="00221BE2">
            <w:pPr>
              <w:jc w:val="both"/>
            </w:pPr>
            <w:r w:rsidRPr="00221BE2">
              <w:rPr>
                <w:rFonts w:eastAsia="Arial" w:cs="Arial"/>
              </w:rPr>
              <w:t>17.443</w:t>
            </w:r>
          </w:p>
        </w:tc>
        <w:tc>
          <w:tcPr>
            <w:tcW w:w="156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59E1965" w14:textId="77777777" w:rsidR="00C45F97" w:rsidRPr="00221BE2" w:rsidRDefault="00C45F97" w:rsidP="00221BE2">
            <w:pPr>
              <w:jc w:val="both"/>
            </w:pPr>
            <w:r w:rsidRPr="00221BE2">
              <w:rPr>
                <w:rFonts w:eastAsia="Arial" w:cs="Arial"/>
              </w:rPr>
              <w:t>13.600</w:t>
            </w:r>
          </w:p>
        </w:tc>
        <w:tc>
          <w:tcPr>
            <w:tcW w:w="210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4D412F6D" w14:textId="77777777" w:rsidR="00C45F97" w:rsidRPr="00221BE2" w:rsidRDefault="00C45F97" w:rsidP="00221BE2">
            <w:pPr>
              <w:jc w:val="both"/>
            </w:pPr>
            <w:r w:rsidRPr="00221BE2">
              <w:rPr>
                <w:rFonts w:eastAsia="Arial" w:cs="Arial"/>
              </w:rPr>
              <w:t>24.000</w:t>
            </w:r>
          </w:p>
        </w:tc>
      </w:tr>
      <w:tr w:rsidR="00C45F97" w:rsidRPr="00221BE2" w14:paraId="47BA127D" w14:textId="77777777" w:rsidTr="00A97EB3">
        <w:tc>
          <w:tcPr>
            <w:tcW w:w="1817"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41982C6" w14:textId="77777777" w:rsidR="00C45F97" w:rsidRPr="00221BE2" w:rsidRDefault="00C45F97" w:rsidP="00221BE2">
            <w:pPr>
              <w:jc w:val="both"/>
            </w:pPr>
            <w:r w:rsidRPr="00221BE2">
              <w:rPr>
                <w:rFonts w:eastAsia="Arial" w:cs="Arial"/>
              </w:rPr>
              <w:t>Zeytin</w:t>
            </w:r>
          </w:p>
        </w:tc>
        <w:tc>
          <w:tcPr>
            <w:tcW w:w="156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01BAA7F2" w14:textId="77777777" w:rsidR="00C45F97" w:rsidRPr="00221BE2" w:rsidRDefault="00C45F97" w:rsidP="00221BE2">
            <w:pPr>
              <w:jc w:val="both"/>
            </w:pPr>
            <w:r w:rsidRPr="00221BE2">
              <w:rPr>
                <w:rFonts w:eastAsia="Arial" w:cs="Arial"/>
              </w:rPr>
              <w:t>15.296</w:t>
            </w:r>
          </w:p>
        </w:tc>
        <w:tc>
          <w:tcPr>
            <w:tcW w:w="210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0C9A35C" w14:textId="77777777" w:rsidR="00C45F97" w:rsidRPr="00221BE2" w:rsidRDefault="00C45F97" w:rsidP="00221BE2">
            <w:pPr>
              <w:jc w:val="both"/>
            </w:pPr>
            <w:r w:rsidRPr="00221BE2">
              <w:rPr>
                <w:rFonts w:eastAsia="Arial" w:cs="Arial"/>
              </w:rPr>
              <w:t>18.427</w:t>
            </w:r>
          </w:p>
        </w:tc>
        <w:tc>
          <w:tcPr>
            <w:tcW w:w="1564"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028D0653" w14:textId="77777777" w:rsidR="00C45F97" w:rsidRPr="00221BE2" w:rsidRDefault="00C45F97" w:rsidP="00221BE2">
            <w:pPr>
              <w:jc w:val="both"/>
            </w:pPr>
            <w:r w:rsidRPr="00221BE2">
              <w:rPr>
                <w:rFonts w:eastAsia="Arial" w:cs="Arial"/>
              </w:rPr>
              <w:t>15.300</w:t>
            </w:r>
          </w:p>
        </w:tc>
        <w:tc>
          <w:tcPr>
            <w:tcW w:w="210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773858F8" w14:textId="77777777" w:rsidR="00C45F97" w:rsidRPr="00221BE2" w:rsidRDefault="00C45F97" w:rsidP="00221BE2">
            <w:pPr>
              <w:jc w:val="both"/>
            </w:pPr>
            <w:r w:rsidRPr="00221BE2">
              <w:rPr>
                <w:rFonts w:eastAsia="Arial" w:cs="Arial"/>
              </w:rPr>
              <w:t>15.000</w:t>
            </w:r>
          </w:p>
        </w:tc>
      </w:tr>
    </w:tbl>
    <w:p w14:paraId="446BA7C9" w14:textId="6C85BE35" w:rsidR="00C45F97" w:rsidRPr="000346E2" w:rsidRDefault="00C45F97" w:rsidP="00221BE2">
      <w:pPr>
        <w:pStyle w:val="ListeParagraf"/>
        <w:spacing w:before="120" w:after="120" w:line="259" w:lineRule="auto"/>
        <w:ind w:left="0"/>
        <w:jc w:val="both"/>
        <w:rPr>
          <w:rFonts w:eastAsia="Arial" w:cs="Arial"/>
        </w:rPr>
      </w:pPr>
    </w:p>
    <w:p w14:paraId="7110929F" w14:textId="009A161A" w:rsidR="00C45F97" w:rsidRPr="00221BE2" w:rsidRDefault="000346E2" w:rsidP="00221BE2">
      <w:pPr>
        <w:pStyle w:val="Balk1"/>
        <w:spacing w:before="120" w:after="120" w:line="259" w:lineRule="auto"/>
        <w:jc w:val="both"/>
        <w:rPr>
          <w:rFonts w:eastAsia="Arial"/>
        </w:rPr>
      </w:pPr>
      <w:r w:rsidRPr="00221BE2">
        <w:rPr>
          <w:rFonts w:eastAsia="Arial"/>
        </w:rPr>
        <w:t>Sebze Üretimi</w:t>
      </w:r>
    </w:p>
    <w:p w14:paraId="23D5DE57" w14:textId="77777777" w:rsidR="00C45F97" w:rsidRPr="00221BE2" w:rsidRDefault="00C45F97" w:rsidP="00221BE2">
      <w:pPr>
        <w:pStyle w:val="ListeParagraf"/>
        <w:spacing w:before="120" w:after="120" w:line="259" w:lineRule="auto"/>
        <w:ind w:left="0"/>
        <w:jc w:val="both"/>
        <w:rPr>
          <w:rFonts w:eastAsia="Arial" w:cs="Arial"/>
        </w:rPr>
      </w:pPr>
      <w:r w:rsidRPr="00221BE2">
        <w:rPr>
          <w:rFonts w:eastAsia="Arial" w:cs="Arial"/>
        </w:rPr>
        <w:t xml:space="preserve">İlimizde birçok yazlık ve kışlık sebze açıkta ve örtü altında olmak üzere yetiştirilmektedir. </w:t>
      </w:r>
    </w:p>
    <w:p w14:paraId="5EBF7DC1" w14:textId="77777777" w:rsidR="00C45F97" w:rsidRPr="00221BE2" w:rsidRDefault="00C45F97" w:rsidP="00221BE2">
      <w:pPr>
        <w:pStyle w:val="ListeParagraf"/>
        <w:spacing w:before="120" w:after="120" w:line="259" w:lineRule="auto"/>
        <w:ind w:left="0"/>
        <w:jc w:val="both"/>
        <w:rPr>
          <w:rFonts w:eastAsia="Arial" w:cs="Arial"/>
          <w:color w:val="FF0000"/>
        </w:rPr>
      </w:pPr>
    </w:p>
    <w:p w14:paraId="73484042" w14:textId="77777777" w:rsidR="00C45F97" w:rsidRPr="00221BE2" w:rsidRDefault="00C45F97" w:rsidP="00221BE2">
      <w:pPr>
        <w:pStyle w:val="ListeParagraf"/>
        <w:keepNext/>
        <w:spacing w:before="120" w:after="120"/>
        <w:ind w:left="0"/>
        <w:jc w:val="both"/>
        <w:rPr>
          <w:rFonts w:eastAsia="Arial" w:cs="Arial"/>
        </w:rPr>
      </w:pPr>
      <w:r w:rsidRPr="00221BE2">
        <w:rPr>
          <w:rFonts w:eastAsia="Arial" w:cs="Arial"/>
        </w:rPr>
        <w:t>Şanlıurfa İli Sebze Üretimi</w:t>
      </w:r>
    </w:p>
    <w:tbl>
      <w:tblPr>
        <w:tblW w:w="0" w:type="auto"/>
        <w:tblInd w:w="60" w:type="dxa"/>
        <w:tblCellMar>
          <w:left w:w="10" w:type="dxa"/>
          <w:right w:w="10" w:type="dxa"/>
        </w:tblCellMar>
        <w:tblLook w:val="0000" w:firstRow="0" w:lastRow="0" w:firstColumn="0" w:lastColumn="0" w:noHBand="0" w:noVBand="0"/>
      </w:tblPr>
      <w:tblGrid>
        <w:gridCol w:w="1712"/>
        <w:gridCol w:w="1601"/>
        <w:gridCol w:w="2150"/>
        <w:gridCol w:w="1601"/>
        <w:gridCol w:w="2150"/>
      </w:tblGrid>
      <w:tr w:rsidR="00C45F97" w:rsidRPr="00221BE2" w14:paraId="6B0F9007" w14:textId="77777777" w:rsidTr="00A97EB3">
        <w:tc>
          <w:tcPr>
            <w:tcW w:w="1712" w:type="dxa"/>
            <w:vMerge w:val="restart"/>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35D61A70" w14:textId="77777777" w:rsidR="00C45F97" w:rsidRPr="00221BE2" w:rsidRDefault="00C45F97" w:rsidP="00221BE2">
            <w:pPr>
              <w:jc w:val="both"/>
            </w:pPr>
            <w:r w:rsidRPr="00221BE2">
              <w:rPr>
                <w:rFonts w:eastAsia="Arial" w:cs="Arial"/>
              </w:rPr>
              <w:t>Ürünler</w:t>
            </w:r>
          </w:p>
        </w:tc>
        <w:tc>
          <w:tcPr>
            <w:tcW w:w="3751" w:type="dxa"/>
            <w:gridSpan w:val="2"/>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71C11B44" w14:textId="77777777" w:rsidR="00C45F97" w:rsidRPr="00221BE2" w:rsidRDefault="00C45F97" w:rsidP="00221BE2">
            <w:pPr>
              <w:jc w:val="both"/>
            </w:pPr>
            <w:r w:rsidRPr="00221BE2">
              <w:rPr>
                <w:rFonts w:eastAsia="Arial" w:cs="Arial"/>
              </w:rPr>
              <w:t>2024</w:t>
            </w:r>
          </w:p>
        </w:tc>
        <w:tc>
          <w:tcPr>
            <w:tcW w:w="3751" w:type="dxa"/>
            <w:gridSpan w:val="2"/>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18400514" w14:textId="77777777" w:rsidR="00C45F97" w:rsidRPr="00221BE2" w:rsidRDefault="00C45F97" w:rsidP="00221BE2">
            <w:pPr>
              <w:jc w:val="both"/>
            </w:pPr>
            <w:r w:rsidRPr="00221BE2">
              <w:rPr>
                <w:rFonts w:eastAsia="Arial" w:cs="Arial"/>
              </w:rPr>
              <w:t>2025</w:t>
            </w:r>
          </w:p>
        </w:tc>
      </w:tr>
      <w:tr w:rsidR="00C45F97" w:rsidRPr="00221BE2" w14:paraId="5830E1A6" w14:textId="77777777" w:rsidTr="00A97EB3">
        <w:tc>
          <w:tcPr>
            <w:tcW w:w="1712" w:type="dxa"/>
            <w:vMerge/>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4F154C7C" w14:textId="77777777" w:rsidR="00C45F97" w:rsidRPr="00221BE2" w:rsidRDefault="00C45F97" w:rsidP="00221BE2">
            <w:pPr>
              <w:jc w:val="both"/>
              <w:rPr>
                <w:rFonts w:ascii="Calibri" w:eastAsia="Calibri" w:hAnsi="Calibri" w:cs="Calibri"/>
              </w:rPr>
            </w:pPr>
          </w:p>
        </w:tc>
        <w:tc>
          <w:tcPr>
            <w:tcW w:w="1601"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7F241945" w14:textId="77777777" w:rsidR="00C45F97" w:rsidRPr="00221BE2" w:rsidRDefault="00C45F97" w:rsidP="00221BE2">
            <w:pPr>
              <w:jc w:val="both"/>
            </w:pPr>
            <w:r w:rsidRPr="00221BE2">
              <w:rPr>
                <w:rFonts w:eastAsia="Arial" w:cs="Arial"/>
              </w:rPr>
              <w:t>Alan (da)</w:t>
            </w:r>
          </w:p>
        </w:tc>
        <w:tc>
          <w:tcPr>
            <w:tcW w:w="2150"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26EA5F4F" w14:textId="77777777" w:rsidR="00C45F97" w:rsidRPr="00221BE2" w:rsidRDefault="00C45F97" w:rsidP="00221BE2">
            <w:pPr>
              <w:jc w:val="both"/>
            </w:pPr>
            <w:r w:rsidRPr="00221BE2">
              <w:rPr>
                <w:rFonts w:eastAsia="Arial" w:cs="Arial"/>
              </w:rPr>
              <w:t>Üretim (Ton)</w:t>
            </w:r>
          </w:p>
        </w:tc>
        <w:tc>
          <w:tcPr>
            <w:tcW w:w="1601"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08571B44" w14:textId="77777777" w:rsidR="00C45F97" w:rsidRPr="00221BE2" w:rsidRDefault="00C45F97" w:rsidP="00221BE2">
            <w:pPr>
              <w:jc w:val="both"/>
            </w:pPr>
            <w:r w:rsidRPr="00221BE2">
              <w:rPr>
                <w:rFonts w:eastAsia="Arial" w:cs="Arial"/>
              </w:rPr>
              <w:t>Alan (da)</w:t>
            </w:r>
          </w:p>
        </w:tc>
        <w:tc>
          <w:tcPr>
            <w:tcW w:w="2150"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10BDB0B6" w14:textId="77777777" w:rsidR="00C45F97" w:rsidRPr="00221BE2" w:rsidRDefault="00C45F97" w:rsidP="00221BE2">
            <w:pPr>
              <w:jc w:val="both"/>
            </w:pPr>
            <w:r w:rsidRPr="00221BE2">
              <w:rPr>
                <w:rFonts w:eastAsia="Arial" w:cs="Arial"/>
              </w:rPr>
              <w:t>Üretim (Ton)</w:t>
            </w:r>
          </w:p>
        </w:tc>
      </w:tr>
      <w:tr w:rsidR="00C45F97" w:rsidRPr="00221BE2" w14:paraId="0BC5C7B8"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64D8B99" w14:textId="77777777" w:rsidR="00C45F97" w:rsidRPr="00221BE2" w:rsidRDefault="00C45F97" w:rsidP="00221BE2">
            <w:pPr>
              <w:jc w:val="both"/>
            </w:pPr>
            <w:r w:rsidRPr="00221BE2">
              <w:rPr>
                <w:rFonts w:eastAsia="Arial" w:cs="Arial"/>
              </w:rPr>
              <w:t>Biber</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47F154CF" w14:textId="77777777" w:rsidR="00C45F97" w:rsidRPr="00221BE2" w:rsidRDefault="00C45F97" w:rsidP="00221BE2">
            <w:pPr>
              <w:jc w:val="both"/>
            </w:pPr>
            <w:r w:rsidRPr="00221BE2">
              <w:rPr>
                <w:rFonts w:eastAsia="Arial" w:cs="Arial"/>
              </w:rPr>
              <w:t>20.574</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04F5614" w14:textId="77777777" w:rsidR="00C45F97" w:rsidRPr="00221BE2" w:rsidRDefault="00C45F97" w:rsidP="00221BE2">
            <w:pPr>
              <w:jc w:val="both"/>
            </w:pPr>
            <w:r w:rsidRPr="00221BE2">
              <w:rPr>
                <w:rFonts w:eastAsia="Arial" w:cs="Arial"/>
              </w:rPr>
              <w:t>64.892</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EA5FEAD" w14:textId="77777777" w:rsidR="00C45F97" w:rsidRPr="00221BE2" w:rsidRDefault="00C45F97" w:rsidP="00221BE2">
            <w:pPr>
              <w:jc w:val="both"/>
            </w:pPr>
            <w:r w:rsidRPr="00221BE2">
              <w:rPr>
                <w:rFonts w:eastAsia="Arial" w:cs="Arial"/>
              </w:rPr>
              <w:t>22.000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12822A4" w14:textId="77777777" w:rsidR="00C45F97" w:rsidRPr="00221BE2" w:rsidRDefault="00C45F97" w:rsidP="00221BE2">
            <w:pPr>
              <w:jc w:val="both"/>
              <w:rPr>
                <w:rFonts w:ascii="Calibri" w:eastAsia="Calibri" w:hAnsi="Calibri" w:cs="Calibri"/>
              </w:rPr>
            </w:pPr>
          </w:p>
        </w:tc>
      </w:tr>
      <w:tr w:rsidR="00C45F97" w:rsidRPr="00221BE2" w14:paraId="4F148951"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D8BA507" w14:textId="77777777" w:rsidR="00C45F97" w:rsidRPr="00221BE2" w:rsidRDefault="00C45F97" w:rsidP="00221BE2">
            <w:pPr>
              <w:jc w:val="both"/>
            </w:pPr>
            <w:r w:rsidRPr="00221BE2">
              <w:rPr>
                <w:rFonts w:eastAsia="Arial" w:cs="Arial"/>
              </w:rPr>
              <w:t>Domates</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3146C673" w14:textId="77777777" w:rsidR="00C45F97" w:rsidRPr="00221BE2" w:rsidRDefault="00C45F97" w:rsidP="00221BE2">
            <w:pPr>
              <w:jc w:val="both"/>
            </w:pPr>
            <w:r w:rsidRPr="00221BE2">
              <w:rPr>
                <w:rFonts w:eastAsia="Arial" w:cs="Arial"/>
              </w:rPr>
              <w:t>66.990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0337F981" w14:textId="77777777" w:rsidR="00C45F97" w:rsidRPr="00221BE2" w:rsidRDefault="00C45F97" w:rsidP="00221BE2">
            <w:pPr>
              <w:jc w:val="both"/>
            </w:pPr>
            <w:r w:rsidRPr="00221BE2">
              <w:rPr>
                <w:rFonts w:eastAsia="Arial" w:cs="Arial"/>
              </w:rPr>
              <w:t>394.566</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56B8788" w14:textId="77777777" w:rsidR="00C45F97" w:rsidRPr="00221BE2" w:rsidRDefault="00C45F97" w:rsidP="00221BE2">
            <w:pPr>
              <w:jc w:val="both"/>
            </w:pPr>
            <w:r w:rsidRPr="00221BE2">
              <w:rPr>
                <w:rFonts w:eastAsia="Arial" w:cs="Arial"/>
              </w:rPr>
              <w:t>89.000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93B32B1" w14:textId="77777777" w:rsidR="00C45F97" w:rsidRPr="00221BE2" w:rsidRDefault="00C45F97" w:rsidP="00221BE2">
            <w:pPr>
              <w:jc w:val="both"/>
              <w:rPr>
                <w:rFonts w:ascii="Calibri" w:eastAsia="Calibri" w:hAnsi="Calibri" w:cs="Calibri"/>
              </w:rPr>
            </w:pPr>
          </w:p>
        </w:tc>
      </w:tr>
      <w:tr w:rsidR="00C45F97" w:rsidRPr="00221BE2" w14:paraId="3FE18410"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1E4BA2C" w14:textId="77777777" w:rsidR="00C45F97" w:rsidRPr="00221BE2" w:rsidRDefault="00C45F97" w:rsidP="00221BE2">
            <w:pPr>
              <w:jc w:val="both"/>
            </w:pPr>
            <w:r w:rsidRPr="00221BE2">
              <w:rPr>
                <w:rFonts w:eastAsia="Arial" w:cs="Arial"/>
              </w:rPr>
              <w:t>Patlıcan</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EC70A58" w14:textId="77777777" w:rsidR="00C45F97" w:rsidRPr="00221BE2" w:rsidRDefault="00C45F97" w:rsidP="00221BE2">
            <w:pPr>
              <w:jc w:val="both"/>
            </w:pPr>
            <w:r w:rsidRPr="00221BE2">
              <w:rPr>
                <w:rFonts w:eastAsia="Arial" w:cs="Arial"/>
              </w:rPr>
              <w:t>5440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4E49C12" w14:textId="77777777" w:rsidR="00C45F97" w:rsidRPr="00221BE2" w:rsidRDefault="00C45F97" w:rsidP="00221BE2">
            <w:pPr>
              <w:jc w:val="both"/>
            </w:pPr>
            <w:r w:rsidRPr="00221BE2">
              <w:rPr>
                <w:rFonts w:eastAsia="Arial" w:cs="Arial"/>
              </w:rPr>
              <w:t>26.970</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1445107" w14:textId="77777777" w:rsidR="00C45F97" w:rsidRPr="00221BE2" w:rsidRDefault="00C45F97" w:rsidP="00221BE2">
            <w:pPr>
              <w:jc w:val="both"/>
            </w:pPr>
            <w:r w:rsidRPr="00221BE2">
              <w:rPr>
                <w:rFonts w:eastAsia="Arial" w:cs="Arial"/>
              </w:rPr>
              <w:t>8.750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4E5685D" w14:textId="77777777" w:rsidR="00C45F97" w:rsidRPr="00221BE2" w:rsidRDefault="00C45F97" w:rsidP="00221BE2">
            <w:pPr>
              <w:jc w:val="both"/>
              <w:rPr>
                <w:rFonts w:ascii="Calibri" w:eastAsia="Calibri" w:hAnsi="Calibri" w:cs="Calibri"/>
              </w:rPr>
            </w:pPr>
          </w:p>
        </w:tc>
      </w:tr>
      <w:tr w:rsidR="00C45F97" w:rsidRPr="00221BE2" w14:paraId="51A07061"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943034" w14:textId="77777777" w:rsidR="00C45F97" w:rsidRPr="00221BE2" w:rsidRDefault="00C45F97" w:rsidP="00221BE2">
            <w:pPr>
              <w:jc w:val="both"/>
            </w:pPr>
            <w:r w:rsidRPr="00221BE2">
              <w:rPr>
                <w:rFonts w:eastAsia="Arial" w:cs="Arial"/>
              </w:rPr>
              <w:t>Hıyar</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50A254A" w14:textId="77777777" w:rsidR="00C45F97" w:rsidRPr="00221BE2" w:rsidRDefault="00C45F97" w:rsidP="00221BE2">
            <w:pPr>
              <w:jc w:val="both"/>
            </w:pPr>
            <w:r w:rsidRPr="00221BE2">
              <w:rPr>
                <w:rFonts w:eastAsia="Arial" w:cs="Arial"/>
              </w:rPr>
              <w:t>2.533</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01455F07" w14:textId="77777777" w:rsidR="00C45F97" w:rsidRPr="00221BE2" w:rsidRDefault="00C45F97" w:rsidP="00221BE2">
            <w:pPr>
              <w:jc w:val="both"/>
            </w:pPr>
            <w:r w:rsidRPr="00221BE2">
              <w:rPr>
                <w:rFonts w:eastAsia="Arial" w:cs="Arial"/>
              </w:rPr>
              <w:t>6.668</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D5B4C88" w14:textId="77777777" w:rsidR="00C45F97" w:rsidRPr="00221BE2" w:rsidRDefault="00C45F97" w:rsidP="00221BE2">
            <w:pPr>
              <w:jc w:val="both"/>
            </w:pPr>
            <w:r w:rsidRPr="00221BE2">
              <w:rPr>
                <w:rFonts w:eastAsia="Arial" w:cs="Arial"/>
              </w:rPr>
              <w:t>3.560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1293F811" w14:textId="77777777" w:rsidR="00C45F97" w:rsidRPr="00221BE2" w:rsidRDefault="00C45F97" w:rsidP="00221BE2">
            <w:pPr>
              <w:jc w:val="both"/>
              <w:rPr>
                <w:rFonts w:ascii="Calibri" w:eastAsia="Calibri" w:hAnsi="Calibri" w:cs="Calibri"/>
              </w:rPr>
            </w:pPr>
          </w:p>
        </w:tc>
      </w:tr>
      <w:tr w:rsidR="00C45F97" w:rsidRPr="00221BE2" w14:paraId="3235FA87"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30408AA" w14:textId="77777777" w:rsidR="00C45F97" w:rsidRPr="00221BE2" w:rsidRDefault="00C45F97" w:rsidP="00221BE2">
            <w:pPr>
              <w:jc w:val="both"/>
            </w:pPr>
            <w:r w:rsidRPr="00221BE2">
              <w:rPr>
                <w:rFonts w:eastAsia="Arial" w:cs="Arial"/>
              </w:rPr>
              <w:t>Soğan</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CD29EB" w14:textId="77777777" w:rsidR="00C45F97" w:rsidRPr="00221BE2" w:rsidRDefault="00C45F97" w:rsidP="00221BE2">
            <w:pPr>
              <w:jc w:val="both"/>
            </w:pPr>
            <w:r w:rsidRPr="00221BE2">
              <w:rPr>
                <w:rFonts w:eastAsia="Arial" w:cs="Arial"/>
              </w:rPr>
              <w:t>10.595</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5CDCCC7" w14:textId="77777777" w:rsidR="00C45F97" w:rsidRPr="00221BE2" w:rsidRDefault="00C45F97" w:rsidP="00221BE2">
            <w:pPr>
              <w:jc w:val="both"/>
            </w:pPr>
            <w:r w:rsidRPr="00221BE2">
              <w:rPr>
                <w:rFonts w:eastAsia="Arial" w:cs="Arial"/>
              </w:rPr>
              <w:t>29.926</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335AECE" w14:textId="77777777" w:rsidR="00C45F97" w:rsidRPr="00221BE2" w:rsidRDefault="00C45F97" w:rsidP="00221BE2">
            <w:pPr>
              <w:jc w:val="both"/>
            </w:pPr>
            <w:r w:rsidRPr="00221BE2">
              <w:rPr>
                <w:rFonts w:eastAsia="Arial" w:cs="Arial"/>
              </w:rPr>
              <w:t>11.250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D7FFDBB" w14:textId="77777777" w:rsidR="00C45F97" w:rsidRPr="00221BE2" w:rsidRDefault="00C45F97" w:rsidP="00221BE2">
            <w:pPr>
              <w:jc w:val="both"/>
              <w:rPr>
                <w:rFonts w:ascii="Calibri" w:eastAsia="Calibri" w:hAnsi="Calibri" w:cs="Calibri"/>
              </w:rPr>
            </w:pPr>
          </w:p>
        </w:tc>
      </w:tr>
      <w:tr w:rsidR="00C45F97" w:rsidRPr="00221BE2" w14:paraId="634B2D0C"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BD8CFCD" w14:textId="77777777" w:rsidR="00C45F97" w:rsidRPr="00221BE2" w:rsidRDefault="00C45F97" w:rsidP="00221BE2">
            <w:pPr>
              <w:jc w:val="both"/>
            </w:pPr>
            <w:r w:rsidRPr="00221BE2">
              <w:rPr>
                <w:rFonts w:eastAsia="Arial" w:cs="Arial"/>
              </w:rPr>
              <w:t>Sarımsak</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7A8E59C" w14:textId="77777777" w:rsidR="00C45F97" w:rsidRPr="00221BE2" w:rsidRDefault="00C45F97" w:rsidP="00221BE2">
            <w:pPr>
              <w:jc w:val="both"/>
            </w:pPr>
            <w:r w:rsidRPr="00221BE2">
              <w:rPr>
                <w:rFonts w:eastAsia="Arial" w:cs="Arial"/>
              </w:rPr>
              <w:t>2.787</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57D47FF" w14:textId="77777777" w:rsidR="00C45F97" w:rsidRPr="00221BE2" w:rsidRDefault="00C45F97" w:rsidP="00221BE2">
            <w:pPr>
              <w:jc w:val="both"/>
            </w:pPr>
            <w:r w:rsidRPr="00221BE2">
              <w:rPr>
                <w:rFonts w:eastAsia="Arial" w:cs="Arial"/>
              </w:rPr>
              <w:t>3.326</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23FCF91" w14:textId="77777777" w:rsidR="00C45F97" w:rsidRPr="00221BE2" w:rsidRDefault="00C45F97" w:rsidP="00221BE2">
            <w:pPr>
              <w:jc w:val="both"/>
            </w:pPr>
            <w:r w:rsidRPr="00221BE2">
              <w:rPr>
                <w:rFonts w:eastAsia="Arial" w:cs="Arial"/>
              </w:rPr>
              <w:t>2.600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50A9D8E" w14:textId="77777777" w:rsidR="00C45F97" w:rsidRPr="00221BE2" w:rsidRDefault="00C45F97" w:rsidP="00221BE2">
            <w:pPr>
              <w:jc w:val="both"/>
              <w:rPr>
                <w:rFonts w:ascii="Calibri" w:eastAsia="Calibri" w:hAnsi="Calibri" w:cs="Calibri"/>
              </w:rPr>
            </w:pPr>
          </w:p>
        </w:tc>
      </w:tr>
      <w:tr w:rsidR="00C45F97" w:rsidRPr="00221BE2" w14:paraId="7DBC3E92"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60C1BBF" w14:textId="77777777" w:rsidR="00C45F97" w:rsidRPr="00221BE2" w:rsidRDefault="00C45F97" w:rsidP="00221BE2">
            <w:pPr>
              <w:jc w:val="both"/>
            </w:pPr>
            <w:r w:rsidRPr="00221BE2">
              <w:rPr>
                <w:rFonts w:eastAsia="Arial" w:cs="Arial"/>
              </w:rPr>
              <w:t>Bamya</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299147ED" w14:textId="77777777" w:rsidR="00C45F97" w:rsidRPr="00221BE2" w:rsidRDefault="00C45F97" w:rsidP="00221BE2">
            <w:pPr>
              <w:jc w:val="both"/>
            </w:pPr>
            <w:r w:rsidRPr="00221BE2">
              <w:rPr>
                <w:rFonts w:eastAsia="Arial" w:cs="Arial"/>
              </w:rPr>
              <w:t>179</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45812B42" w14:textId="77777777" w:rsidR="00C45F97" w:rsidRPr="00221BE2" w:rsidRDefault="00C45F97" w:rsidP="00221BE2">
            <w:pPr>
              <w:jc w:val="both"/>
            </w:pPr>
            <w:r w:rsidRPr="00221BE2">
              <w:rPr>
                <w:rFonts w:eastAsia="Arial" w:cs="Arial"/>
              </w:rPr>
              <w:t>110</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7656CDB" w14:textId="77777777" w:rsidR="00C45F97" w:rsidRPr="00221BE2" w:rsidRDefault="00C45F97" w:rsidP="00221BE2">
            <w:pPr>
              <w:jc w:val="both"/>
            </w:pPr>
            <w:r w:rsidRPr="00221BE2">
              <w:rPr>
                <w:rFonts w:eastAsia="Arial" w:cs="Arial"/>
              </w:rPr>
              <w:t>185</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14:paraId="590DB3EC" w14:textId="77777777" w:rsidR="00C45F97" w:rsidRPr="00221BE2" w:rsidRDefault="00C45F97" w:rsidP="00221BE2">
            <w:pPr>
              <w:jc w:val="both"/>
              <w:rPr>
                <w:rFonts w:ascii="Calibri" w:eastAsia="Calibri" w:hAnsi="Calibri" w:cs="Calibri"/>
              </w:rPr>
            </w:pPr>
          </w:p>
        </w:tc>
      </w:tr>
      <w:tr w:rsidR="00C45F97" w:rsidRPr="00221BE2" w14:paraId="19AD4357"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9B95F13" w14:textId="77777777" w:rsidR="00C45F97" w:rsidRPr="00221BE2" w:rsidRDefault="00C45F97" w:rsidP="00221BE2">
            <w:pPr>
              <w:jc w:val="both"/>
            </w:pPr>
            <w:r w:rsidRPr="00221BE2">
              <w:rPr>
                <w:rFonts w:eastAsia="Arial" w:cs="Arial"/>
              </w:rPr>
              <w:t>Marul</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813572" w14:textId="77777777" w:rsidR="00C45F97" w:rsidRPr="00221BE2" w:rsidRDefault="00C45F97" w:rsidP="00221BE2">
            <w:pPr>
              <w:jc w:val="both"/>
            </w:pPr>
            <w:r w:rsidRPr="00221BE2">
              <w:rPr>
                <w:rFonts w:eastAsia="Arial" w:cs="Arial"/>
              </w:rPr>
              <w:t>491</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2EC0C36" w14:textId="77777777" w:rsidR="00C45F97" w:rsidRPr="00221BE2" w:rsidRDefault="00C45F97" w:rsidP="00221BE2">
            <w:pPr>
              <w:jc w:val="both"/>
            </w:pPr>
            <w:r w:rsidRPr="00221BE2">
              <w:rPr>
                <w:rFonts w:eastAsia="Arial" w:cs="Arial"/>
              </w:rPr>
              <w:t>739</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49D5D7E" w14:textId="77777777" w:rsidR="00C45F97" w:rsidRPr="00221BE2" w:rsidRDefault="00C45F97" w:rsidP="00221BE2">
            <w:pPr>
              <w:jc w:val="both"/>
            </w:pPr>
            <w:r w:rsidRPr="00221BE2">
              <w:rPr>
                <w:rFonts w:eastAsia="Arial" w:cs="Arial"/>
              </w:rPr>
              <w:t>520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4187780" w14:textId="77777777" w:rsidR="00C45F97" w:rsidRPr="00221BE2" w:rsidRDefault="00C45F97" w:rsidP="00221BE2">
            <w:pPr>
              <w:jc w:val="both"/>
              <w:rPr>
                <w:rFonts w:ascii="Calibri" w:eastAsia="Calibri" w:hAnsi="Calibri" w:cs="Calibri"/>
              </w:rPr>
            </w:pPr>
          </w:p>
        </w:tc>
      </w:tr>
      <w:tr w:rsidR="00C45F97" w:rsidRPr="00221BE2" w14:paraId="44A84BBE"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6FD3247" w14:textId="77777777" w:rsidR="00C45F97" w:rsidRPr="00221BE2" w:rsidRDefault="00C45F97" w:rsidP="00221BE2">
            <w:pPr>
              <w:jc w:val="both"/>
            </w:pPr>
            <w:r w:rsidRPr="00221BE2">
              <w:rPr>
                <w:rFonts w:eastAsia="Arial" w:cs="Arial"/>
              </w:rPr>
              <w:t>Maydanoz</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A7EA72E" w14:textId="77777777" w:rsidR="00C45F97" w:rsidRPr="00221BE2" w:rsidRDefault="00C45F97" w:rsidP="00221BE2">
            <w:pPr>
              <w:jc w:val="both"/>
            </w:pPr>
            <w:r w:rsidRPr="00221BE2">
              <w:rPr>
                <w:rFonts w:eastAsia="Arial" w:cs="Arial"/>
              </w:rPr>
              <w:t>119</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7E0844D" w14:textId="77777777" w:rsidR="00C45F97" w:rsidRPr="00221BE2" w:rsidRDefault="00C45F97" w:rsidP="00221BE2">
            <w:pPr>
              <w:jc w:val="both"/>
            </w:pPr>
            <w:r w:rsidRPr="00221BE2">
              <w:rPr>
                <w:rFonts w:eastAsia="Arial" w:cs="Arial"/>
              </w:rPr>
              <w:t>36</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B4049BB" w14:textId="77777777" w:rsidR="00C45F97" w:rsidRPr="00221BE2" w:rsidRDefault="00C45F97" w:rsidP="00221BE2">
            <w:pPr>
              <w:jc w:val="both"/>
            </w:pPr>
            <w:r w:rsidRPr="00221BE2">
              <w:rPr>
                <w:rFonts w:eastAsia="Arial" w:cs="Arial"/>
              </w:rPr>
              <w:t>125</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C59308C" w14:textId="77777777" w:rsidR="00C45F97" w:rsidRPr="00221BE2" w:rsidRDefault="00C45F97" w:rsidP="00221BE2">
            <w:pPr>
              <w:jc w:val="both"/>
              <w:rPr>
                <w:rFonts w:ascii="Calibri" w:eastAsia="Calibri" w:hAnsi="Calibri" w:cs="Calibri"/>
              </w:rPr>
            </w:pPr>
          </w:p>
        </w:tc>
      </w:tr>
      <w:tr w:rsidR="00C45F97" w:rsidRPr="00221BE2" w14:paraId="1EB0BC3F"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76E8C8C" w14:textId="77777777" w:rsidR="00C45F97" w:rsidRPr="00221BE2" w:rsidRDefault="00C45F97" w:rsidP="00221BE2">
            <w:pPr>
              <w:jc w:val="both"/>
            </w:pPr>
            <w:r w:rsidRPr="00221BE2">
              <w:rPr>
                <w:rFonts w:eastAsia="Arial" w:cs="Arial"/>
              </w:rPr>
              <w:t>Nane</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7128624" w14:textId="77777777" w:rsidR="00C45F97" w:rsidRPr="00221BE2" w:rsidRDefault="00C45F97" w:rsidP="00221BE2">
            <w:pPr>
              <w:jc w:val="both"/>
            </w:pPr>
            <w:r w:rsidRPr="00221BE2">
              <w:rPr>
                <w:rFonts w:eastAsia="Arial" w:cs="Arial"/>
              </w:rPr>
              <w:t>283</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B0DE28" w14:textId="77777777" w:rsidR="00C45F97" w:rsidRPr="00221BE2" w:rsidRDefault="00C45F97" w:rsidP="00221BE2">
            <w:pPr>
              <w:jc w:val="both"/>
            </w:pPr>
            <w:r w:rsidRPr="00221BE2">
              <w:rPr>
                <w:rFonts w:eastAsia="Arial" w:cs="Arial"/>
              </w:rPr>
              <w:t>127</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8477E86" w14:textId="77777777" w:rsidR="00C45F97" w:rsidRPr="00221BE2" w:rsidRDefault="00C45F97" w:rsidP="00221BE2">
            <w:pPr>
              <w:jc w:val="both"/>
            </w:pPr>
            <w:r w:rsidRPr="00221BE2">
              <w:rPr>
                <w:rFonts w:eastAsia="Arial" w:cs="Arial"/>
              </w:rPr>
              <w:t>290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9CD93ED" w14:textId="77777777" w:rsidR="00C45F97" w:rsidRPr="00221BE2" w:rsidRDefault="00C45F97" w:rsidP="00221BE2">
            <w:pPr>
              <w:jc w:val="both"/>
              <w:rPr>
                <w:rFonts w:ascii="Calibri" w:eastAsia="Calibri" w:hAnsi="Calibri" w:cs="Calibri"/>
              </w:rPr>
            </w:pPr>
          </w:p>
        </w:tc>
      </w:tr>
      <w:tr w:rsidR="00C45F97" w:rsidRPr="00221BE2" w14:paraId="19AE81F9"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D328BDC" w14:textId="77777777" w:rsidR="00C45F97" w:rsidRPr="00221BE2" w:rsidRDefault="00C45F97" w:rsidP="00221BE2">
            <w:pPr>
              <w:jc w:val="both"/>
            </w:pPr>
            <w:r w:rsidRPr="00221BE2">
              <w:rPr>
                <w:rFonts w:eastAsia="Arial" w:cs="Arial"/>
              </w:rPr>
              <w:t>Bakla</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72C61FF" w14:textId="77777777" w:rsidR="00C45F97" w:rsidRPr="00221BE2" w:rsidRDefault="00C45F97" w:rsidP="00221BE2">
            <w:pPr>
              <w:jc w:val="both"/>
            </w:pPr>
            <w:r w:rsidRPr="00221BE2">
              <w:rPr>
                <w:rFonts w:eastAsia="Arial" w:cs="Arial"/>
              </w:rPr>
              <w:t>17</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CB83CD8" w14:textId="77777777" w:rsidR="00C45F97" w:rsidRPr="00221BE2" w:rsidRDefault="00C45F97" w:rsidP="00221BE2">
            <w:pPr>
              <w:jc w:val="both"/>
            </w:pPr>
            <w:r w:rsidRPr="00221BE2">
              <w:rPr>
                <w:rFonts w:eastAsia="Arial" w:cs="Arial"/>
              </w:rPr>
              <w:t>14</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302EFB3" w14:textId="77777777" w:rsidR="00C45F97" w:rsidRPr="00221BE2" w:rsidRDefault="00C45F97" w:rsidP="00221BE2">
            <w:pPr>
              <w:jc w:val="both"/>
            </w:pPr>
            <w:r w:rsidRPr="00221BE2">
              <w:rPr>
                <w:rFonts w:eastAsia="Arial" w:cs="Arial"/>
              </w:rPr>
              <w:t>19</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2B29FF1" w14:textId="77777777" w:rsidR="00C45F97" w:rsidRPr="00221BE2" w:rsidRDefault="00C45F97" w:rsidP="00221BE2">
            <w:pPr>
              <w:jc w:val="both"/>
              <w:rPr>
                <w:rFonts w:ascii="Calibri" w:eastAsia="Calibri" w:hAnsi="Calibri" w:cs="Calibri"/>
              </w:rPr>
            </w:pPr>
          </w:p>
        </w:tc>
      </w:tr>
      <w:tr w:rsidR="00C45F97" w:rsidRPr="00221BE2" w14:paraId="16246DDD"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6BCE162" w14:textId="77777777" w:rsidR="00C45F97" w:rsidRPr="00221BE2" w:rsidRDefault="00C45F97" w:rsidP="00221BE2">
            <w:pPr>
              <w:jc w:val="both"/>
            </w:pPr>
            <w:proofErr w:type="spellStart"/>
            <w:r w:rsidRPr="00221BE2">
              <w:rPr>
                <w:rFonts w:eastAsia="Arial" w:cs="Arial"/>
              </w:rPr>
              <w:t>Fasülye</w:t>
            </w:r>
            <w:proofErr w:type="spellEnd"/>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71F58BA" w14:textId="77777777" w:rsidR="00C45F97" w:rsidRPr="00221BE2" w:rsidRDefault="00C45F97" w:rsidP="00221BE2">
            <w:pPr>
              <w:jc w:val="both"/>
            </w:pPr>
            <w:r w:rsidRPr="00221BE2">
              <w:rPr>
                <w:rFonts w:eastAsia="Arial" w:cs="Arial"/>
              </w:rPr>
              <w:t>119</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9B8F2A" w14:textId="77777777" w:rsidR="00C45F97" w:rsidRPr="00221BE2" w:rsidRDefault="00C45F97" w:rsidP="00221BE2">
            <w:pPr>
              <w:jc w:val="both"/>
            </w:pPr>
            <w:r w:rsidRPr="00221BE2">
              <w:rPr>
                <w:rFonts w:eastAsia="Arial" w:cs="Arial"/>
              </w:rPr>
              <w:t>131</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2D035EC" w14:textId="77777777" w:rsidR="00C45F97" w:rsidRPr="00221BE2" w:rsidRDefault="00C45F97" w:rsidP="00221BE2">
            <w:pPr>
              <w:jc w:val="both"/>
            </w:pPr>
            <w:r w:rsidRPr="00221BE2">
              <w:rPr>
                <w:rFonts w:eastAsia="Arial" w:cs="Arial"/>
              </w:rPr>
              <w:t>125</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8B1555C" w14:textId="77777777" w:rsidR="00C45F97" w:rsidRPr="00221BE2" w:rsidRDefault="00C45F97" w:rsidP="00221BE2">
            <w:pPr>
              <w:jc w:val="both"/>
              <w:rPr>
                <w:rFonts w:ascii="Calibri" w:eastAsia="Calibri" w:hAnsi="Calibri" w:cs="Calibri"/>
              </w:rPr>
            </w:pPr>
          </w:p>
        </w:tc>
      </w:tr>
      <w:tr w:rsidR="00C45F97" w:rsidRPr="00221BE2" w14:paraId="1BF9B864"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E976DAD" w14:textId="77777777" w:rsidR="00C45F97" w:rsidRPr="00221BE2" w:rsidRDefault="00C45F97" w:rsidP="00221BE2">
            <w:pPr>
              <w:jc w:val="both"/>
            </w:pPr>
            <w:r w:rsidRPr="00221BE2">
              <w:rPr>
                <w:rFonts w:eastAsia="Arial" w:cs="Arial"/>
              </w:rPr>
              <w:t>Acur</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2574B7E" w14:textId="77777777" w:rsidR="00C45F97" w:rsidRPr="00221BE2" w:rsidRDefault="00C45F97" w:rsidP="00221BE2">
            <w:pPr>
              <w:jc w:val="both"/>
            </w:pPr>
            <w:r w:rsidRPr="00221BE2">
              <w:rPr>
                <w:rFonts w:eastAsia="Arial" w:cs="Arial"/>
              </w:rPr>
              <w:t>1.995</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9F80776" w14:textId="77777777" w:rsidR="00C45F97" w:rsidRPr="00221BE2" w:rsidRDefault="00C45F97" w:rsidP="00221BE2">
            <w:pPr>
              <w:jc w:val="both"/>
            </w:pPr>
            <w:r w:rsidRPr="00221BE2">
              <w:rPr>
                <w:rFonts w:eastAsia="Arial" w:cs="Arial"/>
              </w:rPr>
              <w:t>3.435</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B432491" w14:textId="77777777" w:rsidR="00C45F97" w:rsidRPr="00221BE2" w:rsidRDefault="00C45F97" w:rsidP="00221BE2">
            <w:pPr>
              <w:jc w:val="both"/>
            </w:pPr>
            <w:r w:rsidRPr="00221BE2">
              <w:rPr>
                <w:rFonts w:eastAsia="Arial" w:cs="Arial"/>
              </w:rPr>
              <w:t>2.000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9DE9B53" w14:textId="77777777" w:rsidR="00C45F97" w:rsidRPr="00221BE2" w:rsidRDefault="00C45F97" w:rsidP="00221BE2">
            <w:pPr>
              <w:jc w:val="both"/>
              <w:rPr>
                <w:rFonts w:ascii="Calibri" w:eastAsia="Calibri" w:hAnsi="Calibri" w:cs="Calibri"/>
              </w:rPr>
            </w:pPr>
          </w:p>
        </w:tc>
      </w:tr>
      <w:tr w:rsidR="00C45F97" w:rsidRPr="00221BE2" w14:paraId="0A6DD9C5"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62383C2" w14:textId="77777777" w:rsidR="00C45F97" w:rsidRPr="00221BE2" w:rsidRDefault="00C45F97" w:rsidP="00221BE2">
            <w:pPr>
              <w:jc w:val="both"/>
            </w:pPr>
            <w:r w:rsidRPr="00221BE2">
              <w:rPr>
                <w:rFonts w:eastAsia="Arial" w:cs="Arial"/>
              </w:rPr>
              <w:t>Karpuz</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B82827E" w14:textId="77777777" w:rsidR="00C45F97" w:rsidRPr="00221BE2" w:rsidRDefault="00C45F97" w:rsidP="00221BE2">
            <w:pPr>
              <w:jc w:val="both"/>
            </w:pPr>
            <w:r w:rsidRPr="00221BE2">
              <w:rPr>
                <w:rFonts w:eastAsia="Arial" w:cs="Arial"/>
              </w:rPr>
              <w:t>20.676</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8D4ED85" w14:textId="77777777" w:rsidR="00C45F97" w:rsidRPr="00221BE2" w:rsidRDefault="00C45F97" w:rsidP="00221BE2">
            <w:pPr>
              <w:jc w:val="both"/>
            </w:pPr>
            <w:r w:rsidRPr="00221BE2">
              <w:rPr>
                <w:rFonts w:eastAsia="Arial" w:cs="Arial"/>
              </w:rPr>
              <w:t>69.926</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BA8E7AD" w14:textId="77777777" w:rsidR="00C45F97" w:rsidRPr="00221BE2" w:rsidRDefault="00C45F97" w:rsidP="00221BE2">
            <w:pPr>
              <w:jc w:val="both"/>
            </w:pPr>
            <w:r w:rsidRPr="00221BE2">
              <w:rPr>
                <w:rFonts w:eastAsia="Arial" w:cs="Arial"/>
              </w:rPr>
              <w:t>24.500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9CCA1F5" w14:textId="77777777" w:rsidR="00C45F97" w:rsidRPr="00221BE2" w:rsidRDefault="00C45F97" w:rsidP="00221BE2">
            <w:pPr>
              <w:jc w:val="both"/>
              <w:rPr>
                <w:rFonts w:ascii="Calibri" w:eastAsia="Calibri" w:hAnsi="Calibri" w:cs="Calibri"/>
              </w:rPr>
            </w:pPr>
          </w:p>
        </w:tc>
      </w:tr>
      <w:tr w:rsidR="00C45F97" w:rsidRPr="00221BE2" w14:paraId="35FAA0E2" w14:textId="77777777" w:rsidTr="00A97EB3">
        <w:tc>
          <w:tcPr>
            <w:tcW w:w="1712"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3482306" w14:textId="77777777" w:rsidR="00C45F97" w:rsidRPr="00221BE2" w:rsidRDefault="00C45F97" w:rsidP="00221BE2">
            <w:pPr>
              <w:jc w:val="both"/>
            </w:pPr>
            <w:r w:rsidRPr="00221BE2">
              <w:rPr>
                <w:rFonts w:eastAsia="Arial" w:cs="Arial"/>
              </w:rPr>
              <w:t>Kavun</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1746974" w14:textId="77777777" w:rsidR="00C45F97" w:rsidRPr="00221BE2" w:rsidRDefault="00C45F97" w:rsidP="00221BE2">
            <w:pPr>
              <w:jc w:val="both"/>
            </w:pPr>
            <w:r w:rsidRPr="00221BE2">
              <w:rPr>
                <w:rFonts w:eastAsia="Arial" w:cs="Arial"/>
              </w:rPr>
              <w:t>5.700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9FE83E6" w14:textId="77777777" w:rsidR="00C45F97" w:rsidRPr="00221BE2" w:rsidRDefault="00C45F97" w:rsidP="00221BE2">
            <w:pPr>
              <w:jc w:val="both"/>
            </w:pPr>
            <w:r w:rsidRPr="00221BE2">
              <w:rPr>
                <w:rFonts w:eastAsia="Arial" w:cs="Arial"/>
              </w:rPr>
              <w:t>13.338</w:t>
            </w:r>
          </w:p>
        </w:tc>
        <w:tc>
          <w:tcPr>
            <w:tcW w:w="160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416D2AA" w14:textId="77777777" w:rsidR="00C45F97" w:rsidRPr="00221BE2" w:rsidRDefault="00C45F97" w:rsidP="00221BE2">
            <w:pPr>
              <w:jc w:val="both"/>
            </w:pPr>
            <w:r w:rsidRPr="00221BE2">
              <w:rPr>
                <w:rFonts w:eastAsia="Arial" w:cs="Arial"/>
              </w:rPr>
              <w:t>6.200</w:t>
            </w:r>
          </w:p>
        </w:tc>
        <w:tc>
          <w:tcPr>
            <w:tcW w:w="215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A9CA1DF" w14:textId="77777777" w:rsidR="00C45F97" w:rsidRPr="00221BE2" w:rsidRDefault="00C45F97" w:rsidP="00221BE2">
            <w:pPr>
              <w:jc w:val="both"/>
              <w:rPr>
                <w:rFonts w:ascii="Calibri" w:eastAsia="Calibri" w:hAnsi="Calibri" w:cs="Calibri"/>
              </w:rPr>
            </w:pPr>
          </w:p>
        </w:tc>
      </w:tr>
    </w:tbl>
    <w:p w14:paraId="6AFAD2C5" w14:textId="77777777" w:rsidR="00C45F97" w:rsidRPr="00221BE2" w:rsidRDefault="00C45F97" w:rsidP="00221BE2">
      <w:pPr>
        <w:spacing w:before="120" w:after="120"/>
        <w:ind w:firstLine="709"/>
        <w:jc w:val="both"/>
        <w:rPr>
          <w:rFonts w:eastAsia="Arial" w:cs="Arial"/>
          <w:color w:val="FF0000"/>
        </w:rPr>
      </w:pPr>
    </w:p>
    <w:p w14:paraId="3374B326" w14:textId="77777777" w:rsidR="00C45F97" w:rsidRPr="000346E2" w:rsidRDefault="00C45F97" w:rsidP="00221BE2">
      <w:pPr>
        <w:pStyle w:val="ListeParagraf"/>
        <w:spacing w:before="120" w:after="120"/>
        <w:ind w:left="0"/>
        <w:jc w:val="both"/>
        <w:rPr>
          <w:rFonts w:eastAsia="Arial" w:cs="Arial"/>
          <w:b/>
          <w:bCs/>
        </w:rPr>
      </w:pPr>
      <w:r w:rsidRPr="000346E2">
        <w:rPr>
          <w:rFonts w:eastAsia="Arial" w:cs="Arial"/>
          <w:b/>
          <w:bCs/>
        </w:rPr>
        <w:t>Bitkisel üretim desteklemeleri</w:t>
      </w:r>
    </w:p>
    <w:p w14:paraId="1F097BB8"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İlimiz, Ülkemizdeki Tarımsal Desteklemelerden aldığı pay % 21 ile 1. sırada</w:t>
      </w:r>
    </w:p>
    <w:p w14:paraId="14B522C7" w14:textId="3E68D24A" w:rsidR="00C45F97" w:rsidRPr="00AD558B" w:rsidRDefault="00C45F97" w:rsidP="00221BE2">
      <w:pPr>
        <w:pStyle w:val="ListeParagraf"/>
        <w:spacing w:before="120" w:after="120"/>
        <w:ind w:left="0"/>
        <w:jc w:val="both"/>
        <w:rPr>
          <w:rFonts w:eastAsia="Arial" w:cs="Arial"/>
        </w:rPr>
      </w:pPr>
      <w:r w:rsidRPr="00221BE2">
        <w:rPr>
          <w:rFonts w:eastAsia="Arial" w:cs="Arial"/>
        </w:rPr>
        <w:t>yer almaktadır</w:t>
      </w:r>
      <w:r w:rsidR="00AD558B">
        <w:rPr>
          <w:rFonts w:eastAsia="Arial" w:cs="Arial"/>
        </w:rPr>
        <w:t>.</w:t>
      </w:r>
    </w:p>
    <w:p w14:paraId="0403FB7F" w14:textId="77777777" w:rsidR="00C45F97" w:rsidRPr="000346E2" w:rsidRDefault="00C45F97" w:rsidP="00AD558B">
      <w:pPr>
        <w:keepNext/>
        <w:spacing w:before="120" w:after="120"/>
        <w:jc w:val="both"/>
        <w:rPr>
          <w:rFonts w:eastAsia="Arial" w:cs="Arial"/>
          <w:b/>
          <w:bCs/>
        </w:rPr>
      </w:pPr>
      <w:r w:rsidRPr="000346E2">
        <w:rPr>
          <w:rFonts w:eastAsia="Arial" w:cs="Arial"/>
          <w:b/>
          <w:bCs/>
        </w:rPr>
        <w:t>Bitkisel Üretime Yönelik Destekleme Dağılımı</w:t>
      </w:r>
    </w:p>
    <w:tbl>
      <w:tblPr>
        <w:tblW w:w="0" w:type="auto"/>
        <w:tblInd w:w="60" w:type="dxa"/>
        <w:tblCellMar>
          <w:left w:w="10" w:type="dxa"/>
          <w:right w:w="10" w:type="dxa"/>
        </w:tblCellMar>
        <w:tblLook w:val="0000" w:firstRow="0" w:lastRow="0" w:firstColumn="0" w:lastColumn="0" w:noHBand="0" w:noVBand="0"/>
      </w:tblPr>
      <w:tblGrid>
        <w:gridCol w:w="4395"/>
        <w:gridCol w:w="992"/>
        <w:gridCol w:w="1559"/>
        <w:gridCol w:w="2291"/>
      </w:tblGrid>
      <w:tr w:rsidR="00C45F97" w:rsidRPr="00221BE2" w14:paraId="2DF97DC5"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27D3EA64" w14:textId="77777777" w:rsidR="00C45F97" w:rsidRPr="00221BE2" w:rsidRDefault="00C45F97" w:rsidP="00221BE2">
            <w:pPr>
              <w:jc w:val="both"/>
            </w:pPr>
            <w:r w:rsidRPr="00221BE2">
              <w:rPr>
                <w:rFonts w:eastAsia="Arial" w:cs="Arial"/>
              </w:rPr>
              <w:t>Destekleme Adı</w:t>
            </w:r>
          </w:p>
        </w:tc>
        <w:tc>
          <w:tcPr>
            <w:tcW w:w="992"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07D3BB19" w14:textId="77777777" w:rsidR="00C45F97" w:rsidRPr="00221BE2" w:rsidRDefault="00C45F97" w:rsidP="00221BE2">
            <w:pPr>
              <w:jc w:val="both"/>
            </w:pPr>
            <w:r w:rsidRPr="00221BE2">
              <w:rPr>
                <w:rFonts w:eastAsia="Arial" w:cs="Arial"/>
              </w:rPr>
              <w:t>İşletme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60BD6D78" w14:textId="77777777" w:rsidR="00C45F97" w:rsidRPr="00221BE2" w:rsidRDefault="00C45F97" w:rsidP="00221BE2">
            <w:pPr>
              <w:jc w:val="both"/>
            </w:pPr>
            <w:r w:rsidRPr="00221BE2">
              <w:rPr>
                <w:rFonts w:eastAsia="Arial" w:cs="Arial"/>
              </w:rPr>
              <w:t>Destekleme Alanı (da)</w:t>
            </w:r>
          </w:p>
        </w:tc>
        <w:tc>
          <w:tcPr>
            <w:tcW w:w="2291"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14:paraId="5E1D880F" w14:textId="77777777" w:rsidR="00C45F97" w:rsidRPr="00221BE2" w:rsidRDefault="00C45F97" w:rsidP="00221BE2">
            <w:pPr>
              <w:jc w:val="both"/>
            </w:pPr>
            <w:r w:rsidRPr="00221BE2">
              <w:rPr>
                <w:rFonts w:eastAsia="Arial" w:cs="Arial"/>
              </w:rPr>
              <w:t>Destekleme Tutarı (TI.)</w:t>
            </w:r>
          </w:p>
        </w:tc>
      </w:tr>
      <w:tr w:rsidR="00C45F97" w:rsidRPr="00221BE2" w14:paraId="07D0B5EA"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575AABA2" w14:textId="77777777" w:rsidR="00C45F97" w:rsidRPr="00221BE2" w:rsidRDefault="00C45F97" w:rsidP="00221BE2">
            <w:pPr>
              <w:jc w:val="both"/>
              <w:rPr>
                <w:rFonts w:ascii="Calibri" w:eastAsia="Calibri" w:hAnsi="Calibri" w:cs="Calibri"/>
              </w:rPr>
            </w:pPr>
            <w:proofErr w:type="spellStart"/>
            <w:r w:rsidRPr="00221BE2">
              <w:rPr>
                <w:rFonts w:ascii="Calibri" w:eastAsia="Calibri" w:hAnsi="Calibri" w:cs="Calibri"/>
              </w:rPr>
              <w:t>Mgd</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4C77411D"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61409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1609D885"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6.928.571</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12C417C6"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1.675.727.257,60 TL</w:t>
            </w:r>
          </w:p>
        </w:tc>
      </w:tr>
      <w:tr w:rsidR="00C45F97" w:rsidRPr="00221BE2" w14:paraId="737BA2CA"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CDF8136"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Yağlı Tohumlu Bitkiler Desteklemesi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556CDF17"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22179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4CB7538A"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1.727.375</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300CBB56"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1.325.149.847,03 TL</w:t>
            </w:r>
          </w:p>
        </w:tc>
      </w:tr>
      <w:tr w:rsidR="00C45F97" w:rsidRPr="00221BE2" w14:paraId="598FE887"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9210356"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Zeytin Yağı Desteklemesi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3289E012"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E65E69B"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20</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564CC0DE"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1.365,00 TL</w:t>
            </w:r>
          </w:p>
        </w:tc>
      </w:tr>
      <w:tr w:rsidR="00C45F97" w:rsidRPr="00221BE2" w14:paraId="4C26FC73"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0D861C2"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Hububat Baklagil Desteklemesi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82AF35F" w14:textId="77777777" w:rsidR="00C45F97" w:rsidRPr="00221BE2" w:rsidRDefault="00C45F97" w:rsidP="00221BE2">
            <w:pPr>
              <w:spacing w:before="120"/>
              <w:jc w:val="both"/>
              <w:rPr>
                <w:rFonts w:ascii="Calibri" w:eastAsia="Calibri" w:hAnsi="Calibri" w:cs="Calibri"/>
              </w:rPr>
            </w:pPr>
            <w:r w:rsidRPr="00221BE2">
              <w:rPr>
                <w:rFonts w:ascii="Calibri" w:eastAsia="Calibri" w:hAnsi="Calibri" w:cs="Calibri"/>
              </w:rPr>
              <w:t>38580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72C73736" w14:textId="77777777" w:rsidR="00C45F97" w:rsidRPr="00221BE2" w:rsidRDefault="00C45F97" w:rsidP="00221BE2">
            <w:pPr>
              <w:spacing w:before="120"/>
              <w:jc w:val="both"/>
              <w:rPr>
                <w:rFonts w:ascii="Calibri" w:eastAsia="Calibri" w:hAnsi="Calibri" w:cs="Calibri"/>
              </w:rPr>
            </w:pPr>
            <w:r w:rsidRPr="00221BE2">
              <w:rPr>
                <w:rFonts w:ascii="Calibri" w:eastAsia="Calibri" w:hAnsi="Calibri" w:cs="Calibri"/>
              </w:rPr>
              <w:t>3.891.729</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5F9E04B2" w14:textId="77777777" w:rsidR="00C45F97" w:rsidRPr="00221BE2" w:rsidRDefault="00C45F97" w:rsidP="00221BE2">
            <w:pPr>
              <w:spacing w:before="120"/>
              <w:jc w:val="both"/>
              <w:rPr>
                <w:rFonts w:ascii="Calibri" w:eastAsia="Calibri" w:hAnsi="Calibri" w:cs="Calibri"/>
              </w:rPr>
            </w:pPr>
            <w:r w:rsidRPr="00221BE2">
              <w:rPr>
                <w:rFonts w:ascii="Calibri" w:eastAsia="Calibri" w:hAnsi="Calibri" w:cs="Calibri"/>
              </w:rPr>
              <w:t>2.994.498.746,22 TL</w:t>
            </w:r>
          </w:p>
        </w:tc>
      </w:tr>
      <w:tr w:rsidR="00C45F97" w:rsidRPr="00221BE2" w14:paraId="5C7965FF"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EAFB52D"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Yem Bitkileri Desteklemesi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5C63A52"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165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20B80D65"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18.997</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4FE6989C"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3.736.962,34 TL</w:t>
            </w:r>
          </w:p>
        </w:tc>
      </w:tr>
      <w:tr w:rsidR="00C45F97" w:rsidRPr="00221BE2" w14:paraId="073786E9"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384AD2DC"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İyi Tarım Uygulamaları Desteklemesi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298818FE"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566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5337E4B"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128.178</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3810207"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10.969.197,18 TL</w:t>
            </w:r>
          </w:p>
        </w:tc>
      </w:tr>
      <w:tr w:rsidR="00C45F97" w:rsidRPr="00221BE2" w14:paraId="10B4F56F"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783F4D3E"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Organik Tarım Uygulamaları Desteklemeleri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2F8330FF"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168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56FB68A6"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27.224</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5EA831F"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3.009.282,95 TL</w:t>
            </w:r>
          </w:p>
        </w:tc>
      </w:tr>
      <w:tr w:rsidR="00C45F97" w:rsidRPr="00221BE2" w14:paraId="22BE8FF2"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9386D82"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Sertifikalı Tohum Üretimi Desteği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54CDC0F5"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747061B3"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0</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1661030C"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4.861.240,00 TL</w:t>
            </w:r>
          </w:p>
        </w:tc>
      </w:tr>
      <w:tr w:rsidR="00C45F97" w:rsidRPr="00221BE2" w14:paraId="5546B5BA"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3A4ED51"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lastRenderedPageBreak/>
              <w:t>Sertifikalı Tohum Kullanımı Desteği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930EAF4"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14286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14B28B21"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1.956.214</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20902777"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133.383.392,11 TL</w:t>
            </w:r>
          </w:p>
        </w:tc>
      </w:tr>
      <w:tr w:rsidR="00C45F97" w:rsidRPr="00221BE2" w14:paraId="78984E0B"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14B694F0"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Sertifikalı Fidan Kullanımı Desteği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3B7C7209"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302F9B9C"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1.185</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2D718F6F"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1.185.385,00 TL</w:t>
            </w:r>
          </w:p>
        </w:tc>
      </w:tr>
      <w:tr w:rsidR="00C45F97" w:rsidRPr="00221BE2" w14:paraId="2C1FF1FC" w14:textId="77777777" w:rsidTr="00A97EB3">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5F6E918"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Lisanslı Depo Desteği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C59032D" w14:textId="77777777" w:rsidR="00C45F97" w:rsidRPr="00221BE2" w:rsidRDefault="00C45F97" w:rsidP="00221BE2">
            <w:pPr>
              <w:spacing w:before="120"/>
              <w:jc w:val="both"/>
              <w:rPr>
                <w:rFonts w:ascii="Calibri" w:eastAsia="Calibri" w:hAnsi="Calibri" w:cs="Calibri"/>
              </w:rPr>
            </w:pPr>
            <w:r w:rsidRPr="00221BE2">
              <w:rPr>
                <w:rFonts w:ascii="Calibri" w:eastAsia="Calibri" w:hAnsi="Calibri" w:cs="Calibri"/>
              </w:rPr>
              <w:t>786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2DDBBDCD" w14:textId="77777777" w:rsidR="00C45F97" w:rsidRPr="00221BE2" w:rsidRDefault="00C45F97" w:rsidP="00221BE2">
            <w:pPr>
              <w:spacing w:before="120"/>
              <w:jc w:val="both"/>
              <w:rPr>
                <w:rFonts w:ascii="Calibri" w:eastAsia="Calibri" w:hAnsi="Calibri" w:cs="Calibri"/>
              </w:rPr>
            </w:pPr>
            <w:r w:rsidRPr="00221BE2">
              <w:rPr>
                <w:rFonts w:ascii="Calibri" w:eastAsia="Calibri" w:hAnsi="Calibri" w:cs="Calibri"/>
              </w:rPr>
              <w:t>0</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620D1D0A" w14:textId="77777777" w:rsidR="00C45F97" w:rsidRPr="00221BE2" w:rsidRDefault="00C45F97" w:rsidP="00221BE2">
            <w:pPr>
              <w:spacing w:before="120"/>
              <w:jc w:val="both"/>
              <w:rPr>
                <w:rFonts w:ascii="Calibri" w:eastAsia="Calibri" w:hAnsi="Calibri" w:cs="Calibri"/>
              </w:rPr>
            </w:pPr>
            <w:r w:rsidRPr="00221BE2">
              <w:rPr>
                <w:rFonts w:ascii="Calibri" w:eastAsia="Calibri" w:hAnsi="Calibri" w:cs="Calibri"/>
              </w:rPr>
              <w:t>4.797.220,53 TL</w:t>
            </w:r>
          </w:p>
        </w:tc>
      </w:tr>
      <w:tr w:rsidR="00C45F97" w:rsidRPr="00221BE2" w14:paraId="1C2B09F0" w14:textId="77777777" w:rsidTr="00A97EB3">
        <w:tc>
          <w:tcPr>
            <w:tcW w:w="6946"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9312DB" w14:textId="77777777" w:rsidR="00C45F97" w:rsidRPr="00221BE2" w:rsidRDefault="00C45F97" w:rsidP="00221BE2">
            <w:pPr>
              <w:spacing w:before="120"/>
              <w:jc w:val="both"/>
            </w:pPr>
            <w:r w:rsidRPr="00221BE2">
              <w:rPr>
                <w:rFonts w:eastAsia="Arial" w:cs="Arial"/>
              </w:rPr>
              <w:t xml:space="preserve">Toplam </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5475240" w14:textId="77777777" w:rsidR="00C45F97" w:rsidRPr="00221BE2" w:rsidRDefault="00C45F97" w:rsidP="00221BE2">
            <w:pPr>
              <w:jc w:val="both"/>
              <w:rPr>
                <w:rFonts w:ascii="Calibri" w:eastAsia="Calibri" w:hAnsi="Calibri" w:cs="Calibri"/>
              </w:rPr>
            </w:pPr>
            <w:r w:rsidRPr="00221BE2">
              <w:rPr>
                <w:rFonts w:ascii="Calibri" w:eastAsia="Calibri" w:hAnsi="Calibri" w:cs="Calibri"/>
              </w:rPr>
              <w:t>6.157.319.895,96 TL</w:t>
            </w:r>
          </w:p>
        </w:tc>
      </w:tr>
    </w:tbl>
    <w:p w14:paraId="3A2907DE" w14:textId="77777777" w:rsidR="00C45F97" w:rsidRPr="00221BE2" w:rsidRDefault="00C45F97" w:rsidP="00221BE2">
      <w:pPr>
        <w:pStyle w:val="ListeParagraf"/>
        <w:spacing w:before="120" w:after="120"/>
        <w:ind w:left="0"/>
        <w:jc w:val="both"/>
      </w:pPr>
    </w:p>
    <w:p w14:paraId="531F94A8" w14:textId="77777777" w:rsidR="00C45F97" w:rsidRPr="00221BE2" w:rsidRDefault="00C45F97" w:rsidP="00221BE2">
      <w:pPr>
        <w:pStyle w:val="ListeParagraf"/>
        <w:spacing w:before="120" w:after="120"/>
        <w:ind w:left="0"/>
        <w:jc w:val="both"/>
        <w:rPr>
          <w:rFonts w:eastAsia="Arial" w:cs="Arial"/>
          <w:color w:val="FF0000"/>
        </w:rPr>
      </w:pPr>
    </w:p>
    <w:p w14:paraId="7D96D608" w14:textId="77777777" w:rsidR="00C45F97" w:rsidRPr="000346E2" w:rsidRDefault="00C45F97" w:rsidP="00221BE2">
      <w:pPr>
        <w:pStyle w:val="ListeParagraf"/>
        <w:spacing w:before="120" w:after="120"/>
        <w:ind w:left="0"/>
        <w:jc w:val="both"/>
        <w:rPr>
          <w:rFonts w:eastAsia="Arial" w:cs="Arial"/>
          <w:b/>
          <w:bCs/>
        </w:rPr>
      </w:pPr>
      <w:r w:rsidRPr="000346E2">
        <w:rPr>
          <w:rFonts w:eastAsia="Arial" w:cs="Arial"/>
          <w:b/>
          <w:bCs/>
        </w:rPr>
        <w:t xml:space="preserve">Organik Tarım ve İyi Tarım Uygulamaları </w:t>
      </w:r>
    </w:p>
    <w:p w14:paraId="1E9DEB6B" w14:textId="77777777" w:rsidR="00C45F97" w:rsidRPr="00221BE2" w:rsidRDefault="00C45F97" w:rsidP="00355321">
      <w:pPr>
        <w:pStyle w:val="ListeParagraf"/>
        <w:spacing w:before="120" w:after="120"/>
        <w:ind w:left="0" w:firstLine="708"/>
        <w:jc w:val="both"/>
        <w:rPr>
          <w:rFonts w:eastAsia="Arial" w:cs="Arial"/>
        </w:rPr>
      </w:pPr>
      <w:r w:rsidRPr="00221BE2">
        <w:rPr>
          <w:rFonts w:eastAsia="Arial" w:cs="Arial"/>
        </w:rPr>
        <w:t>İlimizde, toplam tarım alanının % 1.s’si olan 12.900 hektarda 380 üretici ile, 43 ayrı türde, 52.000 ton organik bitkisel üretim yapılmaktadır.</w:t>
      </w:r>
    </w:p>
    <w:p w14:paraId="2B5D1AC0" w14:textId="77777777" w:rsidR="00C45F97" w:rsidRPr="00221BE2" w:rsidRDefault="00C45F97" w:rsidP="00221BE2">
      <w:pPr>
        <w:pStyle w:val="ListeParagraf"/>
        <w:spacing w:before="120" w:after="120"/>
        <w:ind w:left="0"/>
        <w:jc w:val="both"/>
        <w:rPr>
          <w:rFonts w:eastAsia="Arial" w:cs="Arial"/>
        </w:rPr>
      </w:pPr>
    </w:p>
    <w:p w14:paraId="2DD7F80A" w14:textId="77777777" w:rsidR="00C45F97" w:rsidRPr="000346E2" w:rsidRDefault="00C45F97" w:rsidP="00221BE2">
      <w:pPr>
        <w:pStyle w:val="ListeParagraf"/>
        <w:spacing w:before="120" w:after="120"/>
        <w:ind w:left="0"/>
        <w:jc w:val="both"/>
        <w:rPr>
          <w:rFonts w:eastAsia="Arial" w:cs="Arial"/>
          <w:b/>
          <w:bCs/>
          <w:i/>
          <w:u w:val="single"/>
        </w:rPr>
      </w:pPr>
      <w:r w:rsidRPr="000346E2">
        <w:rPr>
          <w:rFonts w:eastAsia="Arial" w:cs="Arial"/>
          <w:b/>
          <w:bCs/>
        </w:rPr>
        <w:t>Organik Tarım Faaliyetleri</w:t>
      </w:r>
    </w:p>
    <w:p w14:paraId="51536BA0" w14:textId="77777777" w:rsidR="00C45F97" w:rsidRPr="00221BE2" w:rsidRDefault="00C45F97" w:rsidP="00355321">
      <w:pPr>
        <w:pStyle w:val="ListeParagraf"/>
        <w:spacing w:before="120" w:after="120"/>
        <w:ind w:left="0" w:firstLine="708"/>
        <w:jc w:val="both"/>
        <w:rPr>
          <w:rFonts w:eastAsia="Arial" w:cs="Arial"/>
        </w:rPr>
      </w:pPr>
      <w:r w:rsidRPr="00221BE2">
        <w:rPr>
          <w:rFonts w:eastAsia="Arial" w:cs="Arial"/>
          <w:shd w:val="clear" w:color="auto" w:fill="FFFFFF"/>
        </w:rPr>
        <w:t>Organik Tarımın Yaygınlaştırılması ve Kontrolü Projesi, Organik Üretiyorum, Organik Pazarlıyorum</w:t>
      </w:r>
      <w:r w:rsidRPr="00221BE2">
        <w:rPr>
          <w:rFonts w:eastAsia="Arial" w:cs="Arial"/>
        </w:rPr>
        <w:t xml:space="preserve"> Projesi kapsamında; ilimizde 2024 yılında toplam 22 çiftçiye organik tarım eğitimleri verilmiş olup, teknik destek sağlanmıştır. Projemiz  ilimiz Viranşehir İlçesi Altınbaşak ve Üçgül mahallelerinde yürütülmektedir. Ayrıca projemiz paydaş firma ile protokol imzalanmış olup, üreticilerimizin TR,NOP, EU sertifikaları için kayıtları yapılmıştır.</w:t>
      </w:r>
    </w:p>
    <w:p w14:paraId="0854CAB8" w14:textId="77777777" w:rsidR="00C45F97" w:rsidRPr="00221BE2" w:rsidRDefault="00C45F97" w:rsidP="00221BE2">
      <w:pPr>
        <w:pStyle w:val="ListeParagraf"/>
        <w:spacing w:before="120" w:after="120"/>
        <w:ind w:left="0"/>
        <w:jc w:val="both"/>
        <w:rPr>
          <w:rFonts w:eastAsia="Arial" w:cs="Arial"/>
        </w:rPr>
      </w:pPr>
      <w:r w:rsidRPr="00221BE2">
        <w:rPr>
          <w:rFonts w:eastAsia="Arial" w:cs="Arial"/>
          <w:shd w:val="clear" w:color="auto" w:fill="FFFFFF"/>
        </w:rPr>
        <w:t xml:space="preserve">Organik Tarımın Yaygınlaştırılması ve Kontrolü Projesi, Şanlıurfa İli Suruç İlçesinde Organik Suruç Narı Projesi kapsamında; </w:t>
      </w:r>
      <w:r w:rsidRPr="00221BE2">
        <w:rPr>
          <w:rFonts w:eastAsia="Arial" w:cs="Arial"/>
        </w:rPr>
        <w:t>2024 yılında 8 üretici ile 136 da alanda çalışma yapılmış olup toplam 8 çiftçiye organik Suruç Narı  için KSK hizmet alımı desteği sağlanmıştır. Organik nar üretimi yapan çiftçilerimize toplamda 62,5 litre organik böcek ilacı dağıtımı gerçekleştirilmiştir. Proje kapsamında elde edilen ürün miktarı toplamda 272 ton olarak gerçekleşmiştir.</w:t>
      </w:r>
    </w:p>
    <w:p w14:paraId="37F1B668"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 xml:space="preserve">Şanlıurfa ili genelinde Organik tarım faaliyetinde bulunan işletmelere 46 adet denetim gerçekleştirilmiştir. </w:t>
      </w:r>
    </w:p>
    <w:p w14:paraId="481096A2" w14:textId="77777777" w:rsidR="00126EE0" w:rsidRPr="00221BE2" w:rsidRDefault="00126EE0" w:rsidP="00221BE2">
      <w:pPr>
        <w:pStyle w:val="ListeParagraf"/>
        <w:keepNext/>
        <w:spacing w:before="120" w:after="120"/>
        <w:ind w:left="0"/>
        <w:jc w:val="both"/>
        <w:rPr>
          <w:rFonts w:eastAsia="Arial" w:cs="Arial"/>
          <w:lang w:val="tr-TR"/>
        </w:rPr>
      </w:pPr>
    </w:p>
    <w:p w14:paraId="3F6FAFA0" w14:textId="77777777" w:rsidR="00126EE0" w:rsidRPr="00221BE2" w:rsidRDefault="00126EE0" w:rsidP="00221BE2">
      <w:pPr>
        <w:pStyle w:val="ListeParagraf"/>
        <w:keepNext/>
        <w:spacing w:before="120" w:after="120"/>
        <w:ind w:left="0"/>
        <w:jc w:val="both"/>
        <w:rPr>
          <w:rFonts w:eastAsia="Arial" w:cs="Arial"/>
          <w:lang w:val="tr-TR"/>
        </w:rPr>
      </w:pPr>
    </w:p>
    <w:p w14:paraId="4EEF8B26" w14:textId="3AFEB173" w:rsidR="00C45F97" w:rsidRPr="00221BE2" w:rsidRDefault="00C45F97" w:rsidP="00221BE2">
      <w:pPr>
        <w:pStyle w:val="ListeParagraf"/>
        <w:keepNext/>
        <w:spacing w:before="120" w:after="120"/>
        <w:ind w:left="0"/>
        <w:jc w:val="both"/>
        <w:rPr>
          <w:rFonts w:eastAsia="Arial" w:cs="Arial"/>
        </w:rPr>
      </w:pPr>
      <w:r w:rsidRPr="00221BE2">
        <w:rPr>
          <w:rFonts w:eastAsia="Arial" w:cs="Arial"/>
        </w:rPr>
        <w:t xml:space="preserve">Tablo </w:t>
      </w:r>
      <w:r w:rsidR="00AD558B">
        <w:rPr>
          <w:rFonts w:eastAsia="Arial" w:cs="Arial"/>
        </w:rPr>
        <w:t>8</w:t>
      </w:r>
      <w:r w:rsidRPr="00221BE2">
        <w:rPr>
          <w:rFonts w:eastAsia="Arial" w:cs="Arial"/>
        </w:rPr>
        <w:t>: Organik Bitkisel Üretim Verileri</w:t>
      </w:r>
    </w:p>
    <w:tbl>
      <w:tblPr>
        <w:tblW w:w="0" w:type="auto"/>
        <w:tblCellMar>
          <w:left w:w="10" w:type="dxa"/>
          <w:right w:w="10" w:type="dxa"/>
        </w:tblCellMar>
        <w:tblLook w:val="0000" w:firstRow="0" w:lastRow="0" w:firstColumn="0" w:lastColumn="0" w:noHBand="0" w:noVBand="0"/>
      </w:tblPr>
      <w:tblGrid>
        <w:gridCol w:w="1298"/>
        <w:gridCol w:w="1281"/>
        <w:gridCol w:w="1281"/>
        <w:gridCol w:w="1402"/>
        <w:gridCol w:w="1216"/>
        <w:gridCol w:w="1309"/>
        <w:gridCol w:w="1252"/>
      </w:tblGrid>
      <w:tr w:rsidR="00C45F97" w:rsidRPr="00221BE2" w14:paraId="0B7E5E2C" w14:textId="77777777" w:rsidTr="00A97EB3">
        <w:tc>
          <w:tcPr>
            <w:tcW w:w="1298"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56BA02B3" w14:textId="77777777" w:rsidR="00C45F97" w:rsidRPr="00221BE2" w:rsidRDefault="00C45F97" w:rsidP="00221BE2">
            <w:pPr>
              <w:spacing w:before="120"/>
              <w:jc w:val="both"/>
            </w:pPr>
            <w:r w:rsidRPr="00221BE2">
              <w:rPr>
                <w:rFonts w:eastAsia="Arial" w:cs="Arial"/>
              </w:rPr>
              <w:t>Süreç</w:t>
            </w:r>
          </w:p>
        </w:tc>
        <w:tc>
          <w:tcPr>
            <w:tcW w:w="1281"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39067B53" w14:textId="77777777" w:rsidR="00C45F97" w:rsidRPr="00221BE2" w:rsidRDefault="00C45F97" w:rsidP="00221BE2">
            <w:pPr>
              <w:spacing w:before="120"/>
              <w:jc w:val="both"/>
            </w:pPr>
            <w:r w:rsidRPr="00221BE2">
              <w:rPr>
                <w:rFonts w:eastAsia="Arial" w:cs="Arial"/>
              </w:rPr>
              <w:t>Gerçek Çiftçi Sayısı</w:t>
            </w:r>
          </w:p>
        </w:tc>
        <w:tc>
          <w:tcPr>
            <w:tcW w:w="1281"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48B5E104" w14:textId="77777777" w:rsidR="00C45F97" w:rsidRPr="00221BE2" w:rsidRDefault="00C45F97" w:rsidP="00221BE2">
            <w:pPr>
              <w:spacing w:before="120"/>
              <w:jc w:val="both"/>
            </w:pPr>
            <w:r w:rsidRPr="00221BE2">
              <w:rPr>
                <w:rFonts w:eastAsia="Arial" w:cs="Arial"/>
              </w:rPr>
              <w:t>Gerçek Üretim Alanı (ha)</w:t>
            </w:r>
          </w:p>
        </w:tc>
        <w:tc>
          <w:tcPr>
            <w:tcW w:w="1402"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04862355" w14:textId="77777777" w:rsidR="00C45F97" w:rsidRPr="00221BE2" w:rsidRDefault="00C45F97" w:rsidP="00221BE2">
            <w:pPr>
              <w:spacing w:before="120"/>
              <w:jc w:val="both"/>
            </w:pPr>
            <w:r w:rsidRPr="00221BE2">
              <w:rPr>
                <w:rFonts w:eastAsia="Arial" w:cs="Arial"/>
              </w:rPr>
              <w:t>Doğal Toplama Alanı (ha)</w:t>
            </w:r>
          </w:p>
        </w:tc>
        <w:tc>
          <w:tcPr>
            <w:tcW w:w="1216"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2906354B" w14:textId="77777777" w:rsidR="00C45F97" w:rsidRPr="00221BE2" w:rsidRDefault="00C45F97" w:rsidP="00221BE2">
            <w:pPr>
              <w:spacing w:before="120"/>
              <w:jc w:val="both"/>
            </w:pPr>
            <w:r w:rsidRPr="00221BE2">
              <w:rPr>
                <w:rFonts w:eastAsia="Arial" w:cs="Arial"/>
              </w:rPr>
              <w:t>Nadas Alanı (ha)</w:t>
            </w:r>
          </w:p>
        </w:tc>
        <w:tc>
          <w:tcPr>
            <w:tcW w:w="1309"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6E3747AC" w14:textId="77777777" w:rsidR="00C45F97" w:rsidRPr="00221BE2" w:rsidRDefault="00C45F97" w:rsidP="00221BE2">
            <w:pPr>
              <w:spacing w:before="120"/>
              <w:jc w:val="both"/>
            </w:pPr>
            <w:r w:rsidRPr="00221BE2">
              <w:rPr>
                <w:rFonts w:eastAsia="Arial" w:cs="Arial"/>
              </w:rPr>
              <w:t>Toplam Alan (ha)</w:t>
            </w:r>
          </w:p>
        </w:tc>
        <w:tc>
          <w:tcPr>
            <w:tcW w:w="1252" w:type="dxa"/>
            <w:tcBorders>
              <w:top w:val="single" w:sz="4" w:space="0" w:color="000000"/>
              <w:left w:val="single" w:sz="4" w:space="0" w:color="000000"/>
              <w:bottom w:val="single" w:sz="4" w:space="0" w:color="000000"/>
              <w:right w:val="single" w:sz="4" w:space="0" w:color="000000"/>
            </w:tcBorders>
            <w:shd w:val="clear" w:color="auto" w:fill="C5E0B3"/>
            <w:tcMar>
              <w:left w:w="10" w:type="dxa"/>
              <w:right w:w="10" w:type="dxa"/>
            </w:tcMar>
            <w:vAlign w:val="center"/>
          </w:tcPr>
          <w:p w14:paraId="59C591FC" w14:textId="77777777" w:rsidR="00C45F97" w:rsidRPr="00221BE2" w:rsidRDefault="00C45F97" w:rsidP="00221BE2">
            <w:pPr>
              <w:spacing w:before="120"/>
              <w:jc w:val="both"/>
            </w:pPr>
            <w:r w:rsidRPr="00221BE2">
              <w:rPr>
                <w:rFonts w:eastAsia="Arial" w:cs="Arial"/>
              </w:rPr>
              <w:t>Üretim Miktarı (Ton)</w:t>
            </w:r>
          </w:p>
        </w:tc>
      </w:tr>
      <w:tr w:rsidR="00C45F97" w:rsidRPr="00221BE2" w14:paraId="0CFFE319" w14:textId="77777777" w:rsidTr="00A97EB3">
        <w:tc>
          <w:tcPr>
            <w:tcW w:w="129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9EF6780" w14:textId="77777777" w:rsidR="00C45F97" w:rsidRPr="00221BE2" w:rsidRDefault="00C45F97" w:rsidP="00221BE2">
            <w:pPr>
              <w:spacing w:before="120"/>
              <w:jc w:val="both"/>
            </w:pPr>
            <w:r w:rsidRPr="00221BE2">
              <w:rPr>
                <w:rFonts w:eastAsia="Arial" w:cs="Arial"/>
              </w:rPr>
              <w:t>Geçiş</w:t>
            </w:r>
          </w:p>
        </w:tc>
        <w:tc>
          <w:tcPr>
            <w:tcW w:w="128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623EBD" w14:textId="77777777" w:rsidR="00C45F97" w:rsidRPr="00221BE2" w:rsidRDefault="00C45F97" w:rsidP="00221BE2">
            <w:pPr>
              <w:spacing w:before="120"/>
              <w:jc w:val="both"/>
              <w:rPr>
                <w:rFonts w:ascii="Calibri" w:eastAsia="Calibri" w:hAnsi="Calibri" w:cs="Calibri"/>
              </w:rPr>
            </w:pPr>
          </w:p>
        </w:tc>
        <w:tc>
          <w:tcPr>
            <w:tcW w:w="128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40DBD11" w14:textId="77777777" w:rsidR="00C45F97" w:rsidRPr="00221BE2" w:rsidRDefault="00C45F97" w:rsidP="00221BE2">
            <w:pPr>
              <w:spacing w:before="120"/>
              <w:jc w:val="both"/>
            </w:pPr>
            <w:r w:rsidRPr="00221BE2">
              <w:rPr>
                <w:rFonts w:eastAsia="Arial" w:cs="Arial"/>
              </w:rPr>
              <w:t>4.550</w:t>
            </w:r>
          </w:p>
        </w:tc>
        <w:tc>
          <w:tcPr>
            <w:tcW w:w="140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E1AF7EF" w14:textId="77777777" w:rsidR="00C45F97" w:rsidRPr="00221BE2" w:rsidRDefault="00C45F97" w:rsidP="00221BE2">
            <w:pPr>
              <w:spacing w:before="120"/>
              <w:jc w:val="both"/>
            </w:pPr>
            <w:r w:rsidRPr="00221BE2">
              <w:rPr>
                <w:rFonts w:eastAsia="Arial" w:cs="Arial"/>
              </w:rPr>
              <w:t>0</w:t>
            </w:r>
          </w:p>
        </w:tc>
        <w:tc>
          <w:tcPr>
            <w:tcW w:w="121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BA685F6" w14:textId="77777777" w:rsidR="00C45F97" w:rsidRPr="00221BE2" w:rsidRDefault="00C45F97" w:rsidP="00221BE2">
            <w:pPr>
              <w:spacing w:before="120"/>
              <w:jc w:val="both"/>
            </w:pPr>
            <w:r w:rsidRPr="00221BE2">
              <w:rPr>
                <w:rFonts w:eastAsia="Arial" w:cs="Arial"/>
              </w:rPr>
              <w:t>0</w:t>
            </w:r>
          </w:p>
        </w:tc>
        <w:tc>
          <w:tcPr>
            <w:tcW w:w="130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E6DE4D7" w14:textId="77777777" w:rsidR="00C45F97" w:rsidRPr="00221BE2" w:rsidRDefault="00C45F97" w:rsidP="00221BE2">
            <w:pPr>
              <w:spacing w:before="120"/>
              <w:jc w:val="both"/>
            </w:pPr>
            <w:r w:rsidRPr="00221BE2">
              <w:rPr>
                <w:rFonts w:eastAsia="Arial" w:cs="Arial"/>
              </w:rPr>
              <w:t>4.550</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8F0E7F8" w14:textId="77777777" w:rsidR="00C45F97" w:rsidRPr="00221BE2" w:rsidRDefault="00C45F97" w:rsidP="00221BE2">
            <w:pPr>
              <w:spacing w:before="120"/>
              <w:jc w:val="both"/>
            </w:pPr>
            <w:r w:rsidRPr="00221BE2">
              <w:rPr>
                <w:rFonts w:eastAsia="Arial" w:cs="Arial"/>
              </w:rPr>
              <w:t>16.442</w:t>
            </w:r>
          </w:p>
        </w:tc>
      </w:tr>
      <w:tr w:rsidR="00C45F97" w:rsidRPr="00221BE2" w14:paraId="055ADCAF" w14:textId="77777777" w:rsidTr="00A97EB3">
        <w:tc>
          <w:tcPr>
            <w:tcW w:w="129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B7ECEE" w14:textId="77777777" w:rsidR="00C45F97" w:rsidRPr="00221BE2" w:rsidRDefault="00C45F97" w:rsidP="00221BE2">
            <w:pPr>
              <w:spacing w:before="120"/>
              <w:jc w:val="both"/>
            </w:pPr>
            <w:r w:rsidRPr="00221BE2">
              <w:rPr>
                <w:rFonts w:eastAsia="Arial" w:cs="Arial"/>
              </w:rPr>
              <w:t>Organik</w:t>
            </w:r>
          </w:p>
        </w:tc>
        <w:tc>
          <w:tcPr>
            <w:tcW w:w="128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E093ECD" w14:textId="77777777" w:rsidR="00C45F97" w:rsidRPr="00221BE2" w:rsidRDefault="00C45F97" w:rsidP="00221BE2">
            <w:pPr>
              <w:spacing w:before="120"/>
              <w:jc w:val="both"/>
            </w:pPr>
            <w:r w:rsidRPr="00221BE2">
              <w:rPr>
                <w:rFonts w:eastAsia="Arial" w:cs="Arial"/>
              </w:rPr>
              <w:t>380</w:t>
            </w:r>
          </w:p>
        </w:tc>
        <w:tc>
          <w:tcPr>
            <w:tcW w:w="128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3BB1E3C" w14:textId="77777777" w:rsidR="00C45F97" w:rsidRPr="00221BE2" w:rsidRDefault="00C45F97" w:rsidP="00221BE2">
            <w:pPr>
              <w:spacing w:before="120"/>
              <w:jc w:val="both"/>
            </w:pPr>
            <w:r w:rsidRPr="00221BE2">
              <w:rPr>
                <w:rFonts w:eastAsia="Arial" w:cs="Arial"/>
              </w:rPr>
              <w:t>12.900</w:t>
            </w:r>
          </w:p>
        </w:tc>
        <w:tc>
          <w:tcPr>
            <w:tcW w:w="140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C839C84" w14:textId="77777777" w:rsidR="00C45F97" w:rsidRPr="00221BE2" w:rsidRDefault="00C45F97" w:rsidP="00221BE2">
            <w:pPr>
              <w:spacing w:before="120"/>
              <w:jc w:val="both"/>
            </w:pPr>
            <w:r w:rsidRPr="00221BE2">
              <w:rPr>
                <w:rFonts w:eastAsia="Arial" w:cs="Arial"/>
              </w:rPr>
              <w:t>0</w:t>
            </w:r>
          </w:p>
        </w:tc>
        <w:tc>
          <w:tcPr>
            <w:tcW w:w="121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18610D" w14:textId="77777777" w:rsidR="00C45F97" w:rsidRPr="00221BE2" w:rsidRDefault="00C45F97" w:rsidP="00221BE2">
            <w:pPr>
              <w:spacing w:before="120"/>
              <w:jc w:val="both"/>
            </w:pPr>
            <w:r w:rsidRPr="00221BE2">
              <w:rPr>
                <w:rFonts w:eastAsia="Arial" w:cs="Arial"/>
              </w:rPr>
              <w:t>0</w:t>
            </w:r>
          </w:p>
        </w:tc>
        <w:tc>
          <w:tcPr>
            <w:tcW w:w="130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24FF52F" w14:textId="77777777" w:rsidR="00C45F97" w:rsidRPr="00221BE2" w:rsidRDefault="00C45F97" w:rsidP="00221BE2">
            <w:pPr>
              <w:spacing w:before="120"/>
              <w:jc w:val="both"/>
            </w:pPr>
            <w:r w:rsidRPr="00221BE2">
              <w:rPr>
                <w:rFonts w:eastAsia="Arial" w:cs="Arial"/>
              </w:rPr>
              <w:t>8.362</w:t>
            </w:r>
          </w:p>
        </w:tc>
        <w:tc>
          <w:tcPr>
            <w:tcW w:w="125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07DCE29" w14:textId="77777777" w:rsidR="00C45F97" w:rsidRPr="00221BE2" w:rsidRDefault="00C45F97" w:rsidP="00221BE2">
            <w:pPr>
              <w:spacing w:before="120"/>
              <w:jc w:val="both"/>
            </w:pPr>
            <w:r w:rsidRPr="00221BE2">
              <w:rPr>
                <w:rFonts w:eastAsia="Arial" w:cs="Arial"/>
              </w:rPr>
              <w:t>52.344</w:t>
            </w:r>
          </w:p>
        </w:tc>
      </w:tr>
    </w:tbl>
    <w:p w14:paraId="09D0CB44" w14:textId="77777777" w:rsidR="00C45F97" w:rsidRPr="00221BE2" w:rsidRDefault="00C45F97" w:rsidP="00221BE2">
      <w:pPr>
        <w:pStyle w:val="ListeParagraf"/>
        <w:keepNext/>
        <w:spacing w:before="120" w:after="120"/>
        <w:ind w:left="0"/>
        <w:jc w:val="both"/>
        <w:rPr>
          <w:rFonts w:eastAsia="Arial" w:cs="Arial"/>
        </w:rPr>
      </w:pPr>
    </w:p>
    <w:p w14:paraId="2A12B131" w14:textId="77777777" w:rsidR="00C45F97" w:rsidRPr="00221BE2" w:rsidRDefault="00C45F97" w:rsidP="00221BE2">
      <w:pPr>
        <w:pStyle w:val="ListeParagraf"/>
        <w:spacing w:before="120" w:after="120"/>
        <w:ind w:left="0"/>
        <w:jc w:val="both"/>
        <w:rPr>
          <w:rFonts w:eastAsia="Arial" w:cs="Arial"/>
        </w:rPr>
      </w:pPr>
    </w:p>
    <w:p w14:paraId="2A247533" w14:textId="77777777" w:rsidR="00C45F97" w:rsidRPr="00BC357B" w:rsidRDefault="00C45F97" w:rsidP="00221BE2">
      <w:pPr>
        <w:pStyle w:val="ListeParagraf"/>
        <w:spacing w:before="120" w:after="120"/>
        <w:ind w:left="0"/>
        <w:jc w:val="both"/>
        <w:rPr>
          <w:rFonts w:eastAsia="Arial" w:cs="Arial"/>
          <w:b/>
          <w:bCs/>
          <w:i/>
          <w:u w:val="single"/>
        </w:rPr>
      </w:pPr>
      <w:r w:rsidRPr="00BC357B">
        <w:rPr>
          <w:rFonts w:eastAsia="Arial" w:cs="Arial"/>
          <w:b/>
          <w:bCs/>
        </w:rPr>
        <w:t>İyi Tarım Faaliyetleri</w:t>
      </w:r>
    </w:p>
    <w:p w14:paraId="53B0FB8B" w14:textId="77777777" w:rsidR="00C45F97" w:rsidRPr="00221BE2" w:rsidRDefault="00C45F97" w:rsidP="00355321">
      <w:pPr>
        <w:pStyle w:val="ListeParagraf"/>
        <w:spacing w:before="120" w:after="120"/>
        <w:ind w:left="0" w:firstLine="708"/>
        <w:jc w:val="both"/>
        <w:rPr>
          <w:rFonts w:eastAsia="Arial" w:cs="Arial"/>
        </w:rPr>
      </w:pPr>
      <w:r w:rsidRPr="00221BE2">
        <w:rPr>
          <w:rFonts w:eastAsia="Arial" w:cs="Arial"/>
          <w:shd w:val="clear" w:color="auto" w:fill="FFFFFF"/>
        </w:rPr>
        <w:t xml:space="preserve">İyi Tarımın Yaygınlaştırılması ve Kontrolü Projesi, İTU Sertifikalı İyi Pamuk </w:t>
      </w:r>
      <w:r w:rsidRPr="00221BE2">
        <w:rPr>
          <w:rFonts w:eastAsia="Arial" w:cs="Arial"/>
        </w:rPr>
        <w:t>Projesi kapsamında ilimizde 6 çiftçiye İyi Tarım Uygulamaları için KSK hizmet alımı gerçekleştirilmiştir. İyi Tarım Uygulamaları yapan üreticilerimize biyoteknik mücadele desteği sağlanmış, 265 litre yaprak döktürücü (</w:t>
      </w:r>
      <w:proofErr w:type="spellStart"/>
      <w:r w:rsidRPr="00221BE2">
        <w:rPr>
          <w:rFonts w:eastAsia="Arial" w:cs="Arial"/>
        </w:rPr>
        <w:t>defolyant</w:t>
      </w:r>
      <w:proofErr w:type="spellEnd"/>
      <w:r w:rsidRPr="00221BE2">
        <w:rPr>
          <w:rFonts w:eastAsia="Arial" w:cs="Arial"/>
        </w:rPr>
        <w:t>) üreticilerimizle buluşturulmuştur.</w:t>
      </w:r>
    </w:p>
    <w:p w14:paraId="47AEF16A"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ab/>
        <w:t>Ayrıca Şanlıurfa İli Hilvan İlçemizde bulunan  cezaevinin yazılı talebi üzerine 105 tutuklu mahkuma organik tarım, iyi tarım eğitimi verilmiştir.</w:t>
      </w:r>
    </w:p>
    <w:p w14:paraId="1D705B42" w14:textId="77777777" w:rsidR="00C45F97" w:rsidRPr="00221BE2" w:rsidRDefault="00C45F97" w:rsidP="00221BE2">
      <w:pPr>
        <w:pStyle w:val="ListeParagraf"/>
        <w:spacing w:before="120" w:after="120"/>
        <w:ind w:left="0"/>
        <w:jc w:val="both"/>
        <w:rPr>
          <w:rFonts w:eastAsia="Arial" w:cs="Arial"/>
        </w:rPr>
      </w:pPr>
    </w:p>
    <w:p w14:paraId="7A69AE17" w14:textId="77777777" w:rsidR="00C45F97" w:rsidRPr="00221BE2" w:rsidRDefault="00C45F97" w:rsidP="00221BE2">
      <w:pPr>
        <w:pStyle w:val="ListeParagraf"/>
        <w:spacing w:before="120" w:after="120"/>
        <w:ind w:left="0"/>
        <w:jc w:val="both"/>
        <w:rPr>
          <w:rFonts w:eastAsia="Arial" w:cs="Arial"/>
        </w:rPr>
      </w:pPr>
    </w:p>
    <w:p w14:paraId="4348B49F" w14:textId="77777777" w:rsidR="00C45F97" w:rsidRPr="00BC357B" w:rsidRDefault="00C45F97" w:rsidP="00221BE2">
      <w:pPr>
        <w:pStyle w:val="ListeParagraf"/>
        <w:spacing w:before="120" w:after="120"/>
        <w:ind w:left="0"/>
        <w:jc w:val="both"/>
        <w:rPr>
          <w:rFonts w:eastAsia="Arial" w:cs="Arial"/>
          <w:b/>
          <w:bCs/>
        </w:rPr>
      </w:pPr>
      <w:r w:rsidRPr="00BC357B">
        <w:rPr>
          <w:rFonts w:eastAsia="Arial" w:cs="Arial"/>
          <w:b/>
          <w:bCs/>
        </w:rPr>
        <w:lastRenderedPageBreak/>
        <w:t>Bitkisel Üretimin Geliştirilmesine Yönelik Çalışmalar</w:t>
      </w:r>
    </w:p>
    <w:p w14:paraId="574612CC" w14:textId="77777777" w:rsidR="00C45F97" w:rsidRPr="00221BE2" w:rsidRDefault="00C45F97" w:rsidP="00221BE2">
      <w:pPr>
        <w:pStyle w:val="ListeParagraf"/>
        <w:spacing w:before="120" w:after="120"/>
        <w:ind w:left="0"/>
        <w:jc w:val="both"/>
        <w:rPr>
          <w:rFonts w:eastAsia="Arial" w:cs="Arial"/>
        </w:rPr>
      </w:pPr>
    </w:p>
    <w:p w14:paraId="364C108D" w14:textId="77777777" w:rsidR="00C45F97" w:rsidRPr="00BC357B" w:rsidRDefault="00C45F97" w:rsidP="00221BE2">
      <w:pPr>
        <w:pStyle w:val="ListeParagraf"/>
        <w:spacing w:before="120" w:after="120"/>
        <w:ind w:left="0"/>
        <w:jc w:val="both"/>
        <w:rPr>
          <w:rFonts w:eastAsia="Arial" w:cs="Arial"/>
          <w:b/>
          <w:bCs/>
        </w:rPr>
      </w:pPr>
      <w:r w:rsidRPr="00BC357B">
        <w:rPr>
          <w:rFonts w:eastAsia="Arial" w:cs="Arial"/>
          <w:b/>
          <w:bCs/>
        </w:rPr>
        <w:t xml:space="preserve">Mercimekler Şanlıurfa’dan Türkiye’ye Dağılıyor Projesi </w:t>
      </w:r>
    </w:p>
    <w:p w14:paraId="1F23AF0A"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Şanlıurfa yıllar itibari ile değişmekle birlikte 150-250 bin hektar arasında pamuk üretim alanı ile ülkemizin pamuk üretiminin yarısını karşılamaktadır. Etkin kullanılan 200 bin hektar pamuk  ekimi öncesi mercimek üretimi yapılması durumunda; ülkemiz mercimekte ithalatçı konumunda ihracatçı konumuna geçebilecektir.</w:t>
      </w:r>
    </w:p>
    <w:p w14:paraId="36FEE6DA" w14:textId="77777777" w:rsidR="00C45F97" w:rsidRPr="00BC357B"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2025 </w:t>
      </w:r>
      <w:proofErr w:type="spellStart"/>
      <w:r w:rsidRPr="00221BE2">
        <w:rPr>
          <w:rFonts w:eastAsia="Arial" w:cs="Arial"/>
          <w:color w:val="000000"/>
        </w:rPr>
        <w:t>yilinda</w:t>
      </w:r>
      <w:proofErr w:type="spellEnd"/>
      <w:r w:rsidRPr="00221BE2">
        <w:rPr>
          <w:rFonts w:eastAsia="Arial" w:cs="Arial"/>
          <w:color w:val="000000"/>
        </w:rPr>
        <w:t xml:space="preserve"> ise 10,4 milyon Bakanlık olmak üzere toplam 14,3 milyon TL bütçe ile  %75 hibe ile 221 ton </w:t>
      </w:r>
      <w:proofErr w:type="spellStart"/>
      <w:r w:rsidRPr="00221BE2">
        <w:rPr>
          <w:rFonts w:eastAsia="Arial" w:cs="Arial"/>
          <w:color w:val="000000"/>
        </w:rPr>
        <w:t>Sertifikali</w:t>
      </w:r>
      <w:proofErr w:type="spellEnd"/>
      <w:r w:rsidRPr="00221BE2">
        <w:rPr>
          <w:rFonts w:eastAsia="Arial" w:cs="Arial"/>
          <w:color w:val="000000"/>
        </w:rPr>
        <w:t xml:space="preserve"> Kırmızı Mercimek tohumu 15 bin dekar alanda ekilmek üzere 196 çiftçiye </w:t>
      </w:r>
      <w:r w:rsidRPr="00BC357B">
        <w:rPr>
          <w:rFonts w:eastAsia="Arial" w:cs="Arial"/>
          <w:color w:val="000000"/>
        </w:rPr>
        <w:t>dağıtımı yapılmıştır.</w:t>
      </w:r>
    </w:p>
    <w:p w14:paraId="016867EC" w14:textId="77777777" w:rsidR="00BC357B" w:rsidRDefault="00BC357B" w:rsidP="00221BE2">
      <w:pPr>
        <w:pStyle w:val="ListeParagraf"/>
        <w:spacing w:before="120" w:after="120"/>
        <w:ind w:left="0"/>
        <w:jc w:val="both"/>
        <w:rPr>
          <w:rFonts w:eastAsia="Arial" w:cs="Arial"/>
          <w:b/>
          <w:bCs/>
          <w:color w:val="000000"/>
        </w:rPr>
      </w:pPr>
    </w:p>
    <w:p w14:paraId="6BEB1953" w14:textId="4E1B1E5B" w:rsidR="00C45F97" w:rsidRPr="00221BE2" w:rsidRDefault="00C45F97" w:rsidP="00221BE2">
      <w:pPr>
        <w:pStyle w:val="ListeParagraf"/>
        <w:spacing w:before="120" w:after="120"/>
        <w:ind w:left="0"/>
        <w:jc w:val="both"/>
        <w:rPr>
          <w:rFonts w:eastAsia="Arial" w:cs="Arial"/>
          <w:color w:val="000000"/>
        </w:rPr>
      </w:pPr>
      <w:r w:rsidRPr="00BC357B">
        <w:rPr>
          <w:rFonts w:eastAsia="Arial" w:cs="Arial"/>
          <w:b/>
          <w:bCs/>
          <w:color w:val="000000"/>
        </w:rPr>
        <w:t>Soya Üretiminin Yaygınlaştırılması Projesi</w:t>
      </w:r>
    </w:p>
    <w:p w14:paraId="35378714"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İlimizin sulu tarım yapılan havzalarında özellikle buğday sonrası üretimi yapılan alanlarda soya üretimi yaygınlaştırılarak ; İlimizin ürün deseninin çeşitlendirilmesi, %94 oranında ithal edilen soyanın üretimi artırılarak ülke ihtiyacına katkı sağlamak ve tarımsal üretim planlamasında rotasyon ürünü olarak yer almasını sağlamak hedeflenmiştir.</w:t>
      </w:r>
    </w:p>
    <w:p w14:paraId="7F2FEDD7" w14:textId="6CC44205" w:rsidR="00BC357B" w:rsidRPr="00BC357B" w:rsidRDefault="00C45F97" w:rsidP="00BC357B">
      <w:pPr>
        <w:pStyle w:val="ListeParagraf"/>
        <w:spacing w:before="120" w:after="120"/>
        <w:ind w:left="0"/>
        <w:jc w:val="both"/>
        <w:rPr>
          <w:rFonts w:eastAsia="Arial" w:cs="Arial"/>
          <w:color w:val="000000"/>
        </w:rPr>
      </w:pPr>
      <w:r w:rsidRPr="00221BE2">
        <w:rPr>
          <w:rFonts w:eastAsia="Arial" w:cs="Arial"/>
          <w:color w:val="000000"/>
        </w:rPr>
        <w:t>2025 yılında  2 milyon TL Bakanlık 700 bin TL yerel katkı olmak üzere toplam 2,75 milyon TL bütçe ile %75 hibeli  2.652 dekar alanda ekilmek üzere 32 üreticiye 26,5 ton tohum dağıtımı yapılmıştır.</w:t>
      </w:r>
    </w:p>
    <w:p w14:paraId="25D5B823" w14:textId="77777777" w:rsidR="00BC357B" w:rsidRDefault="00BC357B" w:rsidP="00BC357B">
      <w:pPr>
        <w:spacing w:before="120" w:after="120"/>
        <w:jc w:val="both"/>
        <w:rPr>
          <w:rFonts w:eastAsia="Arial" w:cs="Arial"/>
          <w:b/>
          <w:bCs/>
          <w:color w:val="000000"/>
        </w:rPr>
      </w:pPr>
    </w:p>
    <w:p w14:paraId="4A1EB38D" w14:textId="1D677A90" w:rsidR="00C45F97" w:rsidRPr="00BC357B" w:rsidRDefault="00C45F97" w:rsidP="00BC357B">
      <w:pPr>
        <w:spacing w:before="120" w:after="120"/>
        <w:jc w:val="both"/>
        <w:rPr>
          <w:rFonts w:eastAsia="Arial" w:cs="Arial"/>
          <w:color w:val="000000"/>
        </w:rPr>
      </w:pPr>
      <w:r w:rsidRPr="00BC357B">
        <w:rPr>
          <w:rFonts w:eastAsia="Arial" w:cs="Arial"/>
          <w:b/>
          <w:bCs/>
          <w:color w:val="000000"/>
        </w:rPr>
        <w:t>Çeltik Üretiminin Yaygınlaştırılması Projesi</w:t>
      </w:r>
    </w:p>
    <w:p w14:paraId="16DAF6D3"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Siverek Karacadağ bölgesinde doğal şartlarda bölgeye özgü Karacadağ çeltiğinin üretim alanının daralmasını engellemek Çeltik üretiminin sürdürülebilirliğini sağlamak ve atıl arazilerin üretime kazandırmak hedeflenmiştir. </w:t>
      </w:r>
    </w:p>
    <w:p w14:paraId="693BC4E2"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2025 yılında 1,254 milyon TL Bakanlık 530 bin TL yerel katkı olmak üzere toplam 1, 78 milyon TL bütçe ile %70 hibeli 1.460 dekara ekilmek üzere 31 ton tohum 18 çiftçiye dağıtımı yapılmıştır.</w:t>
      </w:r>
    </w:p>
    <w:p w14:paraId="34FCEFD6"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En İyi Pamuk Bizim Pamuk Projesi</w:t>
      </w:r>
    </w:p>
    <w:p w14:paraId="6689C77F"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Hilvan ilçesinde örnek pamuk üreticilerini İyi Tarım uygulamaları kapsamında üretime kazandırılması amaçlanmıştır. </w:t>
      </w:r>
    </w:p>
    <w:p w14:paraId="4EB73C69" w14:textId="77777777" w:rsidR="00C45F97" w:rsidRPr="00221BE2" w:rsidRDefault="00C45F97" w:rsidP="00BC357B">
      <w:pPr>
        <w:spacing w:before="120" w:after="120"/>
        <w:jc w:val="both"/>
        <w:rPr>
          <w:rFonts w:eastAsia="Arial" w:cs="Arial"/>
          <w:color w:val="000000"/>
        </w:rPr>
      </w:pPr>
      <w:r w:rsidRPr="00221BE2">
        <w:rPr>
          <w:rFonts w:eastAsia="Arial" w:cs="Arial"/>
          <w:color w:val="000000"/>
        </w:rPr>
        <w:t xml:space="preserve">Bu kapsamda 1264 dekar alanda kullanılmak üzere 6 üreticiye 184.580 TL bütçeli </w:t>
      </w:r>
      <w:proofErr w:type="spellStart"/>
      <w:r w:rsidRPr="00221BE2">
        <w:rPr>
          <w:rFonts w:eastAsia="Arial" w:cs="Arial"/>
          <w:color w:val="000000"/>
        </w:rPr>
        <w:t>Sertifikasyan</w:t>
      </w:r>
      <w:proofErr w:type="spellEnd"/>
      <w:r w:rsidRPr="00221BE2">
        <w:rPr>
          <w:rFonts w:eastAsia="Arial" w:cs="Arial"/>
          <w:color w:val="000000"/>
        </w:rPr>
        <w:t xml:space="preserve"> yardımı ve 265 litre Pamuk koza açtırıcı dağıtımı yapılmıştır.</w:t>
      </w:r>
    </w:p>
    <w:p w14:paraId="63E93057" w14:textId="77777777" w:rsidR="00BC357B" w:rsidRPr="00BC357B" w:rsidRDefault="00BC357B" w:rsidP="00BC357B">
      <w:pPr>
        <w:spacing w:before="120" w:after="120"/>
        <w:jc w:val="both"/>
        <w:rPr>
          <w:rFonts w:eastAsia="Arial" w:cs="Arial"/>
          <w:b/>
          <w:bCs/>
          <w:color w:val="000000"/>
        </w:rPr>
      </w:pPr>
    </w:p>
    <w:p w14:paraId="669569D9" w14:textId="1305E32F" w:rsidR="00C45F97" w:rsidRPr="00BC357B" w:rsidRDefault="00C45F97" w:rsidP="00BC357B">
      <w:pPr>
        <w:spacing w:before="120" w:after="120"/>
        <w:jc w:val="both"/>
        <w:rPr>
          <w:rFonts w:eastAsia="Arial" w:cs="Arial"/>
          <w:b/>
          <w:bCs/>
          <w:color w:val="000000"/>
        </w:rPr>
      </w:pPr>
      <w:r w:rsidRPr="00BC357B">
        <w:rPr>
          <w:rFonts w:eastAsia="Arial" w:cs="Arial"/>
          <w:b/>
          <w:bCs/>
          <w:color w:val="000000"/>
        </w:rPr>
        <w:t>Organik Suruç Narı Projesi</w:t>
      </w:r>
    </w:p>
    <w:p w14:paraId="0D0AA4A5" w14:textId="77777777" w:rsidR="00C45F97" w:rsidRPr="00221BE2" w:rsidRDefault="00C45F97" w:rsidP="00221BE2">
      <w:pPr>
        <w:spacing w:before="120" w:after="120"/>
        <w:ind w:firstLine="709"/>
        <w:jc w:val="both"/>
        <w:rPr>
          <w:rFonts w:eastAsia="Arial" w:cs="Arial"/>
          <w:color w:val="000000"/>
        </w:rPr>
      </w:pPr>
      <w:r w:rsidRPr="00221BE2">
        <w:rPr>
          <w:rFonts w:eastAsia="Arial" w:cs="Arial"/>
          <w:color w:val="000000"/>
        </w:rPr>
        <w:t xml:space="preserve">Suruç ilçesinde hem yerel hem de Avrupa nezdinde coğrafi işaret alan Suruç Narı ürününde ayrı bir standart getirilmesi, üretim alanlarının       azami ölçüde </w:t>
      </w:r>
      <w:proofErr w:type="gramStart"/>
      <w:r w:rsidRPr="00221BE2">
        <w:rPr>
          <w:rFonts w:eastAsia="Arial" w:cs="Arial"/>
          <w:color w:val="000000"/>
        </w:rPr>
        <w:t>korunması,  çevre</w:t>
      </w:r>
      <w:proofErr w:type="gramEnd"/>
      <w:r w:rsidRPr="00221BE2">
        <w:rPr>
          <w:rFonts w:eastAsia="Arial" w:cs="Arial"/>
          <w:color w:val="000000"/>
        </w:rPr>
        <w:t xml:space="preserve">  </w:t>
      </w:r>
      <w:proofErr w:type="gramStart"/>
      <w:r w:rsidRPr="00221BE2">
        <w:rPr>
          <w:rFonts w:eastAsia="Arial" w:cs="Arial"/>
          <w:color w:val="000000"/>
        </w:rPr>
        <w:t>ve  doğa</w:t>
      </w:r>
      <w:proofErr w:type="gramEnd"/>
      <w:r w:rsidRPr="00221BE2">
        <w:rPr>
          <w:rFonts w:eastAsia="Arial" w:cs="Arial"/>
          <w:color w:val="000000"/>
        </w:rPr>
        <w:t xml:space="preserve">  </w:t>
      </w:r>
      <w:proofErr w:type="gramStart"/>
      <w:r w:rsidRPr="00221BE2">
        <w:rPr>
          <w:rFonts w:eastAsia="Arial" w:cs="Arial"/>
          <w:color w:val="000000"/>
        </w:rPr>
        <w:t>dostu  uygulamaları</w:t>
      </w:r>
      <w:proofErr w:type="gramEnd"/>
      <w:r w:rsidRPr="00221BE2">
        <w:rPr>
          <w:rFonts w:eastAsia="Arial" w:cs="Arial"/>
          <w:color w:val="000000"/>
        </w:rPr>
        <w:t xml:space="preserve">  içeren   </w:t>
      </w:r>
      <w:proofErr w:type="gramStart"/>
      <w:r w:rsidRPr="00221BE2">
        <w:rPr>
          <w:rFonts w:eastAsia="Arial" w:cs="Arial"/>
          <w:color w:val="000000"/>
        </w:rPr>
        <w:t>üretim  modeli</w:t>
      </w:r>
      <w:proofErr w:type="gramEnd"/>
      <w:r w:rsidRPr="00221BE2">
        <w:rPr>
          <w:rFonts w:eastAsia="Arial" w:cs="Arial"/>
          <w:color w:val="000000"/>
        </w:rPr>
        <w:t xml:space="preserve">   olan Organik </w:t>
      </w:r>
      <w:proofErr w:type="gramStart"/>
      <w:r w:rsidRPr="00221BE2">
        <w:rPr>
          <w:rFonts w:eastAsia="Arial" w:cs="Arial"/>
          <w:color w:val="000000"/>
        </w:rPr>
        <w:t>Tarıma  üreticilerin</w:t>
      </w:r>
      <w:proofErr w:type="gramEnd"/>
      <w:r w:rsidRPr="00221BE2">
        <w:rPr>
          <w:rFonts w:eastAsia="Arial" w:cs="Arial"/>
          <w:color w:val="000000"/>
        </w:rPr>
        <w:t xml:space="preserve">  </w:t>
      </w:r>
      <w:proofErr w:type="gramStart"/>
      <w:r w:rsidRPr="00221BE2">
        <w:rPr>
          <w:rFonts w:eastAsia="Arial" w:cs="Arial"/>
          <w:color w:val="000000"/>
        </w:rPr>
        <w:t>kazandırılması  ile</w:t>
      </w:r>
      <w:proofErr w:type="gramEnd"/>
      <w:r w:rsidRPr="00221BE2">
        <w:rPr>
          <w:rFonts w:eastAsia="Arial" w:cs="Arial"/>
          <w:color w:val="000000"/>
        </w:rPr>
        <w:t xml:space="preserve">  piyasaya organik ürünlerin arz edilmesi hedeflenmiştir.</w:t>
      </w:r>
    </w:p>
    <w:p w14:paraId="6C5AF640" w14:textId="77777777" w:rsidR="00C45F97" w:rsidRPr="00221BE2" w:rsidRDefault="00C45F97" w:rsidP="00221BE2">
      <w:pPr>
        <w:spacing w:before="120" w:after="120"/>
        <w:ind w:firstLine="709"/>
        <w:jc w:val="both"/>
        <w:rPr>
          <w:rFonts w:eastAsia="Arial" w:cs="Arial"/>
          <w:color w:val="000000"/>
        </w:rPr>
      </w:pPr>
      <w:r w:rsidRPr="00221BE2">
        <w:rPr>
          <w:rFonts w:eastAsia="Arial" w:cs="Arial"/>
          <w:color w:val="000000"/>
        </w:rPr>
        <w:t xml:space="preserve">Bu proje kapsamında 136 dekar alanda kullanılmak üzere 8 üreticiye 316.575 TL bütçeli Kontrol ve Sertifikasyon yardımı ve </w:t>
      </w:r>
      <w:proofErr w:type="gramStart"/>
      <w:r w:rsidRPr="00221BE2">
        <w:rPr>
          <w:rFonts w:eastAsia="Arial" w:cs="Arial"/>
          <w:color w:val="000000"/>
        </w:rPr>
        <w:t>62.5</w:t>
      </w:r>
      <w:proofErr w:type="gramEnd"/>
      <w:r w:rsidRPr="00221BE2">
        <w:rPr>
          <w:rFonts w:eastAsia="Arial" w:cs="Arial"/>
          <w:color w:val="000000"/>
        </w:rPr>
        <w:t xml:space="preserve"> litre İnsektisit dağıtımı yapılmıştır.</w:t>
      </w:r>
    </w:p>
    <w:p w14:paraId="398DF238" w14:textId="77777777" w:rsidR="00BC357B" w:rsidRDefault="00BC357B" w:rsidP="00BC357B">
      <w:pPr>
        <w:spacing w:before="120" w:after="120"/>
        <w:jc w:val="both"/>
        <w:rPr>
          <w:rFonts w:eastAsia="Arial" w:cs="Arial"/>
          <w:color w:val="000000"/>
        </w:rPr>
      </w:pPr>
    </w:p>
    <w:p w14:paraId="78A5EACF" w14:textId="03F06CE3" w:rsidR="00C45F97" w:rsidRPr="00BC357B" w:rsidRDefault="00C45F97" w:rsidP="00BC357B">
      <w:pPr>
        <w:spacing w:before="120" w:after="120"/>
        <w:jc w:val="both"/>
        <w:rPr>
          <w:rFonts w:eastAsia="Arial" w:cs="Arial"/>
          <w:b/>
          <w:bCs/>
          <w:color w:val="000000"/>
        </w:rPr>
      </w:pPr>
      <w:r w:rsidRPr="00BC357B">
        <w:rPr>
          <w:rFonts w:eastAsia="Arial" w:cs="Arial"/>
          <w:b/>
          <w:bCs/>
          <w:color w:val="000000"/>
        </w:rPr>
        <w:t>Şanlıurfa’nın Organik Köyü Projesi</w:t>
      </w:r>
    </w:p>
    <w:p w14:paraId="102E0741" w14:textId="77777777" w:rsidR="00C45F97" w:rsidRPr="00221BE2" w:rsidRDefault="00C45F97" w:rsidP="00221BE2">
      <w:pPr>
        <w:spacing w:before="120" w:after="120"/>
        <w:ind w:firstLine="709"/>
        <w:jc w:val="both"/>
        <w:rPr>
          <w:rFonts w:eastAsia="Arial" w:cs="Arial"/>
          <w:color w:val="000000"/>
        </w:rPr>
      </w:pPr>
      <w:r w:rsidRPr="00221BE2">
        <w:rPr>
          <w:rFonts w:eastAsia="Arial" w:cs="Arial"/>
          <w:color w:val="000000"/>
        </w:rPr>
        <w:t xml:space="preserve">Viranşehir ilçesi Altınbaşak ve Üçgül mahallelerinde ilme tarım müteşebbisi ile paydaş bir şekilde yürütülen projede; 22 üretici ile 5046 da alanda üretilen ürünlerin (arpa, buğday, mısır, </w:t>
      </w:r>
      <w:r w:rsidRPr="00221BE2">
        <w:rPr>
          <w:rFonts w:eastAsia="Arial" w:cs="Arial"/>
          <w:color w:val="000000"/>
        </w:rPr>
        <w:lastRenderedPageBreak/>
        <w:t>mercimek ve pamuk) organik olarak piyasaya arz edilmesi ve üreticilerin oluşacak fiyat farkından yararlanması ile organik tarım kapsamında mevcut üretim alanlarının arttırılması amaçlanmıştır.</w:t>
      </w:r>
    </w:p>
    <w:p w14:paraId="50D90C6C"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Hasat işçi desteği, proje </w:t>
      </w:r>
      <w:proofErr w:type="spellStart"/>
      <w:r w:rsidRPr="00221BE2">
        <w:rPr>
          <w:rFonts w:eastAsia="Arial" w:cs="Arial"/>
          <w:color w:val="000000"/>
        </w:rPr>
        <w:t>elemani</w:t>
      </w:r>
      <w:proofErr w:type="spellEnd"/>
      <w:r w:rsidRPr="00221BE2">
        <w:rPr>
          <w:rFonts w:eastAsia="Arial" w:cs="Arial"/>
          <w:color w:val="000000"/>
        </w:rPr>
        <w:t xml:space="preserve">, teknik danışman, ürün nakliyesi - 885.000 TL Euro, </w:t>
      </w:r>
      <w:proofErr w:type="spellStart"/>
      <w:r w:rsidRPr="00221BE2">
        <w:rPr>
          <w:rFonts w:eastAsia="Arial" w:cs="Arial"/>
          <w:color w:val="000000"/>
        </w:rPr>
        <w:t>Nop</w:t>
      </w:r>
      <w:proofErr w:type="spellEnd"/>
      <w:r w:rsidRPr="00221BE2">
        <w:rPr>
          <w:rFonts w:eastAsia="Arial" w:cs="Arial"/>
          <w:color w:val="000000"/>
        </w:rPr>
        <w:t xml:space="preserve"> ve TR (ABD, Avrupa ve Türk) sertifikasyonları için 173,882 TL tutarında destek sağlanmıştır.</w:t>
      </w:r>
    </w:p>
    <w:p w14:paraId="31BE73D6"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Üreticiler TR (Türk), </w:t>
      </w:r>
      <w:proofErr w:type="spellStart"/>
      <w:r w:rsidRPr="00221BE2">
        <w:rPr>
          <w:rFonts w:eastAsia="Arial" w:cs="Arial"/>
          <w:color w:val="000000"/>
        </w:rPr>
        <w:t>Nop</w:t>
      </w:r>
      <w:proofErr w:type="spellEnd"/>
      <w:r w:rsidRPr="00221BE2">
        <w:rPr>
          <w:rFonts w:eastAsia="Arial" w:cs="Arial"/>
          <w:color w:val="000000"/>
        </w:rPr>
        <w:t xml:space="preserve"> (Birleşik Devletler) ve EU (Avrupa) sertifikasyon sistemlerine kaydedilmiştir. </w:t>
      </w:r>
    </w:p>
    <w:p w14:paraId="726EA218"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Üretim için gerekli olan ve organik tarım mevzuatında kullanımına izin verilen tohum, bitki besleme ve zirai mücadele girdileri ise üreticiler tarafından tedarik edilecektir.</w:t>
      </w:r>
    </w:p>
    <w:p w14:paraId="194D6C41"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İyi tarım uygulamaları ve organik tarım kapsamında yürütülen projeler için bakanlığımızca 1.059,348 TL ödenek tahsis edilmiş ve bu ödeneklerin 527.809,5 TL kısmı projeler kapsamında kullanılmıştır. </w:t>
      </w:r>
    </w:p>
    <w:p w14:paraId="4A3EC511" w14:textId="77777777" w:rsidR="00C45F97" w:rsidRPr="00BC357B" w:rsidRDefault="00C45F97" w:rsidP="00AD558B">
      <w:pPr>
        <w:spacing w:before="120" w:after="120"/>
        <w:jc w:val="both"/>
        <w:rPr>
          <w:rFonts w:eastAsia="Arial" w:cs="Arial"/>
          <w:b/>
          <w:bCs/>
          <w:color w:val="000000"/>
        </w:rPr>
      </w:pPr>
      <w:r w:rsidRPr="00BC357B">
        <w:rPr>
          <w:rFonts w:eastAsia="Arial" w:cs="Arial"/>
          <w:b/>
          <w:bCs/>
          <w:color w:val="000000"/>
        </w:rPr>
        <w:t>Şanlıurfa Organik Soya Üretiyor (İPA) Projesi</w:t>
      </w:r>
    </w:p>
    <w:p w14:paraId="651AF3A4" w14:textId="356621E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 xml:space="preserve">Proje  Ülkemizde  mevcut  Organik  Soya  üretim  açığını  kapatmak ve özellikle organik   hayvancılıkta  kullanılan  temel  girdilerden  soya  ürün arzını arttırmak proje soya üretiminin topraklara vereceği yarar ve organik uygulamalar ile azami ölçüde  topraklarımız ıslah </w:t>
      </w:r>
      <w:proofErr w:type="spellStart"/>
      <w:r w:rsidRPr="00221BE2">
        <w:rPr>
          <w:rFonts w:eastAsia="Arial" w:cs="Arial"/>
          <w:color w:val="000000"/>
        </w:rPr>
        <w:t>olacaktir</w:t>
      </w:r>
      <w:proofErr w:type="spellEnd"/>
      <w:r w:rsidRPr="00221BE2">
        <w:rPr>
          <w:rFonts w:eastAsia="Arial" w:cs="Arial"/>
          <w:color w:val="000000"/>
        </w:rPr>
        <w:t>.</w:t>
      </w:r>
    </w:p>
    <w:p w14:paraId="5601CBF2" w14:textId="77777777" w:rsidR="00C45F97" w:rsidRDefault="00C45F97" w:rsidP="00221BE2">
      <w:pPr>
        <w:pStyle w:val="ListeParagraf"/>
        <w:spacing w:before="120" w:after="120"/>
        <w:ind w:left="0"/>
        <w:jc w:val="both"/>
        <w:rPr>
          <w:rFonts w:eastAsia="Arial" w:cs="Arial"/>
          <w:color w:val="000000"/>
        </w:rPr>
      </w:pPr>
      <w:r w:rsidRPr="00221BE2">
        <w:rPr>
          <w:rFonts w:eastAsia="Arial" w:cs="Arial"/>
          <w:color w:val="000000"/>
        </w:rPr>
        <w:t>Proje 250 da alanda yürütülecek olup temel girdiler için aşağıda verilen maliyetler bakanlığımıza bildirilmiştir</w:t>
      </w:r>
    </w:p>
    <w:tbl>
      <w:tblPr>
        <w:tblW w:w="0" w:type="auto"/>
        <w:tblInd w:w="55" w:type="dxa"/>
        <w:tblCellMar>
          <w:left w:w="10" w:type="dxa"/>
          <w:right w:w="10" w:type="dxa"/>
        </w:tblCellMar>
        <w:tblLook w:val="0000" w:firstRow="0" w:lastRow="0" w:firstColumn="0" w:lastColumn="0" w:noHBand="0" w:noVBand="0"/>
      </w:tblPr>
      <w:tblGrid>
        <w:gridCol w:w="2220"/>
        <w:gridCol w:w="1943"/>
        <w:gridCol w:w="1132"/>
        <w:gridCol w:w="1345"/>
        <w:gridCol w:w="2626"/>
      </w:tblGrid>
      <w:tr w:rsidR="00C45F97" w:rsidRPr="00221BE2" w14:paraId="6B9F4731" w14:textId="77777777" w:rsidTr="00A97EB3">
        <w:tc>
          <w:tcPr>
            <w:tcW w:w="2220" w:type="dxa"/>
            <w:tcBorders>
              <w:top w:val="single" w:sz="8" w:space="0" w:color="000000"/>
              <w:left w:val="single" w:sz="8" w:space="0" w:color="000000"/>
              <w:bottom w:val="single" w:sz="8" w:space="0" w:color="000000"/>
              <w:right w:val="single" w:sz="8" w:space="0" w:color="000000"/>
            </w:tcBorders>
            <w:shd w:val="clear" w:color="auto" w:fill="A8D08D"/>
            <w:tcMar>
              <w:left w:w="70" w:type="dxa"/>
              <w:right w:w="70" w:type="dxa"/>
            </w:tcMar>
            <w:vAlign w:val="center"/>
          </w:tcPr>
          <w:p w14:paraId="1DF9D5F0" w14:textId="77777777" w:rsidR="00C45F97" w:rsidRPr="00221BE2" w:rsidRDefault="00C45F97" w:rsidP="00221BE2">
            <w:pPr>
              <w:jc w:val="both"/>
            </w:pPr>
            <w:r w:rsidRPr="00221BE2">
              <w:rPr>
                <w:rFonts w:eastAsia="Arial" w:cs="Arial"/>
                <w:color w:val="000000"/>
              </w:rPr>
              <w:t>Girdi</w:t>
            </w:r>
          </w:p>
        </w:tc>
        <w:tc>
          <w:tcPr>
            <w:tcW w:w="1943" w:type="dxa"/>
            <w:tcBorders>
              <w:top w:val="single" w:sz="8" w:space="0" w:color="000000"/>
              <w:left w:val="single" w:sz="0" w:space="0" w:color="000000"/>
              <w:bottom w:val="single" w:sz="8" w:space="0" w:color="000000"/>
              <w:right w:val="single" w:sz="8" w:space="0" w:color="000000"/>
            </w:tcBorders>
            <w:shd w:val="clear" w:color="auto" w:fill="A8D08D"/>
            <w:tcMar>
              <w:left w:w="70" w:type="dxa"/>
              <w:right w:w="70" w:type="dxa"/>
            </w:tcMar>
            <w:vAlign w:val="center"/>
          </w:tcPr>
          <w:p w14:paraId="1491158F" w14:textId="77777777" w:rsidR="00C45F97" w:rsidRPr="00221BE2" w:rsidRDefault="00C45F97" w:rsidP="00221BE2">
            <w:pPr>
              <w:jc w:val="both"/>
            </w:pPr>
            <w:r w:rsidRPr="00221BE2">
              <w:rPr>
                <w:rFonts w:eastAsia="Arial" w:cs="Arial"/>
                <w:color w:val="000000"/>
              </w:rPr>
              <w:t>Birimi</w:t>
            </w:r>
          </w:p>
        </w:tc>
        <w:tc>
          <w:tcPr>
            <w:tcW w:w="1132" w:type="dxa"/>
            <w:tcBorders>
              <w:top w:val="single" w:sz="8" w:space="0" w:color="000000"/>
              <w:left w:val="single" w:sz="0" w:space="0" w:color="000000"/>
              <w:bottom w:val="single" w:sz="8" w:space="0" w:color="000000"/>
              <w:right w:val="single" w:sz="8" w:space="0" w:color="000000"/>
            </w:tcBorders>
            <w:shd w:val="clear" w:color="auto" w:fill="A8D08D"/>
            <w:tcMar>
              <w:left w:w="70" w:type="dxa"/>
              <w:right w:w="70" w:type="dxa"/>
            </w:tcMar>
            <w:vAlign w:val="center"/>
          </w:tcPr>
          <w:p w14:paraId="1CF4B95C" w14:textId="77777777" w:rsidR="00C45F97" w:rsidRPr="00221BE2" w:rsidRDefault="00C45F97" w:rsidP="00221BE2">
            <w:pPr>
              <w:jc w:val="both"/>
            </w:pPr>
            <w:r w:rsidRPr="00221BE2">
              <w:rPr>
                <w:rFonts w:eastAsia="Arial" w:cs="Arial"/>
                <w:color w:val="000000"/>
              </w:rPr>
              <w:t>Miktarı (ton)</w:t>
            </w:r>
          </w:p>
        </w:tc>
        <w:tc>
          <w:tcPr>
            <w:tcW w:w="1345" w:type="dxa"/>
            <w:tcBorders>
              <w:top w:val="single" w:sz="8" w:space="0" w:color="000000"/>
              <w:left w:val="single" w:sz="0" w:space="0" w:color="000000"/>
              <w:bottom w:val="single" w:sz="8" w:space="0" w:color="000000"/>
              <w:right w:val="single" w:sz="8" w:space="0" w:color="000000"/>
            </w:tcBorders>
            <w:shd w:val="clear" w:color="auto" w:fill="A8D08D"/>
            <w:tcMar>
              <w:left w:w="70" w:type="dxa"/>
              <w:right w:w="70" w:type="dxa"/>
            </w:tcMar>
            <w:vAlign w:val="center"/>
          </w:tcPr>
          <w:p w14:paraId="7377D0EA" w14:textId="77777777" w:rsidR="00C45F97" w:rsidRPr="00221BE2" w:rsidRDefault="00C45F97" w:rsidP="00221BE2">
            <w:pPr>
              <w:jc w:val="both"/>
            </w:pPr>
            <w:r w:rsidRPr="00221BE2">
              <w:rPr>
                <w:rFonts w:eastAsia="Arial" w:cs="Arial"/>
                <w:color w:val="000000"/>
              </w:rPr>
              <w:t>Birim Maliyet</w:t>
            </w:r>
          </w:p>
        </w:tc>
        <w:tc>
          <w:tcPr>
            <w:tcW w:w="2626" w:type="dxa"/>
            <w:tcBorders>
              <w:top w:val="single" w:sz="8" w:space="0" w:color="000000"/>
              <w:left w:val="single" w:sz="0" w:space="0" w:color="000000"/>
              <w:bottom w:val="single" w:sz="8" w:space="0" w:color="000000"/>
              <w:right w:val="single" w:sz="8" w:space="0" w:color="000000"/>
            </w:tcBorders>
            <w:shd w:val="clear" w:color="auto" w:fill="A8D08D"/>
            <w:tcMar>
              <w:left w:w="70" w:type="dxa"/>
              <w:right w:w="70" w:type="dxa"/>
            </w:tcMar>
            <w:vAlign w:val="center"/>
          </w:tcPr>
          <w:p w14:paraId="5696A0AF" w14:textId="77777777" w:rsidR="00C45F97" w:rsidRPr="00221BE2" w:rsidRDefault="00C45F97" w:rsidP="00221BE2">
            <w:pPr>
              <w:jc w:val="both"/>
            </w:pPr>
            <w:r w:rsidRPr="00221BE2">
              <w:rPr>
                <w:rFonts w:eastAsia="Arial" w:cs="Arial"/>
                <w:color w:val="000000"/>
              </w:rPr>
              <w:t>Toplam Bütçe</w:t>
            </w:r>
          </w:p>
        </w:tc>
      </w:tr>
      <w:tr w:rsidR="00C45F97" w:rsidRPr="00221BE2" w14:paraId="30DF051D" w14:textId="77777777" w:rsidTr="00A97EB3">
        <w:tc>
          <w:tcPr>
            <w:tcW w:w="2220"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587B1909" w14:textId="77777777" w:rsidR="00C45F97" w:rsidRPr="00221BE2" w:rsidRDefault="00C45F97" w:rsidP="00221BE2">
            <w:pPr>
              <w:jc w:val="both"/>
            </w:pPr>
            <w:r w:rsidRPr="00221BE2">
              <w:rPr>
                <w:rFonts w:eastAsia="Arial" w:cs="Arial"/>
                <w:color w:val="000000"/>
              </w:rPr>
              <w:t>Organik Gübre</w:t>
            </w:r>
          </w:p>
        </w:tc>
        <w:tc>
          <w:tcPr>
            <w:tcW w:w="1943"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057C6064" w14:textId="77777777" w:rsidR="00C45F97" w:rsidRPr="00221BE2" w:rsidRDefault="00C45F97" w:rsidP="00221BE2">
            <w:pPr>
              <w:jc w:val="both"/>
            </w:pPr>
            <w:r w:rsidRPr="00221BE2">
              <w:rPr>
                <w:rFonts w:eastAsia="Arial" w:cs="Arial"/>
                <w:color w:val="000000"/>
              </w:rPr>
              <w:t xml:space="preserve">Kg (350 </w:t>
            </w:r>
            <w:proofErr w:type="spellStart"/>
            <w:r w:rsidRPr="00221BE2">
              <w:rPr>
                <w:rFonts w:eastAsia="Arial" w:cs="Arial"/>
                <w:color w:val="000000"/>
              </w:rPr>
              <w:t>kğ</w:t>
            </w:r>
            <w:proofErr w:type="spellEnd"/>
            <w:r w:rsidRPr="00221BE2">
              <w:rPr>
                <w:rFonts w:eastAsia="Arial" w:cs="Arial"/>
                <w:color w:val="000000"/>
              </w:rPr>
              <w:t>/da)</w:t>
            </w:r>
          </w:p>
        </w:tc>
        <w:tc>
          <w:tcPr>
            <w:tcW w:w="1132"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0F8A81F2" w14:textId="77777777" w:rsidR="00C45F97" w:rsidRPr="00221BE2" w:rsidRDefault="00C45F97" w:rsidP="00221BE2">
            <w:pPr>
              <w:jc w:val="both"/>
            </w:pPr>
            <w:r w:rsidRPr="00221BE2">
              <w:rPr>
                <w:rFonts w:eastAsia="Arial" w:cs="Arial"/>
                <w:color w:val="000000"/>
              </w:rPr>
              <w:t>87,5</w:t>
            </w:r>
          </w:p>
        </w:tc>
        <w:tc>
          <w:tcPr>
            <w:tcW w:w="1345"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4FA7DB6F" w14:textId="77777777" w:rsidR="00C45F97" w:rsidRPr="00221BE2" w:rsidRDefault="00C45F97" w:rsidP="00221BE2">
            <w:pPr>
              <w:jc w:val="both"/>
            </w:pPr>
            <w:r w:rsidRPr="00221BE2">
              <w:rPr>
                <w:rFonts w:eastAsia="Arial" w:cs="Arial"/>
                <w:color w:val="000000"/>
              </w:rPr>
              <w:t>10 TL/kg</w:t>
            </w:r>
          </w:p>
        </w:tc>
        <w:tc>
          <w:tcPr>
            <w:tcW w:w="2626"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759A05D7" w14:textId="77777777" w:rsidR="00C45F97" w:rsidRPr="00221BE2" w:rsidRDefault="00C45F97" w:rsidP="00221BE2">
            <w:pPr>
              <w:jc w:val="both"/>
            </w:pPr>
            <w:r w:rsidRPr="00221BE2">
              <w:rPr>
                <w:rFonts w:eastAsia="Arial" w:cs="Arial"/>
                <w:color w:val="000000"/>
              </w:rPr>
              <w:t>875.000</w:t>
            </w:r>
          </w:p>
        </w:tc>
      </w:tr>
      <w:tr w:rsidR="00C45F97" w:rsidRPr="00221BE2" w14:paraId="55AAFB9F" w14:textId="77777777" w:rsidTr="00A97EB3">
        <w:tc>
          <w:tcPr>
            <w:tcW w:w="2220"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76D3F4AF" w14:textId="77777777" w:rsidR="00C45F97" w:rsidRPr="00221BE2" w:rsidRDefault="00C45F97" w:rsidP="00221BE2">
            <w:pPr>
              <w:jc w:val="both"/>
            </w:pPr>
            <w:r w:rsidRPr="00221BE2">
              <w:rPr>
                <w:rFonts w:eastAsia="Arial" w:cs="Arial"/>
                <w:color w:val="000000"/>
              </w:rPr>
              <w:t>Soya Tohumu</w:t>
            </w:r>
          </w:p>
        </w:tc>
        <w:tc>
          <w:tcPr>
            <w:tcW w:w="1943"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3C5EE4E5" w14:textId="77777777" w:rsidR="00C45F97" w:rsidRPr="00221BE2" w:rsidRDefault="00C45F97" w:rsidP="00221BE2">
            <w:pPr>
              <w:jc w:val="both"/>
            </w:pPr>
            <w:r w:rsidRPr="00221BE2">
              <w:rPr>
                <w:rFonts w:eastAsia="Arial" w:cs="Arial"/>
                <w:color w:val="000000"/>
              </w:rPr>
              <w:t>Kg</w:t>
            </w:r>
          </w:p>
        </w:tc>
        <w:tc>
          <w:tcPr>
            <w:tcW w:w="1132"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1F8000D5" w14:textId="77777777" w:rsidR="00C45F97" w:rsidRPr="00221BE2" w:rsidRDefault="00C45F97" w:rsidP="00221BE2">
            <w:pPr>
              <w:jc w:val="both"/>
            </w:pPr>
            <w:r w:rsidRPr="00221BE2">
              <w:rPr>
                <w:rFonts w:eastAsia="Arial" w:cs="Arial"/>
                <w:color w:val="000000"/>
              </w:rPr>
              <w:t>2000</w:t>
            </w:r>
          </w:p>
        </w:tc>
        <w:tc>
          <w:tcPr>
            <w:tcW w:w="1345"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0CACA47A" w14:textId="77777777" w:rsidR="00C45F97" w:rsidRPr="00221BE2" w:rsidRDefault="00C45F97" w:rsidP="00221BE2">
            <w:pPr>
              <w:jc w:val="both"/>
            </w:pPr>
            <w:r w:rsidRPr="00221BE2">
              <w:rPr>
                <w:rFonts w:eastAsia="Arial" w:cs="Arial"/>
                <w:color w:val="000000"/>
              </w:rPr>
              <w:t>200</w:t>
            </w:r>
          </w:p>
        </w:tc>
        <w:tc>
          <w:tcPr>
            <w:tcW w:w="2626"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562E9F88" w14:textId="77777777" w:rsidR="00C45F97" w:rsidRPr="00221BE2" w:rsidRDefault="00C45F97" w:rsidP="00221BE2">
            <w:pPr>
              <w:jc w:val="both"/>
            </w:pPr>
            <w:r w:rsidRPr="00221BE2">
              <w:rPr>
                <w:rFonts w:eastAsia="Arial" w:cs="Arial"/>
                <w:color w:val="000000"/>
              </w:rPr>
              <w:t>400.000</w:t>
            </w:r>
          </w:p>
        </w:tc>
      </w:tr>
      <w:tr w:rsidR="00C45F97" w:rsidRPr="00221BE2" w14:paraId="6EFDC6FD" w14:textId="77777777" w:rsidTr="00A97EB3">
        <w:tc>
          <w:tcPr>
            <w:tcW w:w="2220" w:type="dxa"/>
            <w:tcBorders>
              <w:top w:val="single" w:sz="0" w:space="0" w:color="000000"/>
              <w:left w:val="single" w:sz="8" w:space="0" w:color="000000"/>
              <w:bottom w:val="single" w:sz="8" w:space="0" w:color="000000"/>
              <w:right w:val="single" w:sz="8" w:space="0" w:color="000000"/>
            </w:tcBorders>
            <w:tcMar>
              <w:left w:w="70" w:type="dxa"/>
              <w:right w:w="70" w:type="dxa"/>
            </w:tcMar>
            <w:vAlign w:val="center"/>
          </w:tcPr>
          <w:p w14:paraId="1B83ED16" w14:textId="77777777" w:rsidR="00C45F97" w:rsidRPr="00221BE2" w:rsidRDefault="00C45F97" w:rsidP="00221BE2">
            <w:pPr>
              <w:jc w:val="both"/>
            </w:pPr>
            <w:r w:rsidRPr="00221BE2">
              <w:rPr>
                <w:rFonts w:eastAsia="Arial" w:cs="Arial"/>
                <w:color w:val="000000"/>
              </w:rPr>
              <w:t>Mikrobiyal Gübre</w:t>
            </w:r>
          </w:p>
        </w:tc>
        <w:tc>
          <w:tcPr>
            <w:tcW w:w="1943"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2F2B352B" w14:textId="77777777" w:rsidR="00C45F97" w:rsidRPr="00221BE2" w:rsidRDefault="00C45F97" w:rsidP="00221BE2">
            <w:pPr>
              <w:jc w:val="both"/>
            </w:pPr>
            <w:r w:rsidRPr="00221BE2">
              <w:rPr>
                <w:rFonts w:eastAsia="Arial" w:cs="Arial"/>
                <w:color w:val="000000"/>
              </w:rPr>
              <w:t>Kg</w:t>
            </w:r>
          </w:p>
        </w:tc>
        <w:tc>
          <w:tcPr>
            <w:tcW w:w="1132"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27A373BC" w14:textId="77777777" w:rsidR="00C45F97" w:rsidRPr="00221BE2" w:rsidRDefault="00C45F97" w:rsidP="00221BE2">
            <w:pPr>
              <w:jc w:val="both"/>
            </w:pPr>
            <w:r w:rsidRPr="00221BE2">
              <w:rPr>
                <w:rFonts w:eastAsia="Arial" w:cs="Arial"/>
                <w:color w:val="000000"/>
              </w:rPr>
              <w:t>20</w:t>
            </w:r>
          </w:p>
        </w:tc>
        <w:tc>
          <w:tcPr>
            <w:tcW w:w="1345"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449BC737" w14:textId="77777777" w:rsidR="00C45F97" w:rsidRPr="00221BE2" w:rsidRDefault="00C45F97" w:rsidP="00221BE2">
            <w:pPr>
              <w:jc w:val="both"/>
            </w:pPr>
            <w:r w:rsidRPr="00221BE2">
              <w:rPr>
                <w:rFonts w:eastAsia="Arial" w:cs="Arial"/>
                <w:color w:val="000000"/>
              </w:rPr>
              <w:t>500</w:t>
            </w:r>
          </w:p>
        </w:tc>
        <w:tc>
          <w:tcPr>
            <w:tcW w:w="2626"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2736739B" w14:textId="77777777" w:rsidR="00C45F97" w:rsidRPr="00221BE2" w:rsidRDefault="00C45F97" w:rsidP="00221BE2">
            <w:pPr>
              <w:jc w:val="both"/>
            </w:pPr>
            <w:r w:rsidRPr="00221BE2">
              <w:rPr>
                <w:rFonts w:eastAsia="Arial" w:cs="Arial"/>
                <w:color w:val="000000"/>
              </w:rPr>
              <w:t>10.000</w:t>
            </w:r>
          </w:p>
        </w:tc>
      </w:tr>
      <w:tr w:rsidR="00C45F97" w:rsidRPr="00BD68B2" w14:paraId="457CCCAB" w14:textId="77777777" w:rsidTr="00A97EB3">
        <w:tc>
          <w:tcPr>
            <w:tcW w:w="6640" w:type="dxa"/>
            <w:gridSpan w:val="4"/>
            <w:tcBorders>
              <w:top w:val="single" w:sz="8" w:space="0" w:color="000000"/>
              <w:left w:val="single" w:sz="8" w:space="0" w:color="000000"/>
              <w:bottom w:val="single" w:sz="8" w:space="0" w:color="000000"/>
              <w:right w:val="single" w:sz="8" w:space="0" w:color="000000"/>
            </w:tcBorders>
            <w:tcMar>
              <w:left w:w="70" w:type="dxa"/>
              <w:right w:w="70" w:type="dxa"/>
            </w:tcMar>
            <w:vAlign w:val="center"/>
          </w:tcPr>
          <w:p w14:paraId="18C7D545" w14:textId="77777777" w:rsidR="00C45F97" w:rsidRPr="00BD68B2" w:rsidRDefault="00C45F97" w:rsidP="00221BE2">
            <w:pPr>
              <w:jc w:val="both"/>
              <w:rPr>
                <w:b/>
                <w:bCs/>
              </w:rPr>
            </w:pPr>
            <w:r w:rsidRPr="00BD68B2">
              <w:rPr>
                <w:rFonts w:eastAsia="Arial" w:cs="Arial"/>
                <w:b/>
                <w:bCs/>
                <w:color w:val="000000"/>
              </w:rPr>
              <w:t>ÜRETİM MATERYALİ TOPLAMI</w:t>
            </w:r>
          </w:p>
        </w:tc>
        <w:tc>
          <w:tcPr>
            <w:tcW w:w="2626"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454D6732" w14:textId="77777777" w:rsidR="00C45F97" w:rsidRPr="00BD68B2" w:rsidRDefault="00C45F97" w:rsidP="00221BE2">
            <w:pPr>
              <w:jc w:val="both"/>
              <w:rPr>
                <w:b/>
                <w:bCs/>
              </w:rPr>
            </w:pPr>
            <w:r w:rsidRPr="00BD68B2">
              <w:rPr>
                <w:rFonts w:eastAsia="Arial" w:cs="Arial"/>
                <w:b/>
                <w:bCs/>
                <w:color w:val="000000"/>
              </w:rPr>
              <w:t>1.285.000</w:t>
            </w:r>
          </w:p>
        </w:tc>
      </w:tr>
    </w:tbl>
    <w:p w14:paraId="14FBC18F" w14:textId="77777777" w:rsidR="00C45F97" w:rsidRPr="00221BE2" w:rsidRDefault="00C45F97" w:rsidP="00221BE2">
      <w:pPr>
        <w:pStyle w:val="ListeParagraf"/>
        <w:spacing w:before="120" w:after="120"/>
        <w:ind w:left="0"/>
        <w:jc w:val="both"/>
        <w:rPr>
          <w:rFonts w:eastAsia="Arial" w:cs="Arial"/>
          <w:color w:val="FF0000"/>
        </w:rPr>
      </w:pPr>
    </w:p>
    <w:p w14:paraId="193D3CC7" w14:textId="77777777" w:rsidR="00C45F97" w:rsidRPr="00BD68B2" w:rsidRDefault="00C45F97" w:rsidP="00221BE2">
      <w:pPr>
        <w:pStyle w:val="ListeParagraf"/>
        <w:spacing w:before="120" w:after="120"/>
        <w:ind w:left="0"/>
        <w:jc w:val="both"/>
        <w:rPr>
          <w:rFonts w:eastAsia="Arial" w:cs="Arial"/>
          <w:b/>
          <w:bCs/>
        </w:rPr>
      </w:pPr>
      <w:r w:rsidRPr="00BD68B2">
        <w:rPr>
          <w:rFonts w:eastAsia="Arial" w:cs="Arial"/>
          <w:b/>
          <w:bCs/>
        </w:rPr>
        <w:t>Bitki Sağlığı ile Bitki Sağlığı Uygulama Programları</w:t>
      </w:r>
    </w:p>
    <w:p w14:paraId="5D51701D" w14:textId="77777777" w:rsidR="00C45F97" w:rsidRPr="00221BE2" w:rsidRDefault="00C45F97" w:rsidP="00221BE2">
      <w:pPr>
        <w:pStyle w:val="ListeParagraf"/>
        <w:spacing w:before="120" w:after="120"/>
        <w:ind w:left="0"/>
        <w:jc w:val="both"/>
        <w:rPr>
          <w:rFonts w:eastAsia="Arial" w:cs="Arial"/>
          <w:color w:val="FF0000"/>
        </w:rPr>
      </w:pPr>
      <w:r w:rsidRPr="00221BE2">
        <w:rPr>
          <w:rFonts w:eastAsia="Arial" w:cs="Arial"/>
        </w:rPr>
        <w:t xml:space="preserve">Süne ile Mücadele kapsamında, 220.000 ha </w:t>
      </w:r>
      <w:proofErr w:type="spellStart"/>
      <w:r w:rsidRPr="00221BE2">
        <w:rPr>
          <w:rFonts w:eastAsia="Arial" w:cs="Arial"/>
        </w:rPr>
        <w:t>Survey</w:t>
      </w:r>
      <w:proofErr w:type="spellEnd"/>
      <w:r w:rsidRPr="00221BE2">
        <w:rPr>
          <w:rFonts w:eastAsia="Arial" w:cs="Arial"/>
        </w:rPr>
        <w:t xml:space="preserve"> alanında 9.600 litre ilaç ile  57.000 ha ilaçlama çalışması yapılmıştır. Entegre Mücadele kapsamında, 5 türde 2.420 Üretici ile 53 ha alanda çalışmalar yapılmıştır.</w:t>
      </w:r>
    </w:p>
    <w:p w14:paraId="1846EFDD" w14:textId="77777777" w:rsidR="00C45F97" w:rsidRPr="00221BE2" w:rsidRDefault="00C45F97" w:rsidP="00221BE2">
      <w:pPr>
        <w:pStyle w:val="ListeParagraf"/>
        <w:spacing w:before="120" w:after="120"/>
        <w:ind w:left="0"/>
        <w:jc w:val="both"/>
        <w:rPr>
          <w:rFonts w:eastAsia="Arial" w:cs="Arial"/>
          <w:color w:val="FF0000"/>
        </w:rPr>
      </w:pPr>
      <w:r w:rsidRPr="00221BE2">
        <w:rPr>
          <w:rFonts w:eastAsia="Arial" w:cs="Arial"/>
        </w:rPr>
        <w:t>Entegre ve Kontrollü Ürün yönetimi(EKÜY) kapsamında Hıyar ve Biberde 20 üretici ile 55.000 da alanda çalışma yapılmıştır.</w:t>
      </w:r>
    </w:p>
    <w:p w14:paraId="746CB744" w14:textId="77777777" w:rsidR="00C45F97" w:rsidRPr="00221BE2" w:rsidRDefault="00C45F97" w:rsidP="00221BE2">
      <w:pPr>
        <w:pStyle w:val="ListeParagraf"/>
        <w:spacing w:before="120" w:after="120"/>
        <w:ind w:left="0"/>
        <w:jc w:val="both"/>
        <w:rPr>
          <w:rFonts w:eastAsia="Arial" w:cs="Arial"/>
          <w:color w:val="FF0000"/>
        </w:rPr>
      </w:pPr>
      <w:r w:rsidRPr="00221BE2">
        <w:rPr>
          <w:rFonts w:eastAsia="Arial" w:cs="Arial"/>
        </w:rPr>
        <w:t>Hasat Öncesi Pestisit Denetimi Kapsamında, 22 üretici ile 3 üründe yapılan çalışmalarda 3 adet Tavsiye dışı tespit yapılarak 63.022.98 TL İdari Para Cezası uygulanmıştır.</w:t>
      </w:r>
    </w:p>
    <w:p w14:paraId="09BF9E92" w14:textId="77777777" w:rsidR="00C45F97" w:rsidRPr="00221BE2" w:rsidRDefault="00C45F97" w:rsidP="00221BE2">
      <w:pPr>
        <w:pStyle w:val="ListeParagraf"/>
        <w:spacing w:before="120" w:after="120"/>
        <w:ind w:left="0"/>
        <w:jc w:val="both"/>
        <w:rPr>
          <w:rFonts w:eastAsia="Arial" w:cs="Arial"/>
          <w:color w:val="FF0000"/>
        </w:rPr>
      </w:pPr>
      <w:r w:rsidRPr="00221BE2">
        <w:rPr>
          <w:rFonts w:eastAsia="Arial" w:cs="Arial"/>
        </w:rPr>
        <w:t xml:space="preserve">Biyoteknik Mücadele Kapsamında, </w:t>
      </w:r>
    </w:p>
    <w:p w14:paraId="17330C0D"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37 ha alanda 2 tuzak ile çalışmalar yapılmıştır.</w:t>
      </w:r>
    </w:p>
    <w:p w14:paraId="1C620D5D"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Akdeniz Meyve sineği ile Nar da 3 tuzak ile zararlı takibi yapılmıştır.</w:t>
      </w:r>
    </w:p>
    <w:p w14:paraId="78A77CED"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Domates Güvesi ile 6.000 ha alanda 13.000 litre ilaç ile mücadele edilmiştir.</w:t>
      </w:r>
    </w:p>
    <w:p w14:paraId="4C708FA0"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15 ha alanda Zeytin sineği takibi yapılmıştır.</w:t>
      </w:r>
    </w:p>
    <w:p w14:paraId="1542CCF6" w14:textId="77777777" w:rsidR="00C45F97" w:rsidRPr="00221BE2" w:rsidRDefault="00C45F97" w:rsidP="00221BE2">
      <w:pPr>
        <w:pStyle w:val="ListeParagraf"/>
        <w:spacing w:before="120" w:after="120"/>
        <w:ind w:left="0"/>
        <w:jc w:val="both"/>
        <w:rPr>
          <w:rFonts w:eastAsia="Arial" w:cs="Arial"/>
          <w:color w:val="FF0000"/>
        </w:rPr>
      </w:pPr>
      <w:r w:rsidRPr="00221BE2">
        <w:rPr>
          <w:rFonts w:eastAsia="Arial" w:cs="Arial"/>
        </w:rPr>
        <w:t xml:space="preserve">Tarla Faresi ile Mücadele Kapsamında, 9.000 ha </w:t>
      </w:r>
      <w:proofErr w:type="spellStart"/>
      <w:r w:rsidRPr="00221BE2">
        <w:rPr>
          <w:rFonts w:eastAsia="Arial" w:cs="Arial"/>
        </w:rPr>
        <w:t>Survey</w:t>
      </w:r>
      <w:proofErr w:type="spellEnd"/>
      <w:r w:rsidRPr="00221BE2">
        <w:rPr>
          <w:rFonts w:eastAsia="Arial" w:cs="Arial"/>
        </w:rPr>
        <w:t xml:space="preserve"> alanının 1.400 </w:t>
      </w:r>
      <w:proofErr w:type="spellStart"/>
      <w:r w:rsidRPr="00221BE2">
        <w:rPr>
          <w:rFonts w:eastAsia="Arial" w:cs="Arial"/>
        </w:rPr>
        <w:t>ha’lık</w:t>
      </w:r>
      <w:proofErr w:type="spellEnd"/>
      <w:r w:rsidRPr="00221BE2">
        <w:rPr>
          <w:rFonts w:eastAsia="Arial" w:cs="Arial"/>
        </w:rPr>
        <w:t xml:space="preserve">  kısmında 700 </w:t>
      </w:r>
      <w:proofErr w:type="spellStart"/>
      <w:r w:rsidRPr="00221BE2">
        <w:rPr>
          <w:rFonts w:eastAsia="Arial" w:cs="Arial"/>
        </w:rPr>
        <w:t>kğ</w:t>
      </w:r>
      <w:proofErr w:type="spellEnd"/>
      <w:r w:rsidRPr="00221BE2">
        <w:rPr>
          <w:rFonts w:eastAsia="Arial" w:cs="Arial"/>
        </w:rPr>
        <w:t xml:space="preserve"> Zehirli Yem ile Kimyasal mücadele yapılmıştır.</w:t>
      </w:r>
    </w:p>
    <w:p w14:paraId="3EBDB90F"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Ayrıca 300 TOPLANTI İLE 3.221 ÇİFTÇİYE EĞİTİM VE YAYIM ÇALIŞMALARI YAPILMIŞTIR.</w:t>
      </w:r>
    </w:p>
    <w:p w14:paraId="0F713710" w14:textId="77777777" w:rsidR="00C45F97" w:rsidRDefault="00C45F97" w:rsidP="00221BE2">
      <w:pPr>
        <w:pStyle w:val="ListeParagraf"/>
        <w:spacing w:before="120" w:after="120"/>
        <w:ind w:left="0"/>
        <w:jc w:val="both"/>
        <w:rPr>
          <w:rFonts w:eastAsia="Arial" w:cs="Arial"/>
        </w:rPr>
      </w:pPr>
    </w:p>
    <w:p w14:paraId="308B13F7" w14:textId="77777777" w:rsidR="00BC357B" w:rsidRDefault="00BC357B" w:rsidP="00AD558B">
      <w:pPr>
        <w:spacing w:before="120" w:after="120"/>
        <w:jc w:val="both"/>
        <w:rPr>
          <w:rFonts w:eastAsia="Arial" w:cs="Arial"/>
          <w:b/>
          <w:bCs/>
        </w:rPr>
      </w:pPr>
    </w:p>
    <w:p w14:paraId="5A3B673A" w14:textId="77777777" w:rsidR="00BC357B" w:rsidRDefault="00BC357B" w:rsidP="00AD558B">
      <w:pPr>
        <w:spacing w:before="120" w:after="120"/>
        <w:jc w:val="both"/>
        <w:rPr>
          <w:rFonts w:eastAsia="Arial" w:cs="Arial"/>
          <w:b/>
          <w:bCs/>
        </w:rPr>
      </w:pPr>
    </w:p>
    <w:p w14:paraId="6E896CDE" w14:textId="6289C445" w:rsidR="00C45F97" w:rsidRPr="00AD558B" w:rsidRDefault="00C45F97" w:rsidP="00AD558B">
      <w:pPr>
        <w:spacing w:before="120" w:after="120"/>
        <w:jc w:val="both"/>
        <w:rPr>
          <w:rFonts w:eastAsia="Arial" w:cs="Arial"/>
          <w:b/>
          <w:bCs/>
        </w:rPr>
      </w:pPr>
      <w:r w:rsidRPr="00AD558B">
        <w:rPr>
          <w:rFonts w:eastAsia="Arial" w:cs="Arial"/>
          <w:b/>
          <w:bCs/>
        </w:rPr>
        <w:lastRenderedPageBreak/>
        <w:t>Bitki Karantinası Çalışmaları</w:t>
      </w:r>
    </w:p>
    <w:p w14:paraId="29227431" w14:textId="77777777" w:rsidR="00C45F97" w:rsidRPr="00221BE2" w:rsidRDefault="00C45F97" w:rsidP="00BC357B">
      <w:pPr>
        <w:pStyle w:val="ListeParagraf"/>
        <w:spacing w:before="120" w:after="120"/>
        <w:ind w:left="0" w:firstLine="708"/>
        <w:jc w:val="both"/>
        <w:rPr>
          <w:rFonts w:eastAsia="Arial" w:cs="Arial"/>
        </w:rPr>
      </w:pPr>
      <w:r w:rsidRPr="00221BE2">
        <w:rPr>
          <w:rFonts w:eastAsia="Arial" w:cs="Arial"/>
        </w:rPr>
        <w:t>Bitki Pasaportu Sistemi ve Operatörlerin Kayıt Altına Alınması Hakkında Yönetmelik hükümleri uyarınca kayıt altına alınan operatörlere ait bitki, bitkisel ürün ve diğer maddelerin kontrolleri yapıldıktan sonra firmaların müracaatı ile bitki pasaportları işlemleri yürütülmüştür.</w:t>
      </w:r>
    </w:p>
    <w:p w14:paraId="29D032E0" w14:textId="77777777" w:rsidR="00C45F97" w:rsidRPr="00AD558B" w:rsidRDefault="00C45F97" w:rsidP="00AD558B">
      <w:pPr>
        <w:spacing w:before="120" w:after="120"/>
        <w:jc w:val="both"/>
        <w:rPr>
          <w:rFonts w:eastAsia="Arial" w:cs="Arial"/>
          <w:b/>
          <w:bCs/>
        </w:rPr>
      </w:pPr>
      <w:r w:rsidRPr="00AD558B">
        <w:rPr>
          <w:rFonts w:eastAsia="Arial" w:cs="Arial"/>
          <w:b/>
          <w:bCs/>
        </w:rPr>
        <w:t>Hasatta Dane Kaybı ve Anız Yangınlarının Önlenmesi Çalışmaları</w:t>
      </w:r>
    </w:p>
    <w:p w14:paraId="335DF15F" w14:textId="7F23824F" w:rsidR="00C45F97" w:rsidRPr="00221BE2" w:rsidRDefault="00C45F97" w:rsidP="00AD558B">
      <w:pPr>
        <w:spacing w:before="120" w:after="120"/>
        <w:ind w:firstLine="709"/>
        <w:jc w:val="both"/>
        <w:rPr>
          <w:rFonts w:eastAsia="Arial" w:cs="Arial"/>
        </w:rPr>
      </w:pPr>
      <w:r w:rsidRPr="00221BE2">
        <w:rPr>
          <w:rFonts w:eastAsia="Arial" w:cs="Arial"/>
        </w:rPr>
        <w:t xml:space="preserve">Biçerdöverle hasat işleminin </w:t>
      </w:r>
      <w:proofErr w:type="gramStart"/>
      <w:r w:rsidRPr="00221BE2">
        <w:rPr>
          <w:rFonts w:eastAsia="Arial" w:cs="Arial"/>
        </w:rPr>
        <w:t>uygun  şekilde</w:t>
      </w:r>
      <w:proofErr w:type="gramEnd"/>
      <w:r w:rsidRPr="00221BE2">
        <w:rPr>
          <w:rFonts w:eastAsia="Arial" w:cs="Arial"/>
        </w:rPr>
        <w:t xml:space="preserve"> yapılması için 13 İlçe Müdürlüğümüz ile İl Müdürlüğümüzce oluşturulan ve 24 kişiden oluşan ekip ile kontrol ve bilgilendirme çalışmaları yürütülmüştür. Çalışmalar kapsamında toplam 3.025 denetim yapılmıştır.</w:t>
      </w:r>
    </w:p>
    <w:p w14:paraId="3601A9B8"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Anız yangınlarının önlenmesi amacıyla ilimiz genelinde Cuma buluşmaları toplantılarında bilgilendirmeler yapılmıştır.</w:t>
      </w:r>
    </w:p>
    <w:p w14:paraId="78D8DA5F" w14:textId="77777777" w:rsidR="00C45F97" w:rsidRPr="00221BE2" w:rsidRDefault="00C45F97" w:rsidP="00221BE2">
      <w:pPr>
        <w:pStyle w:val="ListeParagraf"/>
        <w:spacing w:before="120" w:after="120"/>
        <w:ind w:left="0"/>
        <w:jc w:val="both"/>
        <w:rPr>
          <w:rFonts w:eastAsia="Arial" w:cs="Arial"/>
          <w:i/>
          <w:color w:val="FF0000"/>
          <w:u w:val="single"/>
        </w:rPr>
      </w:pPr>
    </w:p>
    <w:p w14:paraId="323E693F" w14:textId="77777777" w:rsidR="00C45F97" w:rsidRPr="00AD558B" w:rsidRDefault="00C45F97" w:rsidP="00221BE2">
      <w:pPr>
        <w:pStyle w:val="ListeParagraf"/>
        <w:spacing w:before="120" w:after="120"/>
        <w:ind w:left="0"/>
        <w:jc w:val="both"/>
        <w:rPr>
          <w:rFonts w:eastAsia="Arial" w:cs="Arial"/>
          <w:b/>
          <w:bCs/>
          <w:i/>
          <w:u w:val="single"/>
        </w:rPr>
      </w:pPr>
      <w:r w:rsidRPr="00AD558B">
        <w:rPr>
          <w:rFonts w:eastAsia="Arial" w:cs="Arial"/>
          <w:b/>
          <w:bCs/>
        </w:rPr>
        <w:t>Bitki Besleme Birimi Çalışmaları</w:t>
      </w:r>
    </w:p>
    <w:p w14:paraId="1F585DBF" w14:textId="77777777" w:rsidR="00C45F97" w:rsidRPr="00221BE2" w:rsidRDefault="00C45F97" w:rsidP="00BC357B">
      <w:pPr>
        <w:pStyle w:val="ListeParagraf"/>
        <w:spacing w:before="120" w:after="120"/>
        <w:ind w:left="0" w:firstLine="708"/>
        <w:jc w:val="both"/>
        <w:rPr>
          <w:rFonts w:eastAsia="Arial" w:cs="Arial"/>
        </w:rPr>
      </w:pPr>
      <w:r w:rsidRPr="00221BE2">
        <w:rPr>
          <w:rFonts w:eastAsia="Arial" w:cs="Arial"/>
        </w:rPr>
        <w:t>İlimiz genelinde 63 adet gübre bayisi bulunmakta olup, bayii ve üreticilere yönelik 126 adet denetim gerçekleştirilmiştir. Bakanlığımız programı kapsamında 15 adet numune analize gönderilmiştir.</w:t>
      </w:r>
    </w:p>
    <w:p w14:paraId="1C112348" w14:textId="77777777" w:rsidR="00C45F97" w:rsidRPr="00221BE2" w:rsidRDefault="00C45F97" w:rsidP="00BC357B">
      <w:pPr>
        <w:pStyle w:val="ListeParagraf"/>
        <w:spacing w:before="120" w:after="120"/>
        <w:ind w:left="0" w:firstLine="708"/>
        <w:jc w:val="both"/>
        <w:rPr>
          <w:rFonts w:eastAsia="Arial" w:cs="Arial"/>
        </w:rPr>
      </w:pPr>
      <w:r w:rsidRPr="00221BE2">
        <w:rPr>
          <w:rFonts w:eastAsia="Arial" w:cs="Arial"/>
        </w:rPr>
        <w:t xml:space="preserve">Piyasaya Arz Edilen Gübrelerin İzlenmesine Yönelik Tebliğ gereği kurumlarla iş birliği halinde ilimizde faaliyet gösteren 63 adet gübre bayimizde kamera sistemi mevcut olup, İçişleri Bakanlığı Güvenlik ve Acil Durumlar Koordinasyon Merkezi (GAMER) tarafından izlenmektedir. </w:t>
      </w:r>
    </w:p>
    <w:p w14:paraId="58835227"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59F172FD" w14:textId="33F405F2" w:rsidR="00C45F97" w:rsidRPr="00221BE2" w:rsidRDefault="00C45F97" w:rsidP="00BC357B">
      <w:pPr>
        <w:pStyle w:val="ListeParagraf"/>
        <w:spacing w:before="120" w:after="120"/>
        <w:ind w:left="0" w:firstLine="708"/>
        <w:jc w:val="both"/>
        <w:rPr>
          <w:rFonts w:eastAsia="Arial" w:cs="Arial"/>
        </w:rPr>
      </w:pPr>
      <w:r w:rsidRPr="00221BE2">
        <w:rPr>
          <w:rFonts w:eastAsia="Arial" w:cs="Arial"/>
        </w:rPr>
        <w:t>Piyasa Gözetimi ve Denetimi Programı kapsamında 15 adet gübre numunesinin de analiz süreci takibi yapılmıştır. 2024 yılında 29.341,37 ton gübre kullanılmış olup gübreleme ile ilgili bilgilendirmeler satış pazarlama ve tüketici kanallarında yapılmıştır.</w:t>
      </w:r>
    </w:p>
    <w:p w14:paraId="1ED542A8" w14:textId="77777777" w:rsidR="00C45F97" w:rsidRPr="00AD558B" w:rsidRDefault="00C45F97" w:rsidP="00221BE2">
      <w:pPr>
        <w:pStyle w:val="ListeParagraf"/>
        <w:spacing w:before="120" w:after="120"/>
        <w:ind w:left="0"/>
        <w:jc w:val="both"/>
        <w:rPr>
          <w:rFonts w:eastAsia="Arial" w:cs="Arial"/>
          <w:b/>
          <w:bCs/>
        </w:rPr>
      </w:pPr>
      <w:r w:rsidRPr="00AD558B">
        <w:rPr>
          <w:rFonts w:eastAsia="Arial" w:cs="Arial"/>
          <w:b/>
          <w:bCs/>
        </w:rPr>
        <w:t>Tohumluk Birimi Çalışmaları</w:t>
      </w:r>
    </w:p>
    <w:p w14:paraId="766AEC56"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ab/>
        <w:t>İlimiz Sertifikalı tohum üretiminde Türkiye’de 2. Sırada yer almaktadır.</w:t>
      </w:r>
    </w:p>
    <w:p w14:paraId="7EF9A01E"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2024 yılında 56 Tohum Üreticisi ile 8 Farklı türde 910.000 ha alanda 290.000 ton Sertifikalı Tohum üretimi yapılmıştır.</w:t>
      </w:r>
    </w:p>
    <w:p w14:paraId="498088EC"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2025 yılında 56 Tohum Üreticisi ile 10 Farklı türde 980.000 ha alanda 300.000 ton Sertifikalı Tohum üretimi yapılmıştır.</w:t>
      </w:r>
    </w:p>
    <w:p w14:paraId="6311A079"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ab/>
        <w:t>Sertifikalı Tohum İhracatında 4.300 ton ile Türkiye’nin % 14’ünü karşılamaktadır.</w:t>
      </w:r>
    </w:p>
    <w:p w14:paraId="36461A86"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2024 yılında, 16 İhracatçı Firma ile 5 farklı türde 3.900 ton ihracat gerçekleştirilmiştir.</w:t>
      </w:r>
    </w:p>
    <w:p w14:paraId="3A7454FB" w14:textId="77777777" w:rsidR="00C45F97" w:rsidRPr="00221BE2" w:rsidRDefault="00C45F97" w:rsidP="00221BE2">
      <w:pPr>
        <w:pStyle w:val="ListeParagraf"/>
        <w:spacing w:before="120" w:after="120"/>
        <w:ind w:left="0"/>
        <w:jc w:val="both"/>
        <w:rPr>
          <w:rFonts w:eastAsia="Arial" w:cs="Arial"/>
        </w:rPr>
      </w:pPr>
      <w:r w:rsidRPr="00221BE2">
        <w:rPr>
          <w:rFonts w:eastAsia="Arial" w:cs="Arial"/>
        </w:rPr>
        <w:t>2024 yılında, 15 İhracatçı Firma ile 6 farklı türde 4.300 ton ihracat gerçekleştirilmiştir.</w:t>
      </w:r>
    </w:p>
    <w:p w14:paraId="6C55D323" w14:textId="77777777" w:rsidR="00C45F97" w:rsidRPr="00221BE2" w:rsidRDefault="00C45F97" w:rsidP="00221BE2">
      <w:pPr>
        <w:pStyle w:val="ListeParagraf"/>
        <w:spacing w:before="120" w:after="120"/>
        <w:ind w:left="0"/>
        <w:jc w:val="both"/>
        <w:rPr>
          <w:rFonts w:eastAsia="Arial" w:cs="Arial"/>
          <w:color w:val="000000"/>
        </w:rPr>
      </w:pPr>
      <w:r w:rsidRPr="00221BE2">
        <w:rPr>
          <w:rFonts w:eastAsia="Arial" w:cs="Arial"/>
          <w:color w:val="000000"/>
        </w:rPr>
        <w:t>İlimizde, 2025 yılında 2.930 adet sertifikalı tohumluk beyannamesi verilmiş olup  976.882 da alanda 299.967.393 ton Sertifikalı Tohum üretimi yapılmıştır.</w:t>
      </w:r>
    </w:p>
    <w:p w14:paraId="7A8B0F9A" w14:textId="66FCE36F" w:rsidR="00C45F97" w:rsidRPr="00221BE2" w:rsidRDefault="00AD558B" w:rsidP="00221BE2">
      <w:pPr>
        <w:pStyle w:val="ListeParagraf"/>
        <w:keepNext/>
        <w:spacing w:before="120" w:after="120"/>
        <w:ind w:left="0"/>
        <w:jc w:val="both"/>
        <w:rPr>
          <w:rFonts w:eastAsia="Arial" w:cs="Arial"/>
        </w:rPr>
      </w:pPr>
      <w:r w:rsidRPr="00BC357B">
        <w:rPr>
          <w:rFonts w:eastAsia="Arial" w:cs="Arial"/>
          <w:b/>
          <w:bCs/>
        </w:rPr>
        <w:t xml:space="preserve">Tablo 9: </w:t>
      </w:r>
      <w:r w:rsidR="00C45F97" w:rsidRPr="00221BE2">
        <w:rPr>
          <w:rFonts w:eastAsia="Arial" w:cs="Arial"/>
        </w:rPr>
        <w:t>Tohumculuk Çalışmaları Dağılımı</w:t>
      </w:r>
    </w:p>
    <w:tbl>
      <w:tblPr>
        <w:tblW w:w="0" w:type="auto"/>
        <w:tblInd w:w="98" w:type="dxa"/>
        <w:tblCellMar>
          <w:left w:w="10" w:type="dxa"/>
          <w:right w:w="10" w:type="dxa"/>
        </w:tblCellMar>
        <w:tblLook w:val="0000" w:firstRow="0" w:lastRow="0" w:firstColumn="0" w:lastColumn="0" w:noHBand="0" w:noVBand="0"/>
      </w:tblPr>
      <w:tblGrid>
        <w:gridCol w:w="2223"/>
        <w:gridCol w:w="1581"/>
        <w:gridCol w:w="1554"/>
        <w:gridCol w:w="1176"/>
        <w:gridCol w:w="2528"/>
      </w:tblGrid>
      <w:tr w:rsidR="00C45F97" w:rsidRPr="00221BE2" w14:paraId="1E7FA45D" w14:textId="77777777" w:rsidTr="00A97EB3">
        <w:tc>
          <w:tcPr>
            <w:tcW w:w="2223"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43E27C48" w14:textId="77777777" w:rsidR="00C45F97" w:rsidRPr="00221BE2" w:rsidRDefault="00C45F97" w:rsidP="00221BE2">
            <w:pPr>
              <w:jc w:val="both"/>
            </w:pPr>
            <w:r w:rsidRPr="00221BE2">
              <w:rPr>
                <w:rFonts w:eastAsia="Arial" w:cs="Arial"/>
              </w:rPr>
              <w:t>Faaliyet Alanı</w:t>
            </w:r>
          </w:p>
        </w:tc>
        <w:tc>
          <w:tcPr>
            <w:tcW w:w="1581"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62C6C160" w14:textId="77777777" w:rsidR="00C45F97" w:rsidRPr="00221BE2" w:rsidRDefault="00C45F97" w:rsidP="00221BE2">
            <w:pPr>
              <w:jc w:val="both"/>
            </w:pPr>
            <w:r w:rsidRPr="00221BE2">
              <w:rPr>
                <w:rFonts w:eastAsia="Arial" w:cs="Arial"/>
              </w:rPr>
              <w:t>İşletme Sayısı</w:t>
            </w:r>
          </w:p>
        </w:tc>
        <w:tc>
          <w:tcPr>
            <w:tcW w:w="1554"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7DF57D4D" w14:textId="77777777" w:rsidR="00C45F97" w:rsidRPr="00221BE2" w:rsidRDefault="00C45F97" w:rsidP="00221BE2">
            <w:pPr>
              <w:jc w:val="both"/>
            </w:pPr>
            <w:r w:rsidRPr="00221BE2">
              <w:rPr>
                <w:rFonts w:eastAsia="Arial" w:cs="Arial"/>
              </w:rPr>
              <w:t>Denetim Sayısı</w:t>
            </w:r>
          </w:p>
        </w:tc>
        <w:tc>
          <w:tcPr>
            <w:tcW w:w="1176"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4DD4F5B9" w14:textId="77777777" w:rsidR="00C45F97" w:rsidRPr="00221BE2" w:rsidRDefault="00C45F97" w:rsidP="00BC357B">
            <w:r w:rsidRPr="00221BE2">
              <w:rPr>
                <w:rFonts w:eastAsia="Arial" w:cs="Arial"/>
              </w:rPr>
              <w:t>Numune Sayısı</w:t>
            </w:r>
          </w:p>
        </w:tc>
        <w:tc>
          <w:tcPr>
            <w:tcW w:w="2528"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7DE392B2" w14:textId="4EE51C8B" w:rsidR="00BC357B" w:rsidRPr="00BC357B" w:rsidRDefault="00C45F97" w:rsidP="00BC357B">
            <w:pPr>
              <w:rPr>
                <w:rFonts w:eastAsia="Arial" w:cs="Arial"/>
              </w:rPr>
            </w:pPr>
            <w:r w:rsidRPr="00221BE2">
              <w:rPr>
                <w:rFonts w:eastAsia="Arial" w:cs="Arial"/>
              </w:rPr>
              <w:t>Sonucu Uygun Numune Sayısı</w:t>
            </w:r>
          </w:p>
        </w:tc>
      </w:tr>
      <w:tr w:rsidR="00C45F97" w:rsidRPr="00221BE2" w14:paraId="017747AB" w14:textId="77777777" w:rsidTr="00A97EB3">
        <w:tc>
          <w:tcPr>
            <w:tcW w:w="22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D13444" w14:textId="77777777" w:rsidR="00C45F97" w:rsidRPr="00221BE2" w:rsidRDefault="00C45F97" w:rsidP="00221BE2">
            <w:pPr>
              <w:jc w:val="both"/>
            </w:pPr>
            <w:r w:rsidRPr="00221BE2">
              <w:rPr>
                <w:rFonts w:eastAsia="Arial" w:cs="Arial"/>
              </w:rPr>
              <w:t>Tohumluk Bayii</w:t>
            </w:r>
          </w:p>
        </w:tc>
        <w:tc>
          <w:tcPr>
            <w:tcW w:w="15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CEDC2F" w14:textId="77777777" w:rsidR="00C45F97" w:rsidRPr="00221BE2" w:rsidRDefault="00C45F97" w:rsidP="00221BE2">
            <w:pPr>
              <w:jc w:val="both"/>
            </w:pPr>
            <w:r w:rsidRPr="00221BE2">
              <w:rPr>
                <w:rFonts w:eastAsia="Arial" w:cs="Arial"/>
              </w:rPr>
              <w:t>486</w:t>
            </w:r>
          </w:p>
        </w:tc>
        <w:tc>
          <w:tcPr>
            <w:tcW w:w="15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E1DBDB" w14:textId="77777777" w:rsidR="00C45F97" w:rsidRPr="00221BE2" w:rsidRDefault="00C45F97" w:rsidP="00221BE2">
            <w:pPr>
              <w:jc w:val="both"/>
            </w:pPr>
            <w:r w:rsidRPr="00221BE2">
              <w:rPr>
                <w:rFonts w:eastAsia="Arial" w:cs="Arial"/>
              </w:rPr>
              <w:t>725</w:t>
            </w: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BC1FE0" w14:textId="77777777" w:rsidR="00C45F97" w:rsidRPr="00221BE2" w:rsidRDefault="00C45F97" w:rsidP="00221BE2">
            <w:pPr>
              <w:jc w:val="both"/>
            </w:pPr>
            <w:r w:rsidRPr="00221BE2">
              <w:rPr>
                <w:rFonts w:eastAsia="Arial" w:cs="Arial"/>
              </w:rPr>
              <w:t>71</w:t>
            </w:r>
          </w:p>
        </w:tc>
        <w:tc>
          <w:tcPr>
            <w:tcW w:w="25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1F9A82" w14:textId="77777777" w:rsidR="00C45F97" w:rsidRPr="00221BE2" w:rsidRDefault="00C45F97" w:rsidP="00221BE2">
            <w:pPr>
              <w:jc w:val="both"/>
            </w:pPr>
            <w:r w:rsidRPr="00221BE2">
              <w:rPr>
                <w:rFonts w:eastAsia="Arial" w:cs="Arial"/>
              </w:rPr>
              <w:t>69</w:t>
            </w:r>
          </w:p>
        </w:tc>
      </w:tr>
      <w:tr w:rsidR="00C45F97" w:rsidRPr="00221BE2" w14:paraId="034DB92B" w14:textId="77777777" w:rsidTr="00A97EB3">
        <w:tc>
          <w:tcPr>
            <w:tcW w:w="22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0527D0" w14:textId="77777777" w:rsidR="00C45F97" w:rsidRPr="00221BE2" w:rsidRDefault="00C45F97" w:rsidP="00221BE2">
            <w:pPr>
              <w:jc w:val="both"/>
            </w:pPr>
            <w:r w:rsidRPr="00221BE2">
              <w:rPr>
                <w:rFonts w:eastAsia="Arial" w:cs="Arial"/>
              </w:rPr>
              <w:t>Tohum Üreticisi</w:t>
            </w:r>
          </w:p>
        </w:tc>
        <w:tc>
          <w:tcPr>
            <w:tcW w:w="15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D53559" w14:textId="77777777" w:rsidR="00C45F97" w:rsidRPr="00221BE2" w:rsidRDefault="00C45F97" w:rsidP="00221BE2">
            <w:pPr>
              <w:jc w:val="both"/>
            </w:pPr>
            <w:r w:rsidRPr="00221BE2">
              <w:rPr>
                <w:rFonts w:eastAsia="Arial" w:cs="Arial"/>
              </w:rPr>
              <w:t>63</w:t>
            </w:r>
          </w:p>
        </w:tc>
        <w:tc>
          <w:tcPr>
            <w:tcW w:w="15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6C7406" w14:textId="77777777" w:rsidR="00C45F97" w:rsidRPr="00221BE2" w:rsidRDefault="00C45F97" w:rsidP="00221BE2">
            <w:pPr>
              <w:jc w:val="both"/>
              <w:rPr>
                <w:rFonts w:ascii="Calibri" w:eastAsia="Calibri" w:hAnsi="Calibri" w:cs="Calibri"/>
              </w:rPr>
            </w:pP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ABB1BF" w14:textId="77777777" w:rsidR="00C45F97" w:rsidRPr="00221BE2" w:rsidRDefault="00C45F97" w:rsidP="00221BE2">
            <w:pPr>
              <w:jc w:val="both"/>
              <w:rPr>
                <w:rFonts w:ascii="Calibri" w:eastAsia="Calibri" w:hAnsi="Calibri" w:cs="Calibri"/>
              </w:rPr>
            </w:pPr>
          </w:p>
        </w:tc>
        <w:tc>
          <w:tcPr>
            <w:tcW w:w="25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E9C45" w14:textId="77777777" w:rsidR="00C45F97" w:rsidRPr="00221BE2" w:rsidRDefault="00C45F97" w:rsidP="00221BE2">
            <w:pPr>
              <w:jc w:val="both"/>
              <w:rPr>
                <w:rFonts w:ascii="Calibri" w:eastAsia="Calibri" w:hAnsi="Calibri" w:cs="Calibri"/>
              </w:rPr>
            </w:pPr>
          </w:p>
        </w:tc>
      </w:tr>
      <w:tr w:rsidR="00C45F97" w:rsidRPr="00221BE2" w14:paraId="054C3F7B" w14:textId="77777777" w:rsidTr="00A97EB3">
        <w:tc>
          <w:tcPr>
            <w:tcW w:w="22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C55FA4" w14:textId="77777777" w:rsidR="00C45F97" w:rsidRPr="00221BE2" w:rsidRDefault="00C45F97" w:rsidP="00221BE2">
            <w:pPr>
              <w:jc w:val="both"/>
            </w:pPr>
            <w:r w:rsidRPr="00221BE2">
              <w:rPr>
                <w:rFonts w:eastAsia="Arial" w:cs="Arial"/>
              </w:rPr>
              <w:t>Fidan Üreticisi</w:t>
            </w:r>
          </w:p>
        </w:tc>
        <w:tc>
          <w:tcPr>
            <w:tcW w:w="15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F2F930" w14:textId="77777777" w:rsidR="00C45F97" w:rsidRPr="00221BE2" w:rsidRDefault="00C45F97" w:rsidP="00221BE2">
            <w:pPr>
              <w:jc w:val="both"/>
            </w:pPr>
            <w:r w:rsidRPr="00221BE2">
              <w:rPr>
                <w:rFonts w:eastAsia="Arial" w:cs="Arial"/>
              </w:rPr>
              <w:t>27</w:t>
            </w:r>
          </w:p>
        </w:tc>
        <w:tc>
          <w:tcPr>
            <w:tcW w:w="15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4E726B" w14:textId="77777777" w:rsidR="00C45F97" w:rsidRPr="00221BE2" w:rsidRDefault="00C45F97" w:rsidP="00221BE2">
            <w:pPr>
              <w:jc w:val="both"/>
            </w:pPr>
            <w:r w:rsidRPr="00221BE2">
              <w:rPr>
                <w:rFonts w:eastAsia="Arial" w:cs="Arial"/>
              </w:rPr>
              <w:t>56</w:t>
            </w: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882D64" w14:textId="77777777" w:rsidR="00C45F97" w:rsidRPr="00221BE2" w:rsidRDefault="00C45F97" w:rsidP="00221BE2">
            <w:pPr>
              <w:jc w:val="both"/>
            </w:pPr>
            <w:r w:rsidRPr="00221BE2">
              <w:rPr>
                <w:rFonts w:eastAsia="Arial" w:cs="Arial"/>
              </w:rPr>
              <w:t>7</w:t>
            </w:r>
          </w:p>
        </w:tc>
        <w:tc>
          <w:tcPr>
            <w:tcW w:w="25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229DA" w14:textId="77777777" w:rsidR="00C45F97" w:rsidRPr="00221BE2" w:rsidRDefault="00C45F97" w:rsidP="00221BE2">
            <w:pPr>
              <w:jc w:val="both"/>
            </w:pPr>
            <w:r w:rsidRPr="00221BE2">
              <w:rPr>
                <w:rFonts w:eastAsia="Arial" w:cs="Arial"/>
              </w:rPr>
              <w:t>7</w:t>
            </w:r>
          </w:p>
        </w:tc>
      </w:tr>
      <w:tr w:rsidR="00C45F97" w:rsidRPr="00221BE2" w14:paraId="33E81CF3" w14:textId="77777777" w:rsidTr="00A97EB3">
        <w:tc>
          <w:tcPr>
            <w:tcW w:w="22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2BF666" w14:textId="77777777" w:rsidR="00C45F97" w:rsidRPr="00221BE2" w:rsidRDefault="00C45F97" w:rsidP="00221BE2">
            <w:pPr>
              <w:jc w:val="both"/>
            </w:pPr>
            <w:r w:rsidRPr="00221BE2">
              <w:rPr>
                <w:rFonts w:eastAsia="Arial" w:cs="Arial"/>
              </w:rPr>
              <w:t>Süs Bitkisi Üreticisi</w:t>
            </w:r>
          </w:p>
        </w:tc>
        <w:tc>
          <w:tcPr>
            <w:tcW w:w="15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988F6B" w14:textId="77777777" w:rsidR="00C45F97" w:rsidRPr="00221BE2" w:rsidRDefault="00C45F97" w:rsidP="00221BE2">
            <w:pPr>
              <w:jc w:val="both"/>
            </w:pPr>
            <w:r w:rsidRPr="00221BE2">
              <w:rPr>
                <w:rFonts w:eastAsia="Arial" w:cs="Arial"/>
              </w:rPr>
              <w:t>2</w:t>
            </w:r>
          </w:p>
        </w:tc>
        <w:tc>
          <w:tcPr>
            <w:tcW w:w="15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C2BFD5" w14:textId="77777777" w:rsidR="00C45F97" w:rsidRPr="00221BE2" w:rsidRDefault="00C45F97" w:rsidP="00221BE2">
            <w:pPr>
              <w:jc w:val="both"/>
            </w:pPr>
            <w:r w:rsidRPr="00221BE2">
              <w:rPr>
                <w:rFonts w:eastAsia="Arial" w:cs="Arial"/>
              </w:rPr>
              <w:t>3</w:t>
            </w: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61E8E" w14:textId="77777777" w:rsidR="00C45F97" w:rsidRPr="00221BE2" w:rsidRDefault="00C45F97" w:rsidP="00221BE2">
            <w:pPr>
              <w:jc w:val="both"/>
            </w:pPr>
            <w:r w:rsidRPr="00221BE2">
              <w:rPr>
                <w:rFonts w:eastAsia="Arial" w:cs="Arial"/>
              </w:rPr>
              <w:t>2</w:t>
            </w:r>
          </w:p>
        </w:tc>
        <w:tc>
          <w:tcPr>
            <w:tcW w:w="25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0EEEB4" w14:textId="77777777" w:rsidR="00C45F97" w:rsidRPr="00221BE2" w:rsidRDefault="00C45F97" w:rsidP="00221BE2">
            <w:pPr>
              <w:jc w:val="both"/>
            </w:pPr>
            <w:r w:rsidRPr="00221BE2">
              <w:rPr>
                <w:rFonts w:eastAsia="Arial" w:cs="Arial"/>
              </w:rPr>
              <w:t>2</w:t>
            </w:r>
          </w:p>
        </w:tc>
      </w:tr>
      <w:tr w:rsidR="00C45F97" w:rsidRPr="00221BE2" w14:paraId="63C183CC" w14:textId="77777777" w:rsidTr="00A97EB3">
        <w:tc>
          <w:tcPr>
            <w:tcW w:w="222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AB5A89" w14:textId="2D0737C4" w:rsidR="00C45F97" w:rsidRPr="00221BE2" w:rsidRDefault="00C45F97" w:rsidP="00221BE2">
            <w:pPr>
              <w:jc w:val="both"/>
            </w:pPr>
            <w:r w:rsidRPr="00221BE2">
              <w:rPr>
                <w:rFonts w:eastAsia="Arial" w:cs="Arial"/>
              </w:rPr>
              <w:t>Topl</w:t>
            </w:r>
            <w:r w:rsidR="00AD558B">
              <w:rPr>
                <w:rFonts w:eastAsia="Arial" w:cs="Arial"/>
              </w:rPr>
              <w:t>a</w:t>
            </w:r>
            <w:r w:rsidRPr="00221BE2">
              <w:rPr>
                <w:rFonts w:eastAsia="Arial" w:cs="Arial"/>
              </w:rPr>
              <w:t>m</w:t>
            </w:r>
          </w:p>
        </w:tc>
        <w:tc>
          <w:tcPr>
            <w:tcW w:w="15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BD25D1" w14:textId="77777777" w:rsidR="00C45F97" w:rsidRPr="00221BE2" w:rsidRDefault="00C45F97" w:rsidP="00221BE2">
            <w:pPr>
              <w:jc w:val="both"/>
            </w:pPr>
            <w:r w:rsidRPr="00221BE2">
              <w:rPr>
                <w:rFonts w:eastAsia="Arial" w:cs="Arial"/>
              </w:rPr>
              <w:t>578</w:t>
            </w:r>
          </w:p>
        </w:tc>
        <w:tc>
          <w:tcPr>
            <w:tcW w:w="15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6099EB" w14:textId="77777777" w:rsidR="00C45F97" w:rsidRPr="00221BE2" w:rsidRDefault="00C45F97" w:rsidP="00221BE2">
            <w:pPr>
              <w:jc w:val="both"/>
              <w:rPr>
                <w:rFonts w:ascii="Calibri" w:eastAsia="Calibri" w:hAnsi="Calibri" w:cs="Calibri"/>
              </w:rPr>
            </w:pPr>
          </w:p>
        </w:tc>
        <w:tc>
          <w:tcPr>
            <w:tcW w:w="11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FDA1C9" w14:textId="77777777" w:rsidR="00C45F97" w:rsidRPr="00221BE2" w:rsidRDefault="00C45F97" w:rsidP="00221BE2">
            <w:pPr>
              <w:jc w:val="both"/>
              <w:rPr>
                <w:rFonts w:ascii="Calibri" w:eastAsia="Calibri" w:hAnsi="Calibri" w:cs="Calibri"/>
              </w:rPr>
            </w:pPr>
          </w:p>
        </w:tc>
        <w:tc>
          <w:tcPr>
            <w:tcW w:w="25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349EEC" w14:textId="77777777" w:rsidR="00C45F97" w:rsidRPr="00221BE2" w:rsidRDefault="00C45F97" w:rsidP="00221BE2">
            <w:pPr>
              <w:jc w:val="both"/>
              <w:rPr>
                <w:rFonts w:ascii="Calibri" w:eastAsia="Calibri" w:hAnsi="Calibri" w:cs="Calibri"/>
              </w:rPr>
            </w:pPr>
          </w:p>
        </w:tc>
      </w:tr>
    </w:tbl>
    <w:p w14:paraId="61AD61B8" w14:textId="5FB806A7" w:rsidR="00C45F97" w:rsidRPr="00221BE2" w:rsidRDefault="00AD558B" w:rsidP="00AD558B">
      <w:pPr>
        <w:keepNext/>
        <w:spacing w:before="120" w:after="120"/>
        <w:jc w:val="both"/>
        <w:rPr>
          <w:rFonts w:eastAsia="Arial" w:cs="Arial"/>
        </w:rPr>
      </w:pPr>
      <w:r w:rsidRPr="00BC357B">
        <w:rPr>
          <w:rFonts w:eastAsia="Arial" w:cs="Arial"/>
          <w:b/>
          <w:bCs/>
        </w:rPr>
        <w:lastRenderedPageBreak/>
        <w:t xml:space="preserve">Tablo </w:t>
      </w:r>
      <w:proofErr w:type="gramStart"/>
      <w:r w:rsidRPr="00BC357B">
        <w:rPr>
          <w:rFonts w:eastAsia="Arial" w:cs="Arial"/>
          <w:b/>
          <w:bCs/>
        </w:rPr>
        <w:t>10:</w:t>
      </w:r>
      <w:r>
        <w:rPr>
          <w:rFonts w:eastAsia="Arial" w:cs="Arial"/>
        </w:rPr>
        <w:t xml:space="preserve">  </w:t>
      </w:r>
      <w:r w:rsidR="00C45F97" w:rsidRPr="00221BE2">
        <w:rPr>
          <w:rFonts w:eastAsia="Arial" w:cs="Arial"/>
        </w:rPr>
        <w:t>2025</w:t>
      </w:r>
      <w:proofErr w:type="gramEnd"/>
      <w:r w:rsidR="00C45F97" w:rsidRPr="00221BE2">
        <w:rPr>
          <w:rFonts w:eastAsia="Arial" w:cs="Arial"/>
        </w:rPr>
        <w:t xml:space="preserve"> Yılı Sertifikalı Tohumluk Üretim Bilgileri</w:t>
      </w:r>
    </w:p>
    <w:tbl>
      <w:tblPr>
        <w:tblW w:w="0" w:type="auto"/>
        <w:tblInd w:w="98" w:type="dxa"/>
        <w:tblCellMar>
          <w:left w:w="10" w:type="dxa"/>
          <w:right w:w="10" w:type="dxa"/>
        </w:tblCellMar>
        <w:tblLook w:val="0000" w:firstRow="0" w:lastRow="0" w:firstColumn="0" w:lastColumn="0" w:noHBand="0" w:noVBand="0"/>
      </w:tblPr>
      <w:tblGrid>
        <w:gridCol w:w="1744"/>
        <w:gridCol w:w="2603"/>
        <w:gridCol w:w="2180"/>
        <w:gridCol w:w="2535"/>
      </w:tblGrid>
      <w:tr w:rsidR="00C45F97" w:rsidRPr="00221BE2" w14:paraId="60091B6B" w14:textId="77777777" w:rsidTr="00A97EB3">
        <w:tc>
          <w:tcPr>
            <w:tcW w:w="1744"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538AB1C6" w14:textId="77777777" w:rsidR="00C45F97" w:rsidRPr="00221BE2" w:rsidRDefault="00C45F97" w:rsidP="00221BE2">
            <w:pPr>
              <w:jc w:val="both"/>
            </w:pPr>
            <w:r w:rsidRPr="00221BE2">
              <w:rPr>
                <w:rFonts w:eastAsia="Arial" w:cs="Arial"/>
              </w:rPr>
              <w:t>Ürün Türü</w:t>
            </w:r>
          </w:p>
        </w:tc>
        <w:tc>
          <w:tcPr>
            <w:tcW w:w="2603"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0AD2E248" w14:textId="77777777" w:rsidR="00C45F97" w:rsidRPr="00221BE2" w:rsidRDefault="00C45F97" w:rsidP="00221BE2">
            <w:pPr>
              <w:jc w:val="both"/>
            </w:pPr>
            <w:r w:rsidRPr="00221BE2">
              <w:rPr>
                <w:rFonts w:eastAsia="Arial" w:cs="Arial"/>
              </w:rPr>
              <w:t>Beyanname Sayısı (Ad)</w:t>
            </w:r>
          </w:p>
        </w:tc>
        <w:tc>
          <w:tcPr>
            <w:tcW w:w="2180"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573FA677" w14:textId="77777777" w:rsidR="00C45F97" w:rsidRPr="00221BE2" w:rsidRDefault="00C45F97" w:rsidP="00221BE2">
            <w:pPr>
              <w:jc w:val="both"/>
            </w:pPr>
            <w:r w:rsidRPr="00221BE2">
              <w:rPr>
                <w:rFonts w:eastAsia="Arial" w:cs="Arial"/>
              </w:rPr>
              <w:t>Üretim Alanı (da)</w:t>
            </w:r>
          </w:p>
        </w:tc>
        <w:tc>
          <w:tcPr>
            <w:tcW w:w="2535"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3FE219EB" w14:textId="77777777" w:rsidR="00C45F97" w:rsidRPr="00221BE2" w:rsidRDefault="00C45F97" w:rsidP="00221BE2">
            <w:pPr>
              <w:jc w:val="both"/>
            </w:pPr>
            <w:r w:rsidRPr="00221BE2">
              <w:rPr>
                <w:rFonts w:eastAsia="Arial" w:cs="Arial"/>
              </w:rPr>
              <w:t>Üretim Miktarı (Ton)</w:t>
            </w:r>
          </w:p>
        </w:tc>
      </w:tr>
      <w:tr w:rsidR="00C45F97" w:rsidRPr="00221BE2" w14:paraId="73125A77"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6DC9E9" w14:textId="77777777" w:rsidR="00C45F97" w:rsidRPr="00221BE2" w:rsidRDefault="00C45F97" w:rsidP="00221BE2">
            <w:pPr>
              <w:jc w:val="both"/>
            </w:pPr>
            <w:r w:rsidRPr="00221BE2">
              <w:rPr>
                <w:rFonts w:eastAsia="Arial" w:cs="Arial"/>
              </w:rPr>
              <w:t>Adi Fiğ</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E7DB05" w14:textId="77777777" w:rsidR="00C45F97" w:rsidRPr="00221BE2" w:rsidRDefault="00C45F97" w:rsidP="00221BE2">
            <w:pPr>
              <w:jc w:val="both"/>
            </w:pPr>
            <w:r w:rsidRPr="00221BE2">
              <w:rPr>
                <w:rFonts w:eastAsia="Arial" w:cs="Arial"/>
                <w:sz w:val="22"/>
              </w:rPr>
              <w:t>10</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A0D76" w14:textId="77777777" w:rsidR="00C45F97" w:rsidRPr="00221BE2" w:rsidRDefault="00C45F97" w:rsidP="00221BE2">
            <w:pPr>
              <w:jc w:val="both"/>
            </w:pPr>
            <w:r w:rsidRPr="00221BE2">
              <w:rPr>
                <w:rFonts w:eastAsia="Arial" w:cs="Arial"/>
              </w:rPr>
              <w:t>5.248</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315A5" w14:textId="77777777" w:rsidR="00C45F97" w:rsidRPr="00221BE2" w:rsidRDefault="00C45F97" w:rsidP="00221BE2">
            <w:pPr>
              <w:jc w:val="both"/>
            </w:pPr>
            <w:r w:rsidRPr="00221BE2">
              <w:rPr>
                <w:rFonts w:eastAsia="Arial" w:cs="Arial"/>
              </w:rPr>
              <w:t>129.360</w:t>
            </w:r>
          </w:p>
        </w:tc>
      </w:tr>
      <w:tr w:rsidR="00C45F97" w:rsidRPr="00221BE2" w14:paraId="3D65270B"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58D6E" w14:textId="77777777" w:rsidR="00C45F97" w:rsidRPr="00221BE2" w:rsidRDefault="00C45F97" w:rsidP="00221BE2">
            <w:pPr>
              <w:jc w:val="both"/>
            </w:pPr>
            <w:r w:rsidRPr="00221BE2">
              <w:rPr>
                <w:rFonts w:eastAsia="Arial" w:cs="Arial"/>
              </w:rPr>
              <w:t>Arpa</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AF74BA" w14:textId="77777777" w:rsidR="00C45F97" w:rsidRPr="00221BE2" w:rsidRDefault="00C45F97" w:rsidP="00221BE2">
            <w:pPr>
              <w:jc w:val="both"/>
            </w:pPr>
            <w:r w:rsidRPr="00221BE2">
              <w:rPr>
                <w:rFonts w:eastAsia="Arial" w:cs="Arial"/>
                <w:sz w:val="22"/>
              </w:rPr>
              <w:t>281</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1DCD27" w14:textId="77777777" w:rsidR="00C45F97" w:rsidRPr="00221BE2" w:rsidRDefault="00C45F97" w:rsidP="00221BE2">
            <w:pPr>
              <w:jc w:val="both"/>
            </w:pPr>
            <w:r w:rsidRPr="00221BE2">
              <w:rPr>
                <w:rFonts w:eastAsia="Arial" w:cs="Arial"/>
              </w:rPr>
              <w:t>49.240</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5412E2" w14:textId="77777777" w:rsidR="00C45F97" w:rsidRPr="00221BE2" w:rsidRDefault="00C45F97" w:rsidP="00221BE2">
            <w:pPr>
              <w:jc w:val="both"/>
            </w:pPr>
            <w:r w:rsidRPr="00221BE2">
              <w:rPr>
                <w:rFonts w:eastAsia="Arial" w:cs="Arial"/>
              </w:rPr>
              <w:t>13.338.926</w:t>
            </w:r>
          </w:p>
        </w:tc>
      </w:tr>
      <w:tr w:rsidR="00C45F97" w:rsidRPr="00221BE2" w14:paraId="6879FD7C"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979AA6" w14:textId="77777777" w:rsidR="00C45F97" w:rsidRPr="00221BE2" w:rsidRDefault="00C45F97" w:rsidP="00221BE2">
            <w:pPr>
              <w:jc w:val="both"/>
            </w:pPr>
            <w:r w:rsidRPr="00221BE2">
              <w:rPr>
                <w:rFonts w:eastAsia="Arial" w:cs="Arial"/>
              </w:rPr>
              <w:t xml:space="preserve">Biber </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14C15A" w14:textId="77777777" w:rsidR="00C45F97" w:rsidRPr="00221BE2" w:rsidRDefault="00C45F97" w:rsidP="00221BE2">
            <w:pPr>
              <w:jc w:val="both"/>
            </w:pPr>
            <w:r w:rsidRPr="00221BE2">
              <w:rPr>
                <w:rFonts w:eastAsia="Arial" w:cs="Arial"/>
                <w:sz w:val="22"/>
              </w:rPr>
              <w:t>1</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4A54AA" w14:textId="77777777" w:rsidR="00C45F97" w:rsidRPr="00221BE2" w:rsidRDefault="00C45F97" w:rsidP="00221BE2">
            <w:pPr>
              <w:jc w:val="both"/>
            </w:pPr>
            <w:r w:rsidRPr="00221BE2">
              <w:rPr>
                <w:rFonts w:eastAsia="Arial" w:cs="Arial"/>
              </w:rPr>
              <w:t>1</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9ED5BA" w14:textId="77777777" w:rsidR="00C45F97" w:rsidRPr="00221BE2" w:rsidRDefault="00C45F97" w:rsidP="00221BE2">
            <w:pPr>
              <w:jc w:val="both"/>
            </w:pPr>
            <w:r w:rsidRPr="00221BE2">
              <w:rPr>
                <w:rFonts w:eastAsia="Arial" w:cs="Arial"/>
              </w:rPr>
              <w:t>2</w:t>
            </w:r>
          </w:p>
        </w:tc>
      </w:tr>
      <w:tr w:rsidR="00C45F97" w:rsidRPr="00221BE2" w14:paraId="2C97714C"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FE71BD" w14:textId="77777777" w:rsidR="00C45F97" w:rsidRPr="00221BE2" w:rsidRDefault="00C45F97" w:rsidP="00221BE2">
            <w:pPr>
              <w:jc w:val="both"/>
            </w:pPr>
            <w:r w:rsidRPr="00221BE2">
              <w:rPr>
                <w:rFonts w:eastAsia="Arial" w:cs="Arial"/>
              </w:rPr>
              <w:t>Buğday</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5E2FFB" w14:textId="77777777" w:rsidR="00C45F97" w:rsidRPr="00221BE2" w:rsidRDefault="00C45F97" w:rsidP="00221BE2">
            <w:pPr>
              <w:jc w:val="both"/>
            </w:pPr>
            <w:r w:rsidRPr="00221BE2">
              <w:rPr>
                <w:rFonts w:eastAsia="Arial" w:cs="Arial"/>
                <w:sz w:val="22"/>
              </w:rPr>
              <w:t>1.321</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63A598" w14:textId="77777777" w:rsidR="00C45F97" w:rsidRPr="00221BE2" w:rsidRDefault="00C45F97" w:rsidP="00221BE2">
            <w:pPr>
              <w:jc w:val="both"/>
            </w:pPr>
            <w:r w:rsidRPr="00221BE2">
              <w:rPr>
                <w:rFonts w:eastAsia="Arial" w:cs="Arial"/>
              </w:rPr>
              <w:t>688.809</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AA55" w14:textId="77777777" w:rsidR="00C45F97" w:rsidRPr="00221BE2" w:rsidRDefault="00C45F97" w:rsidP="00221BE2">
            <w:pPr>
              <w:jc w:val="both"/>
            </w:pPr>
            <w:r w:rsidRPr="00221BE2">
              <w:rPr>
                <w:rFonts w:eastAsia="Arial" w:cs="Arial"/>
              </w:rPr>
              <w:t>259.736.479</w:t>
            </w:r>
          </w:p>
        </w:tc>
      </w:tr>
      <w:tr w:rsidR="00C45F97" w:rsidRPr="00221BE2" w14:paraId="12B5F0BD"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E23219" w14:textId="77777777" w:rsidR="00C45F97" w:rsidRPr="00221BE2" w:rsidRDefault="00C45F97" w:rsidP="00221BE2">
            <w:pPr>
              <w:tabs>
                <w:tab w:val="left" w:pos="1185"/>
              </w:tabs>
              <w:jc w:val="both"/>
            </w:pPr>
            <w:r w:rsidRPr="00221BE2">
              <w:rPr>
                <w:rFonts w:eastAsia="Arial" w:cs="Arial"/>
              </w:rPr>
              <w:t>Mercimek</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A8B97B" w14:textId="77777777" w:rsidR="00C45F97" w:rsidRPr="00221BE2" w:rsidRDefault="00C45F97" w:rsidP="00221BE2">
            <w:pPr>
              <w:jc w:val="both"/>
            </w:pPr>
            <w:r w:rsidRPr="00221BE2">
              <w:rPr>
                <w:rFonts w:eastAsia="Arial" w:cs="Arial"/>
                <w:sz w:val="22"/>
              </w:rPr>
              <w:t>477</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E079B3" w14:textId="77777777" w:rsidR="00C45F97" w:rsidRPr="00221BE2" w:rsidRDefault="00C45F97" w:rsidP="00221BE2">
            <w:pPr>
              <w:jc w:val="both"/>
            </w:pPr>
            <w:r w:rsidRPr="00221BE2">
              <w:rPr>
                <w:rFonts w:eastAsia="Arial" w:cs="Arial"/>
              </w:rPr>
              <w:t>132.251</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A9B5F3" w14:textId="77777777" w:rsidR="00C45F97" w:rsidRPr="00221BE2" w:rsidRDefault="00C45F97" w:rsidP="00221BE2">
            <w:pPr>
              <w:jc w:val="both"/>
            </w:pPr>
            <w:r w:rsidRPr="00221BE2">
              <w:rPr>
                <w:rFonts w:eastAsia="Arial" w:cs="Arial"/>
              </w:rPr>
              <w:t>9.243.405</w:t>
            </w:r>
          </w:p>
        </w:tc>
      </w:tr>
      <w:tr w:rsidR="00C45F97" w:rsidRPr="00221BE2" w14:paraId="075DA33B"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E144BF" w14:textId="77777777" w:rsidR="00C45F97" w:rsidRPr="00221BE2" w:rsidRDefault="00C45F97" w:rsidP="00221BE2">
            <w:pPr>
              <w:tabs>
                <w:tab w:val="left" w:pos="1185"/>
              </w:tabs>
              <w:jc w:val="both"/>
            </w:pPr>
            <w:r w:rsidRPr="00221BE2">
              <w:rPr>
                <w:rFonts w:eastAsia="Arial" w:cs="Arial"/>
              </w:rPr>
              <w:t>Nohut</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17352C" w14:textId="77777777" w:rsidR="00C45F97" w:rsidRPr="00221BE2" w:rsidRDefault="00C45F97" w:rsidP="00221BE2">
            <w:pPr>
              <w:jc w:val="both"/>
            </w:pPr>
            <w:r w:rsidRPr="00221BE2">
              <w:rPr>
                <w:rFonts w:eastAsia="Arial" w:cs="Arial"/>
                <w:sz w:val="22"/>
              </w:rPr>
              <w:t>56</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5F8E0A" w14:textId="77777777" w:rsidR="00C45F97" w:rsidRPr="00221BE2" w:rsidRDefault="00C45F97" w:rsidP="00221BE2">
            <w:pPr>
              <w:jc w:val="both"/>
            </w:pPr>
            <w:r w:rsidRPr="00221BE2">
              <w:rPr>
                <w:rFonts w:eastAsia="Arial" w:cs="Arial"/>
              </w:rPr>
              <w:t>6.150</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D8B9D3" w14:textId="77777777" w:rsidR="00C45F97" w:rsidRPr="00221BE2" w:rsidRDefault="00C45F97" w:rsidP="00221BE2">
            <w:pPr>
              <w:jc w:val="both"/>
            </w:pPr>
            <w:r w:rsidRPr="00221BE2">
              <w:rPr>
                <w:rFonts w:eastAsia="Arial" w:cs="Arial"/>
              </w:rPr>
              <w:t>767.853</w:t>
            </w:r>
          </w:p>
        </w:tc>
      </w:tr>
      <w:tr w:rsidR="00C45F97" w:rsidRPr="00221BE2" w14:paraId="25684C79"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4BBE2A" w14:textId="77777777" w:rsidR="00C45F97" w:rsidRPr="00221BE2" w:rsidRDefault="00C45F97" w:rsidP="00221BE2">
            <w:pPr>
              <w:jc w:val="both"/>
            </w:pPr>
            <w:r w:rsidRPr="00221BE2">
              <w:rPr>
                <w:rFonts w:eastAsia="Arial" w:cs="Arial"/>
              </w:rPr>
              <w:t>Pamuk</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CB1FC9" w14:textId="77777777" w:rsidR="00C45F97" w:rsidRPr="00221BE2" w:rsidRDefault="00C45F97" w:rsidP="00221BE2">
            <w:pPr>
              <w:jc w:val="both"/>
            </w:pPr>
            <w:r w:rsidRPr="00221BE2">
              <w:rPr>
                <w:rFonts w:eastAsia="Arial" w:cs="Arial"/>
                <w:sz w:val="22"/>
              </w:rPr>
              <w:t>775</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8F2348" w14:textId="77777777" w:rsidR="00C45F97" w:rsidRPr="00221BE2" w:rsidRDefault="00C45F97" w:rsidP="00221BE2">
            <w:pPr>
              <w:jc w:val="both"/>
            </w:pPr>
            <w:r w:rsidRPr="00221BE2">
              <w:rPr>
                <w:rFonts w:eastAsia="Arial" w:cs="Arial"/>
              </w:rPr>
              <w:t>93.966</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496304" w14:textId="77777777" w:rsidR="00C45F97" w:rsidRPr="00221BE2" w:rsidRDefault="00C45F97" w:rsidP="00221BE2">
            <w:pPr>
              <w:jc w:val="both"/>
            </w:pPr>
            <w:r w:rsidRPr="00221BE2">
              <w:rPr>
                <w:rFonts w:eastAsia="Arial" w:cs="Arial"/>
              </w:rPr>
              <w:t>16.748.668</w:t>
            </w:r>
          </w:p>
        </w:tc>
      </w:tr>
      <w:tr w:rsidR="00C45F97" w:rsidRPr="00221BE2" w14:paraId="68136BAC"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A8464" w14:textId="77777777" w:rsidR="00C45F97" w:rsidRPr="00221BE2" w:rsidRDefault="00C45F97" w:rsidP="00221BE2">
            <w:pPr>
              <w:jc w:val="both"/>
            </w:pPr>
            <w:r w:rsidRPr="00221BE2">
              <w:rPr>
                <w:rFonts w:eastAsia="Arial" w:cs="Arial"/>
              </w:rPr>
              <w:t>Soya</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C5C047" w14:textId="77777777" w:rsidR="00C45F97" w:rsidRPr="00221BE2" w:rsidRDefault="00C45F97" w:rsidP="00221BE2">
            <w:pPr>
              <w:jc w:val="both"/>
            </w:pPr>
            <w:r w:rsidRPr="00221BE2">
              <w:rPr>
                <w:rFonts w:eastAsia="Arial" w:cs="Arial"/>
                <w:sz w:val="22"/>
              </w:rPr>
              <w:t>1</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6E365E" w14:textId="77777777" w:rsidR="00C45F97" w:rsidRPr="00221BE2" w:rsidRDefault="00C45F97" w:rsidP="00221BE2">
            <w:pPr>
              <w:jc w:val="both"/>
            </w:pPr>
            <w:r w:rsidRPr="00221BE2">
              <w:rPr>
                <w:rFonts w:eastAsia="Arial" w:cs="Arial"/>
              </w:rPr>
              <w:t>50</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286E11" w14:textId="77777777" w:rsidR="00C45F97" w:rsidRPr="00221BE2" w:rsidRDefault="00C45F97" w:rsidP="00221BE2">
            <w:pPr>
              <w:jc w:val="both"/>
            </w:pPr>
            <w:r w:rsidRPr="00221BE2">
              <w:rPr>
                <w:rFonts w:eastAsia="Arial" w:cs="Arial"/>
              </w:rPr>
              <w:t>0</w:t>
            </w:r>
          </w:p>
        </w:tc>
      </w:tr>
      <w:tr w:rsidR="00C45F97" w:rsidRPr="00221BE2" w14:paraId="190FB428"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169C18" w14:textId="77777777" w:rsidR="00C45F97" w:rsidRPr="00221BE2" w:rsidRDefault="00C45F97" w:rsidP="00221BE2">
            <w:pPr>
              <w:jc w:val="both"/>
            </w:pPr>
            <w:r w:rsidRPr="00221BE2">
              <w:rPr>
                <w:rFonts w:eastAsia="Arial" w:cs="Arial"/>
              </w:rPr>
              <w:t>Yem Bezelyesi</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6F332A" w14:textId="77777777" w:rsidR="00C45F97" w:rsidRPr="00221BE2" w:rsidRDefault="00C45F97" w:rsidP="00221BE2">
            <w:pPr>
              <w:jc w:val="both"/>
            </w:pPr>
            <w:r w:rsidRPr="00221BE2">
              <w:rPr>
                <w:rFonts w:eastAsia="Arial" w:cs="Arial"/>
                <w:sz w:val="22"/>
              </w:rPr>
              <w:t>3</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0AA20F" w14:textId="77777777" w:rsidR="00C45F97" w:rsidRPr="00221BE2" w:rsidRDefault="00C45F97" w:rsidP="00221BE2">
            <w:pPr>
              <w:jc w:val="both"/>
            </w:pPr>
            <w:r w:rsidRPr="00221BE2">
              <w:rPr>
                <w:rFonts w:eastAsia="Arial" w:cs="Arial"/>
              </w:rPr>
              <w:t>108</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F7DE16" w14:textId="77777777" w:rsidR="00C45F97" w:rsidRPr="00221BE2" w:rsidRDefault="00C45F97" w:rsidP="00221BE2">
            <w:pPr>
              <w:jc w:val="both"/>
            </w:pPr>
            <w:r w:rsidRPr="00221BE2">
              <w:rPr>
                <w:rFonts w:eastAsia="Arial" w:cs="Arial"/>
              </w:rPr>
              <w:t>2.700</w:t>
            </w:r>
          </w:p>
        </w:tc>
      </w:tr>
      <w:tr w:rsidR="00C45F97" w:rsidRPr="00221BE2" w14:paraId="6C377EC2"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7F24EC" w14:textId="77777777" w:rsidR="00C45F97" w:rsidRPr="00221BE2" w:rsidRDefault="00C45F97" w:rsidP="00221BE2">
            <w:pPr>
              <w:jc w:val="both"/>
            </w:pPr>
            <w:r w:rsidRPr="00221BE2">
              <w:rPr>
                <w:rFonts w:eastAsia="Arial" w:cs="Arial"/>
              </w:rPr>
              <w:t>Yonca</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B822AA" w14:textId="77777777" w:rsidR="00C45F97" w:rsidRPr="00221BE2" w:rsidRDefault="00C45F97" w:rsidP="00221BE2">
            <w:pPr>
              <w:jc w:val="both"/>
            </w:pPr>
            <w:r w:rsidRPr="00221BE2">
              <w:rPr>
                <w:rFonts w:eastAsia="Arial" w:cs="Arial"/>
                <w:sz w:val="22"/>
              </w:rPr>
              <w:t>5</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169EB0" w14:textId="77777777" w:rsidR="00C45F97" w:rsidRPr="00221BE2" w:rsidRDefault="00C45F97" w:rsidP="00221BE2">
            <w:pPr>
              <w:jc w:val="both"/>
            </w:pPr>
            <w:r w:rsidRPr="00221BE2">
              <w:rPr>
                <w:rFonts w:eastAsia="Arial" w:cs="Arial"/>
              </w:rPr>
              <w:t>1.059</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D291FE" w14:textId="77777777" w:rsidR="00C45F97" w:rsidRPr="00221BE2" w:rsidRDefault="00C45F97" w:rsidP="00221BE2">
            <w:pPr>
              <w:jc w:val="both"/>
            </w:pPr>
            <w:r w:rsidRPr="00221BE2">
              <w:rPr>
                <w:rFonts w:eastAsia="Arial" w:cs="Arial"/>
              </w:rPr>
              <w:t>0</w:t>
            </w:r>
          </w:p>
        </w:tc>
      </w:tr>
      <w:tr w:rsidR="00C45F97" w:rsidRPr="00221BE2" w14:paraId="0BFB8677" w14:textId="77777777" w:rsidTr="00A97EB3">
        <w:tc>
          <w:tcPr>
            <w:tcW w:w="17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6CF3D" w14:textId="77777777" w:rsidR="00C45F97" w:rsidRPr="00221BE2" w:rsidRDefault="00C45F97" w:rsidP="00221BE2">
            <w:pPr>
              <w:jc w:val="both"/>
            </w:pPr>
            <w:r w:rsidRPr="00221BE2">
              <w:rPr>
                <w:rFonts w:eastAsia="Arial" w:cs="Arial"/>
              </w:rPr>
              <w:t>Toplam</w:t>
            </w:r>
          </w:p>
        </w:tc>
        <w:tc>
          <w:tcPr>
            <w:tcW w:w="26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492D41" w14:textId="77777777" w:rsidR="00C45F97" w:rsidRPr="00221BE2" w:rsidRDefault="00C45F97" w:rsidP="00221BE2">
            <w:pPr>
              <w:jc w:val="both"/>
            </w:pPr>
            <w:r w:rsidRPr="00221BE2">
              <w:rPr>
                <w:rFonts w:eastAsia="Arial" w:cs="Arial"/>
              </w:rPr>
              <w:t>2.930</w:t>
            </w:r>
          </w:p>
        </w:tc>
        <w:tc>
          <w:tcPr>
            <w:tcW w:w="21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9E524" w14:textId="77777777" w:rsidR="00C45F97" w:rsidRPr="00221BE2" w:rsidRDefault="00C45F97" w:rsidP="00221BE2">
            <w:pPr>
              <w:jc w:val="both"/>
            </w:pPr>
            <w:r w:rsidRPr="00221BE2">
              <w:rPr>
                <w:rFonts w:eastAsia="Arial" w:cs="Arial"/>
              </w:rPr>
              <w:t>976.882</w:t>
            </w:r>
          </w:p>
        </w:tc>
        <w:tc>
          <w:tcPr>
            <w:tcW w:w="25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B85758" w14:textId="77777777" w:rsidR="00C45F97" w:rsidRPr="00221BE2" w:rsidRDefault="00C45F97" w:rsidP="00221BE2">
            <w:pPr>
              <w:jc w:val="both"/>
            </w:pPr>
            <w:r w:rsidRPr="00221BE2">
              <w:rPr>
                <w:rFonts w:eastAsia="Arial" w:cs="Arial"/>
              </w:rPr>
              <w:t>299.967.393</w:t>
            </w:r>
          </w:p>
        </w:tc>
      </w:tr>
    </w:tbl>
    <w:p w14:paraId="71096E8B" w14:textId="77777777" w:rsidR="00BC357B" w:rsidRDefault="008128DF" w:rsidP="00BC357B">
      <w:pPr>
        <w:pStyle w:val="Balk3"/>
        <w:spacing w:before="120" w:after="120"/>
        <w:jc w:val="both"/>
        <w:rPr>
          <w:szCs w:val="24"/>
        </w:rPr>
      </w:pPr>
      <w:r w:rsidRPr="009B6B54">
        <w:rPr>
          <w:szCs w:val="24"/>
        </w:rPr>
        <w:t>Hayvan Sağlığı ve Yetiştiriciliği Şube Müdürlüğü</w:t>
      </w:r>
      <w:bookmarkStart w:id="54" w:name="_Toc218264565"/>
      <w:bookmarkStart w:id="55" w:name="_Toc201156429"/>
      <w:bookmarkEnd w:id="53"/>
    </w:p>
    <w:p w14:paraId="0CFCC47B" w14:textId="2465D0D6" w:rsidR="00924290" w:rsidRPr="00BC357B" w:rsidRDefault="00924290" w:rsidP="00BC357B">
      <w:pPr>
        <w:pStyle w:val="Balk3"/>
        <w:spacing w:before="120" w:after="120"/>
        <w:jc w:val="both"/>
        <w:rPr>
          <w:bCs w:val="0"/>
          <w:szCs w:val="24"/>
        </w:rPr>
      </w:pPr>
      <w:r w:rsidRPr="00BC357B">
        <w:rPr>
          <w:bCs w:val="0"/>
        </w:rPr>
        <w:t>Hayvan Varlığı</w:t>
      </w:r>
      <w:bookmarkEnd w:id="54"/>
    </w:p>
    <w:p w14:paraId="54091517" w14:textId="11E2AB4E" w:rsidR="00924290" w:rsidRPr="00BC357B" w:rsidRDefault="00924290" w:rsidP="00BC357B">
      <w:pPr>
        <w:spacing w:before="120" w:after="120" w:line="360" w:lineRule="auto"/>
        <w:ind w:firstLine="709"/>
        <w:jc w:val="both"/>
        <w:rPr>
          <w:szCs w:val="24"/>
        </w:rPr>
      </w:pPr>
      <w:r w:rsidRPr="00221BE2">
        <w:rPr>
          <w:szCs w:val="24"/>
        </w:rPr>
        <w:t xml:space="preserve">İlimizin gerek mera varlığı gerekse ekilen tarım arazilerinin fazlalığı, ekilen bitki deseninin dönem </w:t>
      </w:r>
      <w:proofErr w:type="spellStart"/>
      <w:r w:rsidRPr="00221BE2">
        <w:rPr>
          <w:szCs w:val="24"/>
        </w:rPr>
        <w:t>dönem</w:t>
      </w:r>
      <w:proofErr w:type="spellEnd"/>
      <w:r w:rsidRPr="00221BE2">
        <w:rPr>
          <w:szCs w:val="24"/>
        </w:rPr>
        <w:t xml:space="preserve"> hayvan yemi olarak değerlendirilmesi, 2. Ürün olarak yem bitkilerinin yetiştirilmesi ilimizde yeme ulaşımın daha planlı </w:t>
      </w:r>
      <w:proofErr w:type="spellStart"/>
      <w:r w:rsidRPr="00221BE2">
        <w:rPr>
          <w:szCs w:val="24"/>
        </w:rPr>
        <w:t>oması</w:t>
      </w:r>
      <w:proofErr w:type="spellEnd"/>
      <w:r w:rsidRPr="00221BE2">
        <w:rPr>
          <w:szCs w:val="24"/>
        </w:rPr>
        <w:t xml:space="preserve"> ve geçmişten gelen hayvancılık kültürü büyükbaş ve küçükbaş hayvan yetiştiriciliğinde ilimizi güçlü kılmaktadır. </w:t>
      </w:r>
    </w:p>
    <w:p w14:paraId="378E15F5" w14:textId="7595F7A6" w:rsidR="00924290" w:rsidRPr="00BD68B2" w:rsidRDefault="00924290" w:rsidP="00221BE2">
      <w:pPr>
        <w:pStyle w:val="ResimYazs"/>
        <w:keepNext/>
        <w:spacing w:before="120" w:after="120"/>
        <w:jc w:val="both"/>
        <w:rPr>
          <w:b w:val="0"/>
          <w:szCs w:val="24"/>
        </w:rPr>
      </w:pPr>
      <w:bookmarkStart w:id="56" w:name="_Toc218264575"/>
      <w:r w:rsidRPr="00BC357B">
        <w:rPr>
          <w:bCs w:val="0"/>
          <w:szCs w:val="24"/>
        </w:rPr>
        <w:t xml:space="preserve">Tablo </w:t>
      </w:r>
      <w:r w:rsidR="00AD558B" w:rsidRPr="00BC357B">
        <w:rPr>
          <w:bCs w:val="0"/>
          <w:szCs w:val="24"/>
        </w:rPr>
        <w:t>11</w:t>
      </w:r>
      <w:r w:rsidRPr="00BC357B">
        <w:rPr>
          <w:bCs w:val="0"/>
          <w:szCs w:val="24"/>
        </w:rPr>
        <w:t>.</w:t>
      </w:r>
      <w:bookmarkStart w:id="57" w:name="_Toc208488765"/>
      <w:r w:rsidRPr="00221BE2">
        <w:rPr>
          <w:b w:val="0"/>
          <w:szCs w:val="24"/>
        </w:rPr>
        <w:t xml:space="preserve"> Şanlıurfa İli Hayvan Varlığı</w:t>
      </w:r>
      <w:bookmarkEnd w:id="56"/>
      <w:bookmarkEnd w:id="57"/>
    </w:p>
    <w:tbl>
      <w:tblPr>
        <w:tblStyle w:val="TabloKlavuzu11211"/>
        <w:tblW w:w="9209" w:type="dxa"/>
        <w:tblLayout w:type="fixed"/>
        <w:tblLook w:val="04A0" w:firstRow="1" w:lastRow="0" w:firstColumn="1" w:lastColumn="0" w:noHBand="0" w:noVBand="1"/>
      </w:tblPr>
      <w:tblGrid>
        <w:gridCol w:w="937"/>
        <w:gridCol w:w="2460"/>
        <w:gridCol w:w="1418"/>
        <w:gridCol w:w="2126"/>
        <w:gridCol w:w="2268"/>
      </w:tblGrid>
      <w:tr w:rsidR="00924290" w:rsidRPr="00221BE2" w14:paraId="579B2794" w14:textId="77777777" w:rsidTr="00A97EB3">
        <w:trPr>
          <w:trHeight w:hRule="exact" w:val="503"/>
        </w:trPr>
        <w:tc>
          <w:tcPr>
            <w:tcW w:w="937" w:type="dxa"/>
            <w:shd w:val="clear" w:color="auto" w:fill="C5E0B3" w:themeFill="accent6" w:themeFillTint="66"/>
            <w:hideMark/>
          </w:tcPr>
          <w:p w14:paraId="60ED172B" w14:textId="77777777" w:rsidR="00924290" w:rsidRPr="00221BE2" w:rsidRDefault="00924290" w:rsidP="00221BE2">
            <w:pPr>
              <w:widowControl/>
              <w:autoSpaceDE/>
              <w:autoSpaceDN/>
              <w:adjustRightInd/>
              <w:spacing w:before="120" w:line="276" w:lineRule="auto"/>
              <w:jc w:val="both"/>
              <w:rPr>
                <w:rFonts w:eastAsiaTheme="majorEastAsia"/>
                <w:bCs/>
                <w:szCs w:val="24"/>
                <w:lang w:eastAsia="en-US"/>
              </w:rPr>
            </w:pPr>
            <w:r w:rsidRPr="00221BE2">
              <w:rPr>
                <w:rFonts w:eastAsiaTheme="majorEastAsia"/>
                <w:bCs/>
                <w:szCs w:val="24"/>
                <w:lang w:eastAsia="en-US"/>
              </w:rPr>
              <w:t>Yıllar</w:t>
            </w:r>
          </w:p>
        </w:tc>
        <w:tc>
          <w:tcPr>
            <w:tcW w:w="2460" w:type="dxa"/>
            <w:shd w:val="clear" w:color="auto" w:fill="C5E0B3" w:themeFill="accent6" w:themeFillTint="66"/>
            <w:hideMark/>
          </w:tcPr>
          <w:p w14:paraId="029EAB2F" w14:textId="77777777" w:rsidR="00924290" w:rsidRPr="00221BE2" w:rsidRDefault="00924290" w:rsidP="00221BE2">
            <w:pPr>
              <w:widowControl/>
              <w:autoSpaceDE/>
              <w:autoSpaceDN/>
              <w:adjustRightInd/>
              <w:spacing w:before="120" w:line="276" w:lineRule="auto"/>
              <w:jc w:val="both"/>
              <w:rPr>
                <w:rFonts w:eastAsiaTheme="majorEastAsia"/>
                <w:bCs/>
                <w:szCs w:val="24"/>
                <w:lang w:eastAsia="en-US"/>
              </w:rPr>
            </w:pPr>
            <w:r w:rsidRPr="00221BE2">
              <w:rPr>
                <w:rFonts w:eastAsiaTheme="majorEastAsia"/>
                <w:bCs/>
                <w:szCs w:val="24"/>
                <w:lang w:eastAsia="en-US"/>
              </w:rPr>
              <w:t>Sığır</w:t>
            </w:r>
          </w:p>
        </w:tc>
        <w:tc>
          <w:tcPr>
            <w:tcW w:w="1418" w:type="dxa"/>
            <w:shd w:val="clear" w:color="auto" w:fill="C5E0B3" w:themeFill="accent6" w:themeFillTint="66"/>
            <w:hideMark/>
          </w:tcPr>
          <w:p w14:paraId="1C19E665" w14:textId="77777777" w:rsidR="00924290" w:rsidRPr="00221BE2" w:rsidRDefault="00924290" w:rsidP="00221BE2">
            <w:pPr>
              <w:widowControl/>
              <w:autoSpaceDE/>
              <w:autoSpaceDN/>
              <w:adjustRightInd/>
              <w:spacing w:before="120" w:line="276" w:lineRule="auto"/>
              <w:jc w:val="both"/>
              <w:rPr>
                <w:rFonts w:eastAsiaTheme="majorEastAsia"/>
                <w:bCs/>
                <w:szCs w:val="24"/>
                <w:lang w:eastAsia="en-US"/>
              </w:rPr>
            </w:pPr>
            <w:r w:rsidRPr="00221BE2">
              <w:rPr>
                <w:rFonts w:eastAsiaTheme="majorEastAsia"/>
                <w:bCs/>
                <w:szCs w:val="24"/>
                <w:lang w:eastAsia="en-US"/>
              </w:rPr>
              <w:t>Manda</w:t>
            </w:r>
          </w:p>
        </w:tc>
        <w:tc>
          <w:tcPr>
            <w:tcW w:w="2126" w:type="dxa"/>
            <w:shd w:val="clear" w:color="auto" w:fill="C5E0B3" w:themeFill="accent6" w:themeFillTint="66"/>
            <w:hideMark/>
          </w:tcPr>
          <w:p w14:paraId="28A86CA3" w14:textId="77777777" w:rsidR="00924290" w:rsidRPr="00221BE2" w:rsidRDefault="00924290" w:rsidP="00221BE2">
            <w:pPr>
              <w:widowControl/>
              <w:tabs>
                <w:tab w:val="left" w:pos="204"/>
                <w:tab w:val="center" w:pos="484"/>
              </w:tabs>
              <w:autoSpaceDE/>
              <w:autoSpaceDN/>
              <w:adjustRightInd/>
              <w:spacing w:before="120" w:line="276" w:lineRule="auto"/>
              <w:jc w:val="both"/>
              <w:rPr>
                <w:rFonts w:eastAsiaTheme="majorEastAsia"/>
                <w:bCs/>
                <w:szCs w:val="24"/>
                <w:lang w:eastAsia="en-US"/>
              </w:rPr>
            </w:pPr>
            <w:r w:rsidRPr="00221BE2">
              <w:rPr>
                <w:rFonts w:eastAsiaTheme="majorEastAsia"/>
                <w:bCs/>
                <w:szCs w:val="24"/>
                <w:lang w:eastAsia="en-US"/>
              </w:rPr>
              <w:t>Koyun</w:t>
            </w:r>
          </w:p>
        </w:tc>
        <w:tc>
          <w:tcPr>
            <w:tcW w:w="2268" w:type="dxa"/>
            <w:shd w:val="clear" w:color="auto" w:fill="C5E0B3" w:themeFill="accent6" w:themeFillTint="66"/>
            <w:hideMark/>
          </w:tcPr>
          <w:p w14:paraId="605C7FAE" w14:textId="77777777" w:rsidR="00924290" w:rsidRPr="00221BE2" w:rsidRDefault="00924290" w:rsidP="00221BE2">
            <w:pPr>
              <w:widowControl/>
              <w:autoSpaceDE/>
              <w:autoSpaceDN/>
              <w:adjustRightInd/>
              <w:spacing w:before="120" w:line="276" w:lineRule="auto"/>
              <w:jc w:val="both"/>
              <w:rPr>
                <w:rFonts w:eastAsiaTheme="majorEastAsia"/>
                <w:bCs/>
                <w:szCs w:val="24"/>
                <w:lang w:eastAsia="en-US"/>
              </w:rPr>
            </w:pPr>
            <w:r w:rsidRPr="00221BE2">
              <w:rPr>
                <w:rFonts w:eastAsiaTheme="majorEastAsia"/>
                <w:bCs/>
                <w:szCs w:val="24"/>
                <w:lang w:eastAsia="en-US"/>
              </w:rPr>
              <w:t>Keçi</w:t>
            </w:r>
          </w:p>
        </w:tc>
      </w:tr>
      <w:tr w:rsidR="00924290" w:rsidRPr="00221BE2" w14:paraId="1FA5C0A9" w14:textId="77777777" w:rsidTr="00A97EB3">
        <w:trPr>
          <w:trHeight w:hRule="exact" w:val="384"/>
        </w:trPr>
        <w:tc>
          <w:tcPr>
            <w:tcW w:w="937" w:type="dxa"/>
          </w:tcPr>
          <w:p w14:paraId="764A2BC8" w14:textId="77777777" w:rsidR="00924290" w:rsidRPr="00221BE2" w:rsidRDefault="00924290" w:rsidP="00221BE2">
            <w:pPr>
              <w:widowControl/>
              <w:autoSpaceDE/>
              <w:autoSpaceDN/>
              <w:adjustRightInd/>
              <w:spacing w:before="120" w:line="276" w:lineRule="auto"/>
              <w:jc w:val="both"/>
              <w:rPr>
                <w:rFonts w:eastAsiaTheme="majorEastAsia"/>
                <w:color w:val="000000" w:themeColor="text1"/>
                <w:szCs w:val="24"/>
                <w:lang w:eastAsia="en-US"/>
              </w:rPr>
            </w:pPr>
            <w:r w:rsidRPr="00221BE2">
              <w:rPr>
                <w:rFonts w:eastAsiaTheme="majorEastAsia"/>
                <w:color w:val="000000" w:themeColor="text1"/>
                <w:szCs w:val="24"/>
                <w:lang w:eastAsia="en-US"/>
              </w:rPr>
              <w:t>2025</w:t>
            </w:r>
          </w:p>
        </w:tc>
        <w:tc>
          <w:tcPr>
            <w:tcW w:w="2460" w:type="dxa"/>
          </w:tcPr>
          <w:p w14:paraId="167EA1C1" w14:textId="77777777" w:rsidR="00924290" w:rsidRPr="00221BE2" w:rsidRDefault="00924290" w:rsidP="00221BE2">
            <w:pPr>
              <w:jc w:val="both"/>
              <w:rPr>
                <w:color w:val="000000"/>
                <w:szCs w:val="24"/>
              </w:rPr>
            </w:pPr>
            <w:r w:rsidRPr="00221BE2">
              <w:rPr>
                <w:color w:val="000000"/>
                <w:szCs w:val="24"/>
              </w:rPr>
              <w:t>372.417</w:t>
            </w:r>
          </w:p>
        </w:tc>
        <w:tc>
          <w:tcPr>
            <w:tcW w:w="1418" w:type="dxa"/>
          </w:tcPr>
          <w:p w14:paraId="1310139A" w14:textId="77777777" w:rsidR="00924290" w:rsidRPr="00221BE2" w:rsidRDefault="00924290" w:rsidP="00221BE2">
            <w:pPr>
              <w:jc w:val="both"/>
              <w:rPr>
                <w:color w:val="000000"/>
                <w:szCs w:val="24"/>
              </w:rPr>
            </w:pPr>
            <w:r w:rsidRPr="00221BE2">
              <w:rPr>
                <w:color w:val="000000"/>
                <w:szCs w:val="24"/>
              </w:rPr>
              <w:t>314</w:t>
            </w:r>
          </w:p>
          <w:p w14:paraId="6ACCAE0B" w14:textId="77777777" w:rsidR="00924290" w:rsidRPr="00221BE2" w:rsidRDefault="00924290" w:rsidP="00221BE2">
            <w:pPr>
              <w:widowControl/>
              <w:autoSpaceDE/>
              <w:autoSpaceDN/>
              <w:adjustRightInd/>
              <w:spacing w:before="120" w:line="276" w:lineRule="auto"/>
              <w:jc w:val="both"/>
              <w:rPr>
                <w:rFonts w:eastAsiaTheme="minorEastAsia"/>
                <w:szCs w:val="24"/>
                <w:lang w:eastAsia="en-US"/>
              </w:rPr>
            </w:pPr>
          </w:p>
        </w:tc>
        <w:tc>
          <w:tcPr>
            <w:tcW w:w="2126" w:type="dxa"/>
          </w:tcPr>
          <w:p w14:paraId="493DD78D" w14:textId="77777777" w:rsidR="00924290" w:rsidRPr="00221BE2" w:rsidRDefault="00924290" w:rsidP="00221BE2">
            <w:pPr>
              <w:jc w:val="both"/>
              <w:rPr>
                <w:color w:val="000000"/>
                <w:szCs w:val="24"/>
              </w:rPr>
            </w:pPr>
            <w:r w:rsidRPr="00221BE2">
              <w:rPr>
                <w:color w:val="000000"/>
                <w:szCs w:val="24"/>
              </w:rPr>
              <w:t>2.811.107</w:t>
            </w:r>
          </w:p>
          <w:p w14:paraId="64832A4A" w14:textId="77777777" w:rsidR="00924290" w:rsidRPr="00221BE2" w:rsidRDefault="00924290" w:rsidP="00221BE2">
            <w:pPr>
              <w:widowControl/>
              <w:autoSpaceDE/>
              <w:autoSpaceDN/>
              <w:adjustRightInd/>
              <w:spacing w:before="120" w:line="276" w:lineRule="auto"/>
              <w:jc w:val="both"/>
              <w:rPr>
                <w:rFonts w:eastAsiaTheme="minorEastAsia"/>
                <w:szCs w:val="24"/>
                <w:lang w:eastAsia="en-US"/>
              </w:rPr>
            </w:pPr>
          </w:p>
        </w:tc>
        <w:tc>
          <w:tcPr>
            <w:tcW w:w="2268" w:type="dxa"/>
          </w:tcPr>
          <w:p w14:paraId="16FA5292" w14:textId="77777777" w:rsidR="00924290" w:rsidRPr="00221BE2" w:rsidRDefault="00924290" w:rsidP="00221BE2">
            <w:pPr>
              <w:jc w:val="both"/>
              <w:rPr>
                <w:color w:val="000000"/>
                <w:szCs w:val="24"/>
              </w:rPr>
            </w:pPr>
            <w:r w:rsidRPr="00221BE2">
              <w:rPr>
                <w:color w:val="000000"/>
                <w:szCs w:val="24"/>
              </w:rPr>
              <w:t>254.471</w:t>
            </w:r>
          </w:p>
          <w:p w14:paraId="1C3E5DEB" w14:textId="77777777" w:rsidR="00924290" w:rsidRPr="00221BE2" w:rsidRDefault="00924290" w:rsidP="00221BE2">
            <w:pPr>
              <w:widowControl/>
              <w:autoSpaceDE/>
              <w:autoSpaceDN/>
              <w:adjustRightInd/>
              <w:spacing w:before="120" w:line="276" w:lineRule="auto"/>
              <w:jc w:val="both"/>
              <w:rPr>
                <w:rFonts w:eastAsiaTheme="minorEastAsia"/>
                <w:szCs w:val="24"/>
                <w:lang w:eastAsia="en-US"/>
              </w:rPr>
            </w:pPr>
          </w:p>
        </w:tc>
      </w:tr>
    </w:tbl>
    <w:p w14:paraId="19A5B28F" w14:textId="77777777" w:rsidR="00924290" w:rsidRPr="00221BE2" w:rsidRDefault="00924290" w:rsidP="00BC357B">
      <w:pPr>
        <w:spacing w:before="120" w:after="120" w:line="360" w:lineRule="auto"/>
        <w:jc w:val="both"/>
        <w:rPr>
          <w:szCs w:val="24"/>
        </w:rPr>
      </w:pPr>
      <w:r w:rsidRPr="00221BE2">
        <w:rPr>
          <w:szCs w:val="24"/>
        </w:rPr>
        <w:t>Büyükbaş hayvancılık bakımından;</w:t>
      </w:r>
    </w:p>
    <w:p w14:paraId="04BFD984" w14:textId="77777777" w:rsidR="00924290" w:rsidRPr="00BC357B" w:rsidRDefault="00924290" w:rsidP="00BC357B">
      <w:pPr>
        <w:pStyle w:val="ListeParagraf"/>
        <w:numPr>
          <w:ilvl w:val="0"/>
          <w:numId w:val="62"/>
        </w:numPr>
        <w:spacing w:before="120" w:after="120" w:line="360" w:lineRule="auto"/>
        <w:jc w:val="both"/>
        <w:rPr>
          <w:szCs w:val="24"/>
        </w:rPr>
      </w:pPr>
      <w:r w:rsidRPr="00BC357B">
        <w:rPr>
          <w:szCs w:val="24"/>
        </w:rPr>
        <w:t>İlimiz 372.731 b</w:t>
      </w:r>
      <w:r w:rsidRPr="00BC357B">
        <w:rPr>
          <w:rFonts w:eastAsiaTheme="minorEastAsia"/>
          <w:szCs w:val="24"/>
        </w:rPr>
        <w:t>üyükbaş hayvan sayısı ile ülkemizde 12. sıradadır.</w:t>
      </w:r>
    </w:p>
    <w:p w14:paraId="4F084DF5" w14:textId="77777777" w:rsidR="00924290" w:rsidRPr="00BC357B" w:rsidRDefault="00924290" w:rsidP="00BC357B">
      <w:pPr>
        <w:pStyle w:val="ListeParagraf"/>
        <w:numPr>
          <w:ilvl w:val="0"/>
          <w:numId w:val="62"/>
        </w:numPr>
        <w:spacing w:before="120" w:after="120" w:line="360" w:lineRule="auto"/>
        <w:jc w:val="both"/>
        <w:rPr>
          <w:szCs w:val="24"/>
        </w:rPr>
      </w:pPr>
      <w:r w:rsidRPr="00BC357B">
        <w:rPr>
          <w:rFonts w:eastAsiaTheme="minorEastAsia"/>
          <w:szCs w:val="24"/>
        </w:rPr>
        <w:t xml:space="preserve">İl dışına gönderilen 31 bin büyükbaş hayvan sayısı ile üretim merkezi illerden birisi durumundadır.  </w:t>
      </w:r>
    </w:p>
    <w:p w14:paraId="0CA381E7" w14:textId="77777777" w:rsidR="00924290" w:rsidRPr="00221BE2" w:rsidRDefault="00924290" w:rsidP="00BC357B">
      <w:pPr>
        <w:spacing w:before="120" w:after="120" w:line="360" w:lineRule="auto"/>
        <w:jc w:val="both"/>
        <w:rPr>
          <w:szCs w:val="24"/>
        </w:rPr>
      </w:pPr>
      <w:r w:rsidRPr="00221BE2">
        <w:rPr>
          <w:szCs w:val="24"/>
        </w:rPr>
        <w:t>Küçükbaş hayvancılık bakımından;</w:t>
      </w:r>
    </w:p>
    <w:p w14:paraId="77BB42D9" w14:textId="77777777" w:rsidR="00924290" w:rsidRPr="00BC357B" w:rsidRDefault="00924290" w:rsidP="00BC357B">
      <w:pPr>
        <w:pStyle w:val="ListeParagraf"/>
        <w:numPr>
          <w:ilvl w:val="0"/>
          <w:numId w:val="63"/>
        </w:numPr>
        <w:spacing w:before="120" w:after="120" w:line="360" w:lineRule="auto"/>
        <w:jc w:val="both"/>
        <w:rPr>
          <w:szCs w:val="24"/>
        </w:rPr>
      </w:pPr>
      <w:r w:rsidRPr="00BC357B">
        <w:rPr>
          <w:rFonts w:eastAsiaTheme="minorEastAsia"/>
          <w:szCs w:val="24"/>
        </w:rPr>
        <w:t>İlimiz 3.065.578 küçükbaş hayvan sayısı ile ülkemizde 3. sıradadır.</w:t>
      </w:r>
    </w:p>
    <w:p w14:paraId="468AC2FB" w14:textId="77777777" w:rsidR="00BC357B" w:rsidRDefault="00924290" w:rsidP="00BC357B">
      <w:pPr>
        <w:pStyle w:val="ListeParagraf"/>
        <w:numPr>
          <w:ilvl w:val="0"/>
          <w:numId w:val="63"/>
        </w:numPr>
        <w:spacing w:before="120" w:after="120" w:line="360" w:lineRule="auto"/>
        <w:jc w:val="both"/>
        <w:rPr>
          <w:rFonts w:eastAsiaTheme="minorEastAsia"/>
          <w:szCs w:val="24"/>
        </w:rPr>
      </w:pPr>
      <w:r w:rsidRPr="00BC357B">
        <w:rPr>
          <w:rFonts w:eastAsiaTheme="minorEastAsia"/>
          <w:szCs w:val="24"/>
        </w:rPr>
        <w:t>Mera hayvancılığı ile göçer hayvan sayıları ile bu sayı artmaktadır. Bölge illerine meraları ile üretimde ev sahipliği yapmaktadır.</w:t>
      </w:r>
      <w:bookmarkStart w:id="58" w:name="_Toc218264566"/>
    </w:p>
    <w:p w14:paraId="387E7767" w14:textId="44B09D2E" w:rsidR="00924290" w:rsidRPr="00BC357B" w:rsidRDefault="00924290" w:rsidP="00BC357B">
      <w:pPr>
        <w:spacing w:before="120" w:after="120" w:line="360" w:lineRule="auto"/>
        <w:jc w:val="both"/>
        <w:rPr>
          <w:rFonts w:eastAsiaTheme="minorEastAsia"/>
          <w:b/>
          <w:bCs/>
          <w:szCs w:val="24"/>
        </w:rPr>
      </w:pPr>
      <w:r w:rsidRPr="00BC357B">
        <w:rPr>
          <w:b/>
          <w:bCs/>
        </w:rPr>
        <w:t>İşletme Sayıları</w:t>
      </w:r>
      <w:bookmarkEnd w:id="58"/>
    </w:p>
    <w:p w14:paraId="66B772CC" w14:textId="77777777" w:rsidR="00924290" w:rsidRPr="00221BE2" w:rsidRDefault="00924290" w:rsidP="00221BE2">
      <w:pPr>
        <w:pStyle w:val="ListeParagraf"/>
        <w:spacing w:before="120" w:after="120" w:line="360" w:lineRule="auto"/>
        <w:ind w:left="0"/>
        <w:jc w:val="both"/>
        <w:rPr>
          <w:rFonts w:ascii="Times New Roman" w:hAnsi="Times New Roman"/>
          <w:szCs w:val="24"/>
          <w:lang w:val="tr-TR"/>
        </w:rPr>
      </w:pPr>
      <w:r w:rsidRPr="00221BE2">
        <w:rPr>
          <w:szCs w:val="24"/>
          <w:lang w:val="tr-TR"/>
        </w:rPr>
        <w:t>Tarım ve hayvancılık faaliyetleri ilin ekonomisinde önemli bir yer tutmakta olup, sosyal yapı içerisinde önemli bir unsurdur.</w:t>
      </w:r>
    </w:p>
    <w:p w14:paraId="510761A5" w14:textId="07424B1C" w:rsidR="00924290" w:rsidRPr="00BC357B" w:rsidRDefault="00924290" w:rsidP="00BC357B">
      <w:pPr>
        <w:pStyle w:val="ResimYazs"/>
        <w:keepNext/>
        <w:spacing w:before="120" w:after="120"/>
        <w:jc w:val="both"/>
        <w:rPr>
          <w:b w:val="0"/>
          <w:szCs w:val="24"/>
        </w:rPr>
      </w:pPr>
      <w:bookmarkStart w:id="59" w:name="_Toc218264576"/>
      <w:r w:rsidRPr="00BC357B">
        <w:rPr>
          <w:bCs w:val="0"/>
          <w:szCs w:val="24"/>
        </w:rPr>
        <w:lastRenderedPageBreak/>
        <w:t xml:space="preserve">Tablo </w:t>
      </w:r>
      <w:r w:rsidR="00AD558B" w:rsidRPr="00BC357B">
        <w:rPr>
          <w:bCs w:val="0"/>
          <w:szCs w:val="24"/>
        </w:rPr>
        <w:t>12</w:t>
      </w:r>
      <w:r w:rsidRPr="00BC357B">
        <w:rPr>
          <w:bCs w:val="0"/>
          <w:szCs w:val="24"/>
        </w:rPr>
        <w:t>.</w:t>
      </w:r>
      <w:r w:rsidRPr="00221BE2">
        <w:rPr>
          <w:b w:val="0"/>
          <w:szCs w:val="24"/>
        </w:rPr>
        <w:t xml:space="preserve"> Şanlıurfa İli Hayvan sayıları</w:t>
      </w:r>
      <w:bookmarkEnd w:id="59"/>
    </w:p>
    <w:tbl>
      <w:tblPr>
        <w:tblStyle w:val="ListeTablo4-Vurgu5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236"/>
      </w:tblGrid>
      <w:tr w:rsidR="00924290" w:rsidRPr="00221BE2" w14:paraId="179BAEB5" w14:textId="77777777" w:rsidTr="00A97EB3">
        <w:trPr>
          <w:cnfStyle w:val="100000000000" w:firstRow="1" w:lastRow="0" w:firstColumn="0" w:lastColumn="0" w:oddVBand="0" w:evenVBand="0" w:oddHBand="0" w:evenHBand="0" w:firstRowFirstColumn="0" w:firstRowLastColumn="0" w:lastRowFirstColumn="0" w:lastRowLastColumn="0"/>
          <w:trHeight w:hRule="exact" w:val="435"/>
        </w:trPr>
        <w:tc>
          <w:tcPr>
            <w:cnfStyle w:val="001000000000" w:firstRow="0" w:lastRow="0" w:firstColumn="1" w:lastColumn="0" w:oddVBand="0" w:evenVBand="0" w:oddHBand="0" w:evenHBand="0" w:firstRowFirstColumn="0" w:firstRowLastColumn="0" w:lastRowFirstColumn="0" w:lastRowLastColumn="0"/>
            <w:tcW w:w="0" w:type="auto"/>
            <w:shd w:val="clear" w:color="auto" w:fill="C5E0B3" w:themeFill="accent6" w:themeFillTint="66"/>
            <w:noWrap/>
            <w:hideMark/>
          </w:tcPr>
          <w:p w14:paraId="2339D19B" w14:textId="77777777" w:rsidR="00924290" w:rsidRPr="00221BE2" w:rsidRDefault="00924290" w:rsidP="00221BE2">
            <w:pPr>
              <w:spacing w:before="120" w:line="276" w:lineRule="auto"/>
              <w:jc w:val="both"/>
              <w:rPr>
                <w:b w:val="0"/>
                <w:bCs w:val="0"/>
                <w:color w:val="auto"/>
                <w:szCs w:val="24"/>
              </w:rPr>
            </w:pPr>
          </w:p>
        </w:tc>
        <w:tc>
          <w:tcPr>
            <w:tcW w:w="4236" w:type="dxa"/>
            <w:shd w:val="clear" w:color="auto" w:fill="C5E0B3" w:themeFill="accent6" w:themeFillTint="66"/>
            <w:noWrap/>
            <w:hideMark/>
          </w:tcPr>
          <w:p w14:paraId="7C2AF8E7" w14:textId="77777777" w:rsidR="00924290" w:rsidRPr="00221BE2" w:rsidRDefault="00924290" w:rsidP="00221BE2">
            <w:pPr>
              <w:spacing w:before="120" w:line="276" w:lineRule="auto"/>
              <w:jc w:val="both"/>
              <w:cnfStyle w:val="100000000000" w:firstRow="1" w:lastRow="0" w:firstColumn="0" w:lastColumn="0" w:oddVBand="0" w:evenVBand="0" w:oddHBand="0" w:evenHBand="0" w:firstRowFirstColumn="0" w:firstRowLastColumn="0" w:lastRowFirstColumn="0" w:lastRowLastColumn="0"/>
              <w:rPr>
                <w:b w:val="0"/>
                <w:bCs w:val="0"/>
                <w:color w:val="auto"/>
                <w:szCs w:val="24"/>
              </w:rPr>
            </w:pPr>
            <w:r w:rsidRPr="00221BE2">
              <w:rPr>
                <w:b w:val="0"/>
                <w:bCs w:val="0"/>
                <w:color w:val="auto"/>
                <w:szCs w:val="24"/>
              </w:rPr>
              <w:t>Sayısal veri</w:t>
            </w:r>
          </w:p>
        </w:tc>
      </w:tr>
      <w:tr w:rsidR="00924290" w:rsidRPr="00221BE2" w14:paraId="37E72D7A" w14:textId="77777777" w:rsidTr="00A97EB3">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8A01BD" w14:textId="77777777" w:rsidR="00924290" w:rsidRPr="00221BE2" w:rsidRDefault="00924290" w:rsidP="00221BE2">
            <w:pPr>
              <w:spacing w:line="240" w:lineRule="exact"/>
              <w:jc w:val="both"/>
              <w:rPr>
                <w:b w:val="0"/>
                <w:szCs w:val="24"/>
              </w:rPr>
            </w:pPr>
            <w:r w:rsidRPr="00221BE2">
              <w:rPr>
                <w:b w:val="0"/>
                <w:szCs w:val="24"/>
              </w:rPr>
              <w:t>Büyükbaş işletme (</w:t>
            </w:r>
            <w:proofErr w:type="spellStart"/>
            <w:r w:rsidRPr="00221BE2">
              <w:rPr>
                <w:b w:val="0"/>
                <w:szCs w:val="24"/>
              </w:rPr>
              <w:t>Türkvet</w:t>
            </w:r>
            <w:proofErr w:type="spellEnd"/>
            <w:r w:rsidRPr="00221BE2">
              <w:rPr>
                <w:b w:val="0"/>
                <w:szCs w:val="24"/>
              </w:rPr>
              <w:t>)</w:t>
            </w:r>
          </w:p>
        </w:tc>
        <w:tc>
          <w:tcPr>
            <w:tcW w:w="4236" w:type="dxa"/>
            <w:shd w:val="clear" w:color="auto" w:fill="auto"/>
            <w:noWrap/>
            <w:hideMark/>
          </w:tcPr>
          <w:p w14:paraId="2B717B0A"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221BE2">
              <w:rPr>
                <w:bCs/>
                <w:color w:val="000000"/>
                <w:szCs w:val="24"/>
              </w:rPr>
              <w:t>17.402</w:t>
            </w:r>
          </w:p>
          <w:p w14:paraId="3B89FE22" w14:textId="77777777" w:rsidR="00924290" w:rsidRPr="00221BE2" w:rsidRDefault="00924290" w:rsidP="00221BE2">
            <w:pPr>
              <w:spacing w:line="240" w:lineRule="exact"/>
              <w:jc w:val="both"/>
              <w:cnfStyle w:val="000000100000" w:firstRow="0" w:lastRow="0" w:firstColumn="0" w:lastColumn="0" w:oddVBand="0" w:evenVBand="0" w:oddHBand="1" w:evenHBand="0" w:firstRowFirstColumn="0" w:firstRowLastColumn="0" w:lastRowFirstColumn="0" w:lastRowLastColumn="0"/>
              <w:rPr>
                <w:bCs/>
                <w:szCs w:val="24"/>
              </w:rPr>
            </w:pPr>
          </w:p>
        </w:tc>
      </w:tr>
      <w:tr w:rsidR="00924290" w:rsidRPr="00221BE2" w14:paraId="4E7C97EF" w14:textId="77777777" w:rsidTr="00A97EB3">
        <w:trPr>
          <w:trHeight w:hRule="exact" w:val="314"/>
        </w:trPr>
        <w:tc>
          <w:tcPr>
            <w:cnfStyle w:val="001000000000" w:firstRow="0" w:lastRow="0" w:firstColumn="1" w:lastColumn="0" w:oddVBand="0" w:evenVBand="0" w:oddHBand="0" w:evenHBand="0" w:firstRowFirstColumn="0" w:firstRowLastColumn="0" w:lastRowFirstColumn="0" w:lastRowLastColumn="0"/>
            <w:tcW w:w="0" w:type="auto"/>
            <w:noWrap/>
            <w:hideMark/>
          </w:tcPr>
          <w:p w14:paraId="3AC873F8" w14:textId="77777777" w:rsidR="00924290" w:rsidRPr="00221BE2" w:rsidRDefault="00924290" w:rsidP="00221BE2">
            <w:pPr>
              <w:spacing w:line="240" w:lineRule="exact"/>
              <w:jc w:val="both"/>
              <w:rPr>
                <w:b w:val="0"/>
                <w:szCs w:val="24"/>
              </w:rPr>
            </w:pPr>
            <w:r w:rsidRPr="00221BE2">
              <w:rPr>
                <w:b w:val="0"/>
                <w:szCs w:val="24"/>
              </w:rPr>
              <w:t>Küçükbaş işletme (</w:t>
            </w:r>
            <w:proofErr w:type="spellStart"/>
            <w:r w:rsidRPr="00221BE2">
              <w:rPr>
                <w:b w:val="0"/>
                <w:szCs w:val="24"/>
              </w:rPr>
              <w:t>Türkvet</w:t>
            </w:r>
            <w:proofErr w:type="spellEnd"/>
            <w:r w:rsidRPr="00221BE2">
              <w:rPr>
                <w:b w:val="0"/>
                <w:szCs w:val="24"/>
              </w:rPr>
              <w:t>)</w:t>
            </w:r>
          </w:p>
        </w:tc>
        <w:tc>
          <w:tcPr>
            <w:tcW w:w="4236" w:type="dxa"/>
            <w:noWrap/>
            <w:hideMark/>
          </w:tcPr>
          <w:p w14:paraId="3715B1FC"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221BE2">
              <w:rPr>
                <w:bCs/>
                <w:color w:val="000000"/>
                <w:szCs w:val="24"/>
              </w:rPr>
              <w:t>8.561</w:t>
            </w:r>
          </w:p>
          <w:p w14:paraId="5659CF8F" w14:textId="77777777" w:rsidR="00924290" w:rsidRPr="00221BE2" w:rsidRDefault="00924290" w:rsidP="00221BE2">
            <w:pPr>
              <w:spacing w:line="240" w:lineRule="exact"/>
              <w:jc w:val="both"/>
              <w:cnfStyle w:val="000000000000" w:firstRow="0" w:lastRow="0" w:firstColumn="0" w:lastColumn="0" w:oddVBand="0" w:evenVBand="0" w:oddHBand="0" w:evenHBand="0" w:firstRowFirstColumn="0" w:firstRowLastColumn="0" w:lastRowFirstColumn="0" w:lastRowLastColumn="0"/>
              <w:rPr>
                <w:bCs/>
                <w:szCs w:val="24"/>
              </w:rPr>
            </w:pPr>
          </w:p>
        </w:tc>
      </w:tr>
      <w:tr w:rsidR="00924290" w:rsidRPr="00221BE2" w14:paraId="4DFD506C" w14:textId="77777777" w:rsidTr="00A97EB3">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1CDD96C0" w14:textId="77777777" w:rsidR="00924290" w:rsidRPr="00221BE2" w:rsidRDefault="00924290" w:rsidP="00221BE2">
            <w:pPr>
              <w:spacing w:line="240" w:lineRule="exact"/>
              <w:jc w:val="both"/>
              <w:rPr>
                <w:b w:val="0"/>
                <w:szCs w:val="24"/>
              </w:rPr>
            </w:pPr>
            <w:r w:rsidRPr="00221BE2">
              <w:rPr>
                <w:b w:val="0"/>
                <w:szCs w:val="24"/>
              </w:rPr>
              <w:t>Diğer</w:t>
            </w:r>
          </w:p>
        </w:tc>
        <w:tc>
          <w:tcPr>
            <w:tcW w:w="4236" w:type="dxa"/>
            <w:shd w:val="clear" w:color="auto" w:fill="auto"/>
            <w:noWrap/>
          </w:tcPr>
          <w:p w14:paraId="7BECFEF1" w14:textId="77777777" w:rsidR="00924290" w:rsidRPr="00221BE2" w:rsidRDefault="00924290" w:rsidP="00221BE2">
            <w:pPr>
              <w:spacing w:line="240" w:lineRule="exact"/>
              <w:jc w:val="both"/>
              <w:cnfStyle w:val="000000100000" w:firstRow="0" w:lastRow="0" w:firstColumn="0" w:lastColumn="0" w:oddVBand="0" w:evenVBand="0" w:oddHBand="1" w:evenHBand="0" w:firstRowFirstColumn="0" w:firstRowLastColumn="0" w:lastRowFirstColumn="0" w:lastRowLastColumn="0"/>
              <w:rPr>
                <w:bCs/>
                <w:szCs w:val="24"/>
              </w:rPr>
            </w:pPr>
            <w:r w:rsidRPr="00221BE2">
              <w:rPr>
                <w:bCs/>
                <w:szCs w:val="24"/>
              </w:rPr>
              <w:t>1.669</w:t>
            </w:r>
          </w:p>
        </w:tc>
      </w:tr>
      <w:tr w:rsidR="00924290" w:rsidRPr="00221BE2" w14:paraId="0528A945" w14:textId="77777777" w:rsidTr="00A97EB3">
        <w:trPr>
          <w:trHeight w:hRule="exact" w:val="314"/>
        </w:trPr>
        <w:tc>
          <w:tcPr>
            <w:cnfStyle w:val="001000000000" w:firstRow="0" w:lastRow="0" w:firstColumn="1" w:lastColumn="0" w:oddVBand="0" w:evenVBand="0" w:oddHBand="0" w:evenHBand="0" w:firstRowFirstColumn="0" w:firstRowLastColumn="0" w:lastRowFirstColumn="0" w:lastRowLastColumn="0"/>
            <w:tcW w:w="0" w:type="auto"/>
            <w:noWrap/>
            <w:hideMark/>
          </w:tcPr>
          <w:p w14:paraId="0A03163B" w14:textId="77777777" w:rsidR="00924290" w:rsidRPr="00221BE2" w:rsidRDefault="00924290" w:rsidP="00221BE2">
            <w:pPr>
              <w:spacing w:line="240" w:lineRule="exact"/>
              <w:jc w:val="both"/>
              <w:rPr>
                <w:b w:val="0"/>
                <w:szCs w:val="24"/>
              </w:rPr>
            </w:pPr>
            <w:r w:rsidRPr="00221BE2">
              <w:rPr>
                <w:b w:val="0"/>
                <w:szCs w:val="24"/>
              </w:rPr>
              <w:t>Hayvancılık</w:t>
            </w:r>
          </w:p>
        </w:tc>
        <w:tc>
          <w:tcPr>
            <w:tcW w:w="4236" w:type="dxa"/>
            <w:noWrap/>
            <w:hideMark/>
          </w:tcPr>
          <w:p w14:paraId="3378847D"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221BE2">
              <w:rPr>
                <w:bCs/>
                <w:color w:val="000000"/>
                <w:szCs w:val="24"/>
              </w:rPr>
              <w:t>24.280</w:t>
            </w:r>
          </w:p>
          <w:p w14:paraId="317F8BF3"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bCs/>
                <w:szCs w:val="24"/>
              </w:rPr>
            </w:pPr>
          </w:p>
        </w:tc>
      </w:tr>
    </w:tbl>
    <w:p w14:paraId="07603127" w14:textId="77777777" w:rsidR="00924290" w:rsidRPr="00221BE2" w:rsidRDefault="00924290" w:rsidP="00BC357B">
      <w:pPr>
        <w:spacing w:before="120" w:after="120" w:line="360" w:lineRule="auto"/>
        <w:jc w:val="both"/>
        <w:rPr>
          <w:szCs w:val="24"/>
        </w:rPr>
      </w:pPr>
      <w:r w:rsidRPr="00221BE2">
        <w:rPr>
          <w:szCs w:val="24"/>
        </w:rPr>
        <w:t>2024 Yılında 9.995 işletmede1. ve 2. Dönem olmak üzere 44.828 buzağı için 74.084.405,00 TL ödeme yapılmıştır.</w:t>
      </w:r>
    </w:p>
    <w:p w14:paraId="104A653C" w14:textId="77777777" w:rsidR="00924290" w:rsidRPr="00221BE2" w:rsidRDefault="00924290" w:rsidP="00221BE2">
      <w:pPr>
        <w:pStyle w:val="NormalWeb"/>
        <w:spacing w:before="120" w:beforeAutospacing="0" w:after="120" w:afterAutospacing="0" w:line="360" w:lineRule="auto"/>
        <w:jc w:val="both"/>
      </w:pPr>
      <w:r w:rsidRPr="00221BE2">
        <w:t>Hayvancılık destekleme işlemleri (Besilik erkek sığır desteği, kuzu-oğlak desteği, çoban desteği, Çiğ süt desteği, Arılı kovan desteği vb.): Hayvancılığı geliştirmek ve üreticiyi desteklemek için çeşitli mali destek programları uygulanmaktadır.</w:t>
      </w:r>
    </w:p>
    <w:p w14:paraId="3DF6750E" w14:textId="154831B0" w:rsidR="00924290" w:rsidRPr="00221BE2" w:rsidRDefault="00924290" w:rsidP="00221BE2">
      <w:pPr>
        <w:pStyle w:val="NormalWeb"/>
        <w:spacing w:before="120" w:beforeAutospacing="0" w:after="120" w:afterAutospacing="0" w:line="360" w:lineRule="auto"/>
        <w:jc w:val="both"/>
      </w:pPr>
      <w:r w:rsidRPr="00221BE2">
        <w:t xml:space="preserve">Bu programlar kapsamında 2025 yılında yapılan destek ödemeleri aşağıdaki tabloya </w:t>
      </w:r>
      <w:proofErr w:type="spellStart"/>
      <w:r w:rsidRPr="00221BE2">
        <w:t>çıkarılmıştr</w:t>
      </w:r>
      <w:proofErr w:type="spellEnd"/>
      <w:r w:rsidRPr="00221BE2">
        <w:t xml:space="preserve">. </w:t>
      </w:r>
    </w:p>
    <w:p w14:paraId="32F580E4" w14:textId="069F32F5" w:rsidR="00924290" w:rsidRPr="00221BE2" w:rsidRDefault="00924290" w:rsidP="00221BE2">
      <w:pPr>
        <w:pStyle w:val="ResimYazs"/>
        <w:keepNext/>
        <w:spacing w:before="120" w:after="120"/>
        <w:jc w:val="both"/>
        <w:rPr>
          <w:b w:val="0"/>
        </w:rPr>
      </w:pPr>
      <w:bookmarkStart w:id="60" w:name="_Toc218264577"/>
      <w:r w:rsidRPr="00BC357B">
        <w:rPr>
          <w:bCs w:val="0"/>
        </w:rPr>
        <w:t>Tablo</w:t>
      </w:r>
      <w:r w:rsidR="00AD558B" w:rsidRPr="00BC357B">
        <w:rPr>
          <w:bCs w:val="0"/>
        </w:rPr>
        <w:t>13</w:t>
      </w:r>
      <w:r w:rsidRPr="00BC357B">
        <w:rPr>
          <w:bCs w:val="0"/>
        </w:rPr>
        <w:t>.</w:t>
      </w:r>
      <w:r w:rsidRPr="00221BE2">
        <w:rPr>
          <w:b w:val="0"/>
        </w:rPr>
        <w:t xml:space="preserve"> Şanlıurfa İli Hayvancılık Destekleme Miktarları</w:t>
      </w:r>
      <w:bookmarkEnd w:id="60"/>
      <w:r w:rsidRPr="00221BE2">
        <w:rPr>
          <w:b w:val="0"/>
        </w:rPr>
        <w:t xml:space="preserve"> </w:t>
      </w:r>
    </w:p>
    <w:tbl>
      <w:tblPr>
        <w:tblStyle w:val="Stil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2410"/>
        <w:gridCol w:w="2268"/>
      </w:tblGrid>
      <w:tr w:rsidR="00924290" w:rsidRPr="00221BE2" w14:paraId="5722C51C" w14:textId="77777777" w:rsidTr="00A97EB3">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C5E0B3" w:themeFill="accent6" w:themeFillTint="66"/>
          </w:tcPr>
          <w:p w14:paraId="338B1A0B" w14:textId="77777777" w:rsidR="00924290" w:rsidRPr="00221BE2" w:rsidRDefault="00924290" w:rsidP="00221BE2">
            <w:pPr>
              <w:ind w:right="-284"/>
              <w:jc w:val="both"/>
              <w:rPr>
                <w:bCs/>
                <w:szCs w:val="24"/>
              </w:rPr>
            </w:pPr>
            <w:proofErr w:type="spellStart"/>
            <w:r w:rsidRPr="00221BE2">
              <w:rPr>
                <w:bCs/>
                <w:kern w:val="24"/>
                <w:szCs w:val="24"/>
                <w:lang w:val="en-US"/>
              </w:rPr>
              <w:t>Destekleme</w:t>
            </w:r>
            <w:proofErr w:type="spellEnd"/>
          </w:p>
        </w:tc>
        <w:tc>
          <w:tcPr>
            <w:tcW w:w="1842" w:type="dxa"/>
            <w:shd w:val="clear" w:color="auto" w:fill="C5E0B3" w:themeFill="accent6" w:themeFillTint="66"/>
          </w:tcPr>
          <w:p w14:paraId="7A72DA4E" w14:textId="77777777" w:rsidR="00924290" w:rsidRPr="00221BE2" w:rsidRDefault="00924290" w:rsidP="00221BE2">
            <w:pPr>
              <w:ind w:right="-284"/>
              <w:jc w:val="both"/>
              <w:rPr>
                <w:bCs/>
                <w:szCs w:val="24"/>
              </w:rPr>
            </w:pPr>
            <w:r w:rsidRPr="00221BE2">
              <w:rPr>
                <w:bCs/>
                <w:szCs w:val="24"/>
              </w:rPr>
              <w:t xml:space="preserve">Hayvan Sayısı </w:t>
            </w:r>
          </w:p>
        </w:tc>
        <w:tc>
          <w:tcPr>
            <w:tcW w:w="2410" w:type="dxa"/>
            <w:shd w:val="clear" w:color="auto" w:fill="C5E0B3" w:themeFill="accent6" w:themeFillTint="66"/>
          </w:tcPr>
          <w:p w14:paraId="232DD906" w14:textId="77777777" w:rsidR="00924290" w:rsidRPr="00221BE2" w:rsidRDefault="00924290" w:rsidP="00221BE2">
            <w:pPr>
              <w:ind w:right="-284"/>
              <w:jc w:val="both"/>
              <w:rPr>
                <w:bCs/>
                <w:szCs w:val="24"/>
              </w:rPr>
            </w:pPr>
            <w:r w:rsidRPr="00221BE2">
              <w:rPr>
                <w:bCs/>
                <w:szCs w:val="24"/>
              </w:rPr>
              <w:t>İşletme Sayısı</w:t>
            </w:r>
          </w:p>
        </w:tc>
        <w:tc>
          <w:tcPr>
            <w:tcW w:w="2268" w:type="dxa"/>
            <w:shd w:val="clear" w:color="auto" w:fill="C5E0B3" w:themeFill="accent6" w:themeFillTint="66"/>
          </w:tcPr>
          <w:p w14:paraId="30EB8A3B" w14:textId="77777777" w:rsidR="00924290" w:rsidRPr="00221BE2" w:rsidRDefault="00924290" w:rsidP="00221BE2">
            <w:pPr>
              <w:ind w:right="-284"/>
              <w:jc w:val="both"/>
              <w:rPr>
                <w:bCs/>
                <w:szCs w:val="24"/>
              </w:rPr>
            </w:pPr>
            <w:r w:rsidRPr="00221BE2">
              <w:rPr>
                <w:bCs/>
                <w:szCs w:val="24"/>
              </w:rPr>
              <w:t>Destek Tutarı (TL)</w:t>
            </w:r>
          </w:p>
        </w:tc>
      </w:tr>
      <w:tr w:rsidR="00924290" w:rsidRPr="00221BE2" w14:paraId="26EEACF7" w14:textId="77777777" w:rsidTr="00A97EB3">
        <w:tc>
          <w:tcPr>
            <w:tcW w:w="2689" w:type="dxa"/>
          </w:tcPr>
          <w:p w14:paraId="6BF0AE8B" w14:textId="77777777" w:rsidR="00924290" w:rsidRPr="00221BE2" w:rsidRDefault="00924290" w:rsidP="00221BE2">
            <w:pPr>
              <w:ind w:right="-284"/>
              <w:jc w:val="both"/>
              <w:rPr>
                <w:kern w:val="24"/>
                <w:szCs w:val="24"/>
                <w:lang w:val="en-US"/>
              </w:rPr>
            </w:pPr>
            <w:proofErr w:type="spellStart"/>
            <w:r w:rsidRPr="00221BE2">
              <w:rPr>
                <w:kern w:val="24"/>
                <w:szCs w:val="24"/>
                <w:lang w:val="en-US"/>
              </w:rPr>
              <w:t>Küçükbaş</w:t>
            </w:r>
            <w:proofErr w:type="spellEnd"/>
            <w:r w:rsidRPr="00221BE2">
              <w:rPr>
                <w:kern w:val="24"/>
                <w:szCs w:val="24"/>
                <w:lang w:val="en-US"/>
              </w:rPr>
              <w:t xml:space="preserve"> </w:t>
            </w:r>
            <w:proofErr w:type="spellStart"/>
            <w:r w:rsidRPr="00221BE2">
              <w:rPr>
                <w:kern w:val="24"/>
                <w:szCs w:val="24"/>
                <w:lang w:val="en-US"/>
              </w:rPr>
              <w:t>Desteklemesi</w:t>
            </w:r>
            <w:proofErr w:type="spellEnd"/>
            <w:r w:rsidRPr="00221BE2">
              <w:rPr>
                <w:kern w:val="24"/>
                <w:szCs w:val="24"/>
                <w:lang w:val="en-US"/>
              </w:rPr>
              <w:t xml:space="preserve"> </w:t>
            </w:r>
          </w:p>
          <w:p w14:paraId="0B64EF81" w14:textId="77777777" w:rsidR="00924290" w:rsidRPr="00221BE2" w:rsidRDefault="00924290" w:rsidP="00221BE2">
            <w:pPr>
              <w:ind w:right="-284"/>
              <w:jc w:val="both"/>
              <w:rPr>
                <w:kern w:val="24"/>
                <w:szCs w:val="24"/>
                <w:lang w:val="en-US"/>
              </w:rPr>
            </w:pPr>
            <w:r w:rsidRPr="00221BE2">
              <w:rPr>
                <w:kern w:val="24"/>
                <w:szCs w:val="24"/>
                <w:lang w:val="en-US"/>
              </w:rPr>
              <w:t>(</w:t>
            </w:r>
            <w:proofErr w:type="spellStart"/>
            <w:r w:rsidRPr="00221BE2">
              <w:rPr>
                <w:kern w:val="24"/>
                <w:szCs w:val="24"/>
                <w:lang w:val="en-US"/>
              </w:rPr>
              <w:t>Sürü</w:t>
            </w:r>
            <w:proofErr w:type="spellEnd"/>
            <w:r w:rsidRPr="00221BE2">
              <w:rPr>
                <w:kern w:val="24"/>
                <w:szCs w:val="24"/>
                <w:lang w:val="en-US"/>
              </w:rPr>
              <w:t xml:space="preserve"> </w:t>
            </w:r>
            <w:proofErr w:type="spellStart"/>
            <w:r w:rsidRPr="00221BE2">
              <w:rPr>
                <w:kern w:val="24"/>
                <w:szCs w:val="24"/>
                <w:lang w:val="en-US"/>
              </w:rPr>
              <w:t>Yöneticisi</w:t>
            </w:r>
            <w:proofErr w:type="spellEnd"/>
            <w:r w:rsidRPr="00221BE2">
              <w:rPr>
                <w:kern w:val="24"/>
                <w:szCs w:val="24"/>
                <w:lang w:val="en-US"/>
              </w:rPr>
              <w:t>, Kuzu-</w:t>
            </w:r>
            <w:proofErr w:type="spellStart"/>
            <w:r w:rsidRPr="00221BE2">
              <w:rPr>
                <w:kern w:val="24"/>
                <w:szCs w:val="24"/>
                <w:lang w:val="en-US"/>
              </w:rPr>
              <w:t>Oğlak</w:t>
            </w:r>
            <w:proofErr w:type="spellEnd"/>
            <w:r w:rsidRPr="00221BE2">
              <w:rPr>
                <w:kern w:val="24"/>
                <w:szCs w:val="24"/>
                <w:lang w:val="en-US"/>
              </w:rPr>
              <w:t>)</w:t>
            </w:r>
          </w:p>
        </w:tc>
        <w:tc>
          <w:tcPr>
            <w:tcW w:w="1842" w:type="dxa"/>
          </w:tcPr>
          <w:p w14:paraId="3A44D5A5" w14:textId="77777777" w:rsidR="00924290" w:rsidRPr="00221BE2" w:rsidRDefault="00924290" w:rsidP="00221BE2">
            <w:pPr>
              <w:ind w:right="-284"/>
              <w:jc w:val="both"/>
              <w:rPr>
                <w:szCs w:val="24"/>
              </w:rPr>
            </w:pPr>
            <w:r w:rsidRPr="00221BE2">
              <w:rPr>
                <w:szCs w:val="24"/>
              </w:rPr>
              <w:t>599.603</w:t>
            </w:r>
          </w:p>
        </w:tc>
        <w:tc>
          <w:tcPr>
            <w:tcW w:w="2410" w:type="dxa"/>
          </w:tcPr>
          <w:p w14:paraId="7DC4F41A" w14:textId="77777777" w:rsidR="00924290" w:rsidRPr="00221BE2" w:rsidRDefault="00924290" w:rsidP="00221BE2">
            <w:pPr>
              <w:ind w:right="-284"/>
              <w:jc w:val="both"/>
              <w:rPr>
                <w:szCs w:val="24"/>
              </w:rPr>
            </w:pPr>
            <w:r w:rsidRPr="00221BE2">
              <w:rPr>
                <w:szCs w:val="24"/>
              </w:rPr>
              <w:t>4.460</w:t>
            </w:r>
          </w:p>
        </w:tc>
        <w:tc>
          <w:tcPr>
            <w:tcW w:w="2268" w:type="dxa"/>
          </w:tcPr>
          <w:p w14:paraId="07D58F7F" w14:textId="77777777" w:rsidR="00924290" w:rsidRPr="00221BE2" w:rsidRDefault="00924290" w:rsidP="00221BE2">
            <w:pPr>
              <w:ind w:right="-284"/>
              <w:jc w:val="both"/>
              <w:rPr>
                <w:szCs w:val="24"/>
              </w:rPr>
            </w:pPr>
            <w:r w:rsidRPr="00221BE2">
              <w:rPr>
                <w:szCs w:val="24"/>
              </w:rPr>
              <w:t>147.099.500,00</w:t>
            </w:r>
          </w:p>
        </w:tc>
      </w:tr>
      <w:tr w:rsidR="00924290" w:rsidRPr="00221BE2" w14:paraId="037B286A" w14:textId="77777777" w:rsidTr="00A97EB3">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2D6E518E" w14:textId="77777777" w:rsidR="00924290" w:rsidRPr="00221BE2" w:rsidRDefault="00924290" w:rsidP="00221BE2">
            <w:pPr>
              <w:ind w:right="-284"/>
              <w:jc w:val="both"/>
              <w:rPr>
                <w:kern w:val="24"/>
                <w:szCs w:val="24"/>
                <w:lang w:val="en-US"/>
              </w:rPr>
            </w:pPr>
            <w:proofErr w:type="spellStart"/>
            <w:r w:rsidRPr="00221BE2">
              <w:rPr>
                <w:kern w:val="24"/>
                <w:szCs w:val="24"/>
                <w:lang w:val="en-US"/>
              </w:rPr>
              <w:t>Besilik</w:t>
            </w:r>
            <w:proofErr w:type="spellEnd"/>
            <w:r w:rsidRPr="00221BE2">
              <w:rPr>
                <w:kern w:val="24"/>
                <w:szCs w:val="24"/>
                <w:lang w:val="en-US"/>
              </w:rPr>
              <w:t xml:space="preserve"> Erkek </w:t>
            </w:r>
            <w:proofErr w:type="spellStart"/>
            <w:r w:rsidRPr="00221BE2">
              <w:rPr>
                <w:kern w:val="24"/>
                <w:szCs w:val="24"/>
                <w:lang w:val="en-US"/>
              </w:rPr>
              <w:t>Sığır</w:t>
            </w:r>
            <w:proofErr w:type="spellEnd"/>
            <w:r w:rsidRPr="00221BE2">
              <w:rPr>
                <w:kern w:val="24"/>
                <w:szCs w:val="24"/>
                <w:lang w:val="en-US"/>
              </w:rPr>
              <w:t xml:space="preserve"> </w:t>
            </w:r>
            <w:proofErr w:type="spellStart"/>
            <w:r w:rsidRPr="00221BE2">
              <w:rPr>
                <w:kern w:val="24"/>
                <w:szCs w:val="24"/>
                <w:lang w:val="en-US"/>
              </w:rPr>
              <w:t>Desteklemesi</w:t>
            </w:r>
            <w:proofErr w:type="spellEnd"/>
            <w:r w:rsidRPr="00221BE2">
              <w:rPr>
                <w:kern w:val="24"/>
                <w:szCs w:val="24"/>
                <w:lang w:val="en-US"/>
              </w:rPr>
              <w:t xml:space="preserve"> </w:t>
            </w:r>
          </w:p>
        </w:tc>
        <w:tc>
          <w:tcPr>
            <w:tcW w:w="1842" w:type="dxa"/>
            <w:shd w:val="clear" w:color="auto" w:fill="auto"/>
          </w:tcPr>
          <w:p w14:paraId="7C3B758C" w14:textId="77777777" w:rsidR="00924290" w:rsidRPr="00221BE2" w:rsidRDefault="00924290" w:rsidP="00221BE2">
            <w:pPr>
              <w:ind w:right="-284"/>
              <w:jc w:val="both"/>
              <w:rPr>
                <w:szCs w:val="24"/>
              </w:rPr>
            </w:pPr>
            <w:r w:rsidRPr="00221BE2">
              <w:rPr>
                <w:szCs w:val="24"/>
              </w:rPr>
              <w:t>1.117</w:t>
            </w:r>
          </w:p>
        </w:tc>
        <w:tc>
          <w:tcPr>
            <w:tcW w:w="2410" w:type="dxa"/>
            <w:shd w:val="clear" w:color="auto" w:fill="auto"/>
          </w:tcPr>
          <w:p w14:paraId="10196835" w14:textId="77777777" w:rsidR="00924290" w:rsidRPr="00221BE2" w:rsidRDefault="00924290" w:rsidP="00221BE2">
            <w:pPr>
              <w:ind w:right="-284"/>
              <w:jc w:val="both"/>
              <w:rPr>
                <w:szCs w:val="24"/>
              </w:rPr>
            </w:pPr>
            <w:r w:rsidRPr="00221BE2">
              <w:rPr>
                <w:szCs w:val="24"/>
              </w:rPr>
              <w:t>17</w:t>
            </w:r>
          </w:p>
        </w:tc>
        <w:tc>
          <w:tcPr>
            <w:tcW w:w="2268" w:type="dxa"/>
            <w:shd w:val="clear" w:color="auto" w:fill="auto"/>
          </w:tcPr>
          <w:p w14:paraId="39BF85C2" w14:textId="77777777" w:rsidR="00924290" w:rsidRPr="00221BE2" w:rsidRDefault="00924290" w:rsidP="00221BE2">
            <w:pPr>
              <w:ind w:right="-284"/>
              <w:jc w:val="both"/>
              <w:rPr>
                <w:szCs w:val="24"/>
              </w:rPr>
            </w:pPr>
            <w:r w:rsidRPr="00221BE2">
              <w:rPr>
                <w:szCs w:val="24"/>
              </w:rPr>
              <w:t>958.990,50</w:t>
            </w:r>
          </w:p>
        </w:tc>
      </w:tr>
      <w:tr w:rsidR="00924290" w:rsidRPr="00221BE2" w14:paraId="6E164A18" w14:textId="77777777" w:rsidTr="00A97EB3">
        <w:tc>
          <w:tcPr>
            <w:tcW w:w="2689" w:type="dxa"/>
            <w:shd w:val="clear" w:color="auto" w:fill="C5E0B3" w:themeFill="accent6" w:themeFillTint="66"/>
          </w:tcPr>
          <w:p w14:paraId="26CA222E" w14:textId="77777777" w:rsidR="00924290" w:rsidRPr="00221BE2" w:rsidRDefault="00924290" w:rsidP="00221BE2">
            <w:pPr>
              <w:ind w:right="-284"/>
              <w:jc w:val="both"/>
              <w:rPr>
                <w:bCs/>
                <w:kern w:val="24"/>
                <w:szCs w:val="24"/>
                <w:lang w:val="en-US"/>
              </w:rPr>
            </w:pPr>
            <w:proofErr w:type="spellStart"/>
            <w:r w:rsidRPr="00221BE2">
              <w:rPr>
                <w:bCs/>
                <w:kern w:val="24"/>
                <w:szCs w:val="24"/>
                <w:lang w:val="en-US"/>
              </w:rPr>
              <w:t>Süt</w:t>
            </w:r>
            <w:proofErr w:type="spellEnd"/>
            <w:r w:rsidRPr="00221BE2">
              <w:rPr>
                <w:bCs/>
                <w:kern w:val="24"/>
                <w:szCs w:val="24"/>
                <w:lang w:val="en-US"/>
              </w:rPr>
              <w:t xml:space="preserve"> </w:t>
            </w:r>
            <w:proofErr w:type="spellStart"/>
            <w:r w:rsidRPr="00221BE2">
              <w:rPr>
                <w:bCs/>
                <w:kern w:val="24"/>
                <w:szCs w:val="24"/>
                <w:lang w:val="en-US"/>
              </w:rPr>
              <w:t>Desteklemeleri</w:t>
            </w:r>
            <w:proofErr w:type="spellEnd"/>
            <w:r w:rsidRPr="00221BE2">
              <w:rPr>
                <w:bCs/>
                <w:kern w:val="24"/>
                <w:szCs w:val="24"/>
                <w:lang w:val="en-US"/>
              </w:rPr>
              <w:t xml:space="preserve"> </w:t>
            </w:r>
          </w:p>
        </w:tc>
        <w:tc>
          <w:tcPr>
            <w:tcW w:w="1842" w:type="dxa"/>
            <w:shd w:val="clear" w:color="auto" w:fill="C5E0B3" w:themeFill="accent6" w:themeFillTint="66"/>
          </w:tcPr>
          <w:p w14:paraId="338E16FA" w14:textId="77777777" w:rsidR="00924290" w:rsidRPr="00221BE2" w:rsidRDefault="00924290" w:rsidP="00221BE2">
            <w:pPr>
              <w:ind w:right="-284"/>
              <w:jc w:val="both"/>
              <w:rPr>
                <w:bCs/>
                <w:szCs w:val="24"/>
              </w:rPr>
            </w:pPr>
            <w:r w:rsidRPr="00221BE2">
              <w:rPr>
                <w:bCs/>
                <w:szCs w:val="24"/>
              </w:rPr>
              <w:t xml:space="preserve">Litre </w:t>
            </w:r>
          </w:p>
        </w:tc>
        <w:tc>
          <w:tcPr>
            <w:tcW w:w="2410" w:type="dxa"/>
            <w:shd w:val="clear" w:color="auto" w:fill="C5E0B3" w:themeFill="accent6" w:themeFillTint="66"/>
          </w:tcPr>
          <w:p w14:paraId="6D144D9C" w14:textId="77777777" w:rsidR="00924290" w:rsidRPr="00221BE2" w:rsidRDefault="00924290" w:rsidP="00221BE2">
            <w:pPr>
              <w:ind w:right="-284"/>
              <w:jc w:val="both"/>
              <w:rPr>
                <w:bCs/>
                <w:szCs w:val="24"/>
              </w:rPr>
            </w:pPr>
            <w:r w:rsidRPr="00221BE2">
              <w:rPr>
                <w:bCs/>
                <w:szCs w:val="24"/>
              </w:rPr>
              <w:t>İşletme sayısı</w:t>
            </w:r>
          </w:p>
        </w:tc>
        <w:tc>
          <w:tcPr>
            <w:tcW w:w="2268" w:type="dxa"/>
            <w:shd w:val="clear" w:color="auto" w:fill="C5E0B3" w:themeFill="accent6" w:themeFillTint="66"/>
          </w:tcPr>
          <w:p w14:paraId="3EF23CE1" w14:textId="77777777" w:rsidR="00924290" w:rsidRPr="00221BE2" w:rsidRDefault="00924290" w:rsidP="00221BE2">
            <w:pPr>
              <w:ind w:right="-284"/>
              <w:jc w:val="both"/>
              <w:rPr>
                <w:bCs/>
                <w:szCs w:val="24"/>
              </w:rPr>
            </w:pPr>
            <w:r w:rsidRPr="00221BE2">
              <w:rPr>
                <w:bCs/>
                <w:szCs w:val="24"/>
              </w:rPr>
              <w:t>Destek Tutarı (TL)</w:t>
            </w:r>
          </w:p>
        </w:tc>
      </w:tr>
      <w:tr w:rsidR="00924290" w:rsidRPr="00221BE2" w14:paraId="5B855358" w14:textId="77777777" w:rsidTr="00A97EB3">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68256A0F" w14:textId="77777777" w:rsidR="00924290" w:rsidRPr="00221BE2" w:rsidRDefault="00924290" w:rsidP="00221BE2">
            <w:pPr>
              <w:ind w:right="-284"/>
              <w:jc w:val="both"/>
              <w:rPr>
                <w:kern w:val="24"/>
                <w:szCs w:val="24"/>
                <w:lang w:val="en-US"/>
              </w:rPr>
            </w:pPr>
            <w:proofErr w:type="spellStart"/>
            <w:r w:rsidRPr="00221BE2">
              <w:rPr>
                <w:kern w:val="24"/>
                <w:szCs w:val="24"/>
                <w:lang w:val="en-US"/>
              </w:rPr>
              <w:t>Çiğ</w:t>
            </w:r>
            <w:proofErr w:type="spellEnd"/>
            <w:r w:rsidRPr="00221BE2">
              <w:rPr>
                <w:kern w:val="24"/>
                <w:szCs w:val="24"/>
                <w:lang w:val="en-US"/>
              </w:rPr>
              <w:t xml:space="preserve"> </w:t>
            </w:r>
            <w:proofErr w:type="spellStart"/>
            <w:r w:rsidRPr="00221BE2">
              <w:rPr>
                <w:kern w:val="24"/>
                <w:szCs w:val="24"/>
                <w:lang w:val="en-US"/>
              </w:rPr>
              <w:t>Süt</w:t>
            </w:r>
            <w:proofErr w:type="spellEnd"/>
            <w:r w:rsidRPr="00221BE2">
              <w:rPr>
                <w:kern w:val="24"/>
                <w:szCs w:val="24"/>
                <w:lang w:val="en-US"/>
              </w:rPr>
              <w:t xml:space="preserve"> </w:t>
            </w:r>
            <w:proofErr w:type="spellStart"/>
            <w:r w:rsidRPr="00221BE2">
              <w:rPr>
                <w:kern w:val="24"/>
                <w:szCs w:val="24"/>
                <w:lang w:val="en-US"/>
              </w:rPr>
              <w:t>Desteği</w:t>
            </w:r>
            <w:proofErr w:type="spellEnd"/>
          </w:p>
        </w:tc>
        <w:tc>
          <w:tcPr>
            <w:tcW w:w="1842" w:type="dxa"/>
            <w:shd w:val="clear" w:color="auto" w:fill="auto"/>
          </w:tcPr>
          <w:p w14:paraId="7E62BE80" w14:textId="77777777" w:rsidR="00924290" w:rsidRPr="00221BE2" w:rsidRDefault="00924290" w:rsidP="00221BE2">
            <w:pPr>
              <w:ind w:right="-284"/>
              <w:jc w:val="both"/>
              <w:rPr>
                <w:szCs w:val="24"/>
              </w:rPr>
            </w:pPr>
            <w:r w:rsidRPr="00221BE2">
              <w:rPr>
                <w:szCs w:val="24"/>
              </w:rPr>
              <w:t xml:space="preserve">15.157.843 </w:t>
            </w:r>
          </w:p>
        </w:tc>
        <w:tc>
          <w:tcPr>
            <w:tcW w:w="2410" w:type="dxa"/>
            <w:shd w:val="clear" w:color="auto" w:fill="auto"/>
          </w:tcPr>
          <w:p w14:paraId="2D333AC6" w14:textId="77777777" w:rsidR="00924290" w:rsidRPr="00221BE2" w:rsidRDefault="00924290" w:rsidP="00221BE2">
            <w:pPr>
              <w:ind w:right="-284"/>
              <w:jc w:val="both"/>
              <w:rPr>
                <w:szCs w:val="24"/>
              </w:rPr>
            </w:pPr>
            <w:r w:rsidRPr="00221BE2">
              <w:rPr>
                <w:szCs w:val="24"/>
              </w:rPr>
              <w:t>534</w:t>
            </w:r>
          </w:p>
        </w:tc>
        <w:tc>
          <w:tcPr>
            <w:tcW w:w="2268" w:type="dxa"/>
            <w:shd w:val="clear" w:color="auto" w:fill="auto"/>
          </w:tcPr>
          <w:p w14:paraId="21628497" w14:textId="77777777" w:rsidR="00924290" w:rsidRPr="00221BE2" w:rsidRDefault="00924290" w:rsidP="00221BE2">
            <w:pPr>
              <w:ind w:right="-284"/>
              <w:jc w:val="both"/>
              <w:rPr>
                <w:szCs w:val="24"/>
              </w:rPr>
            </w:pPr>
            <w:r w:rsidRPr="00221BE2">
              <w:rPr>
                <w:kern w:val="24"/>
                <w:szCs w:val="24"/>
                <w:lang w:val="en-US"/>
              </w:rPr>
              <w:t>7.564.074,36</w:t>
            </w:r>
          </w:p>
        </w:tc>
      </w:tr>
      <w:tr w:rsidR="00924290" w:rsidRPr="00221BE2" w14:paraId="4A5CC2F1" w14:textId="77777777" w:rsidTr="00A97EB3">
        <w:tc>
          <w:tcPr>
            <w:tcW w:w="2689" w:type="dxa"/>
          </w:tcPr>
          <w:p w14:paraId="24DB438B" w14:textId="77777777" w:rsidR="00924290" w:rsidRPr="00221BE2" w:rsidRDefault="00924290" w:rsidP="00221BE2">
            <w:pPr>
              <w:ind w:right="-284"/>
              <w:jc w:val="both"/>
              <w:rPr>
                <w:kern w:val="24"/>
                <w:szCs w:val="24"/>
                <w:lang w:val="en-US"/>
              </w:rPr>
            </w:pPr>
            <w:proofErr w:type="spellStart"/>
            <w:r w:rsidRPr="00221BE2">
              <w:rPr>
                <w:kern w:val="24"/>
                <w:szCs w:val="24"/>
                <w:lang w:val="en-US"/>
              </w:rPr>
              <w:t>Çiğ</w:t>
            </w:r>
            <w:proofErr w:type="spellEnd"/>
            <w:r w:rsidRPr="00221BE2">
              <w:rPr>
                <w:kern w:val="24"/>
                <w:szCs w:val="24"/>
                <w:lang w:val="en-US"/>
              </w:rPr>
              <w:t xml:space="preserve"> </w:t>
            </w:r>
            <w:proofErr w:type="spellStart"/>
            <w:r w:rsidRPr="00221BE2">
              <w:rPr>
                <w:kern w:val="24"/>
                <w:szCs w:val="24"/>
                <w:lang w:val="en-US"/>
              </w:rPr>
              <w:t>Süt</w:t>
            </w:r>
            <w:proofErr w:type="spellEnd"/>
            <w:r w:rsidRPr="00221BE2">
              <w:rPr>
                <w:kern w:val="24"/>
                <w:szCs w:val="24"/>
                <w:lang w:val="en-US"/>
              </w:rPr>
              <w:t xml:space="preserve"> Analiz </w:t>
            </w:r>
            <w:proofErr w:type="spellStart"/>
            <w:r w:rsidRPr="00221BE2">
              <w:rPr>
                <w:kern w:val="24"/>
                <w:szCs w:val="24"/>
                <w:lang w:val="en-US"/>
              </w:rPr>
              <w:t>Desteği</w:t>
            </w:r>
            <w:proofErr w:type="spellEnd"/>
            <w:r w:rsidRPr="00221BE2">
              <w:rPr>
                <w:kern w:val="24"/>
                <w:szCs w:val="24"/>
                <w:lang w:val="en-US"/>
              </w:rPr>
              <w:t xml:space="preserve"> </w:t>
            </w:r>
          </w:p>
        </w:tc>
        <w:tc>
          <w:tcPr>
            <w:tcW w:w="1842" w:type="dxa"/>
          </w:tcPr>
          <w:p w14:paraId="0ABAE68B" w14:textId="77777777" w:rsidR="00924290" w:rsidRPr="00221BE2" w:rsidRDefault="00924290" w:rsidP="00221BE2">
            <w:pPr>
              <w:ind w:right="-284"/>
              <w:jc w:val="both"/>
              <w:rPr>
                <w:szCs w:val="24"/>
              </w:rPr>
            </w:pPr>
            <w:r w:rsidRPr="00221BE2">
              <w:rPr>
                <w:szCs w:val="24"/>
                <w:lang w:val="en-US"/>
              </w:rPr>
              <w:t>649.663</w:t>
            </w:r>
          </w:p>
        </w:tc>
        <w:tc>
          <w:tcPr>
            <w:tcW w:w="2410" w:type="dxa"/>
          </w:tcPr>
          <w:p w14:paraId="3F2B1B11" w14:textId="77777777" w:rsidR="00924290" w:rsidRPr="00221BE2" w:rsidRDefault="00924290" w:rsidP="00221BE2">
            <w:pPr>
              <w:ind w:right="-284"/>
              <w:jc w:val="both"/>
              <w:rPr>
                <w:szCs w:val="24"/>
              </w:rPr>
            </w:pPr>
            <w:r w:rsidRPr="00221BE2">
              <w:rPr>
                <w:szCs w:val="24"/>
              </w:rPr>
              <w:t>10</w:t>
            </w:r>
          </w:p>
        </w:tc>
        <w:tc>
          <w:tcPr>
            <w:tcW w:w="2268" w:type="dxa"/>
          </w:tcPr>
          <w:p w14:paraId="73BA3A55" w14:textId="77777777" w:rsidR="00924290" w:rsidRPr="00221BE2" w:rsidRDefault="00924290" w:rsidP="00221BE2">
            <w:pPr>
              <w:ind w:right="-284"/>
              <w:jc w:val="both"/>
              <w:rPr>
                <w:kern w:val="24"/>
                <w:szCs w:val="24"/>
                <w:lang w:val="en-US"/>
              </w:rPr>
            </w:pPr>
            <w:r w:rsidRPr="00221BE2">
              <w:rPr>
                <w:kern w:val="24"/>
                <w:szCs w:val="24"/>
                <w:lang w:val="en-US"/>
              </w:rPr>
              <w:t>30.007,83</w:t>
            </w:r>
          </w:p>
        </w:tc>
      </w:tr>
      <w:tr w:rsidR="00924290" w:rsidRPr="00221BE2" w14:paraId="288B97F9" w14:textId="77777777" w:rsidTr="00A97EB3">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C5E0B3" w:themeFill="accent6" w:themeFillTint="66"/>
          </w:tcPr>
          <w:p w14:paraId="63AF7F53" w14:textId="77777777" w:rsidR="00924290" w:rsidRPr="00221BE2" w:rsidRDefault="00924290" w:rsidP="00221BE2">
            <w:pPr>
              <w:ind w:right="-284"/>
              <w:jc w:val="both"/>
              <w:rPr>
                <w:bCs/>
                <w:kern w:val="24"/>
                <w:szCs w:val="24"/>
                <w:lang w:val="en-US"/>
              </w:rPr>
            </w:pPr>
            <w:proofErr w:type="spellStart"/>
            <w:r w:rsidRPr="00221BE2">
              <w:rPr>
                <w:bCs/>
                <w:kern w:val="24"/>
                <w:szCs w:val="24"/>
                <w:lang w:val="en-US"/>
              </w:rPr>
              <w:t>Arıcılık</w:t>
            </w:r>
            <w:proofErr w:type="spellEnd"/>
            <w:r w:rsidRPr="00221BE2">
              <w:rPr>
                <w:bCs/>
                <w:kern w:val="24"/>
                <w:szCs w:val="24"/>
                <w:lang w:val="en-US"/>
              </w:rPr>
              <w:t xml:space="preserve"> </w:t>
            </w:r>
            <w:proofErr w:type="spellStart"/>
            <w:r w:rsidRPr="00221BE2">
              <w:rPr>
                <w:bCs/>
                <w:kern w:val="24"/>
                <w:szCs w:val="24"/>
                <w:lang w:val="en-US"/>
              </w:rPr>
              <w:t>Desteklemeleri</w:t>
            </w:r>
            <w:proofErr w:type="spellEnd"/>
            <w:r w:rsidRPr="00221BE2">
              <w:rPr>
                <w:bCs/>
                <w:kern w:val="24"/>
                <w:szCs w:val="24"/>
                <w:lang w:val="en-US"/>
              </w:rPr>
              <w:t xml:space="preserve"> </w:t>
            </w:r>
          </w:p>
        </w:tc>
        <w:tc>
          <w:tcPr>
            <w:tcW w:w="1842" w:type="dxa"/>
            <w:shd w:val="clear" w:color="auto" w:fill="C5E0B3" w:themeFill="accent6" w:themeFillTint="66"/>
          </w:tcPr>
          <w:p w14:paraId="5EB482F2" w14:textId="77777777" w:rsidR="00924290" w:rsidRPr="00221BE2" w:rsidRDefault="00924290" w:rsidP="00221BE2">
            <w:pPr>
              <w:ind w:right="-284"/>
              <w:jc w:val="both"/>
              <w:rPr>
                <w:bCs/>
                <w:szCs w:val="24"/>
                <w:lang w:val="en-US"/>
              </w:rPr>
            </w:pPr>
            <w:r w:rsidRPr="00221BE2">
              <w:rPr>
                <w:bCs/>
                <w:szCs w:val="24"/>
                <w:lang w:val="en-US"/>
              </w:rPr>
              <w:t>Kovan Sayısı</w:t>
            </w:r>
          </w:p>
        </w:tc>
        <w:tc>
          <w:tcPr>
            <w:tcW w:w="2410" w:type="dxa"/>
            <w:shd w:val="clear" w:color="auto" w:fill="C5E0B3" w:themeFill="accent6" w:themeFillTint="66"/>
          </w:tcPr>
          <w:p w14:paraId="4E10580D" w14:textId="77777777" w:rsidR="00924290" w:rsidRPr="00221BE2" w:rsidRDefault="00924290" w:rsidP="00221BE2">
            <w:pPr>
              <w:ind w:right="-284"/>
              <w:jc w:val="both"/>
              <w:rPr>
                <w:bCs/>
                <w:szCs w:val="24"/>
              </w:rPr>
            </w:pPr>
            <w:r w:rsidRPr="00221BE2">
              <w:rPr>
                <w:bCs/>
                <w:szCs w:val="24"/>
              </w:rPr>
              <w:t>İşletme Sayısı</w:t>
            </w:r>
          </w:p>
        </w:tc>
        <w:tc>
          <w:tcPr>
            <w:tcW w:w="2268" w:type="dxa"/>
            <w:shd w:val="clear" w:color="auto" w:fill="C5E0B3" w:themeFill="accent6" w:themeFillTint="66"/>
          </w:tcPr>
          <w:p w14:paraId="640ED844" w14:textId="77777777" w:rsidR="00924290" w:rsidRPr="00221BE2" w:rsidRDefault="00924290" w:rsidP="00221BE2">
            <w:pPr>
              <w:ind w:right="-284"/>
              <w:jc w:val="both"/>
              <w:rPr>
                <w:bCs/>
                <w:kern w:val="24"/>
                <w:szCs w:val="24"/>
                <w:lang w:val="en-US"/>
              </w:rPr>
            </w:pPr>
            <w:r w:rsidRPr="00221BE2">
              <w:rPr>
                <w:bCs/>
                <w:szCs w:val="24"/>
              </w:rPr>
              <w:t>Destek Tutarı (TL)</w:t>
            </w:r>
          </w:p>
        </w:tc>
      </w:tr>
      <w:tr w:rsidR="00924290" w:rsidRPr="00221BE2" w14:paraId="421AA2EE" w14:textId="77777777" w:rsidTr="00A97EB3">
        <w:tc>
          <w:tcPr>
            <w:tcW w:w="2689" w:type="dxa"/>
          </w:tcPr>
          <w:p w14:paraId="0E51FB2F" w14:textId="77777777" w:rsidR="00924290" w:rsidRPr="00221BE2" w:rsidRDefault="00924290" w:rsidP="00221BE2">
            <w:pPr>
              <w:ind w:right="-284"/>
              <w:jc w:val="both"/>
              <w:rPr>
                <w:kern w:val="24"/>
                <w:szCs w:val="24"/>
                <w:lang w:val="en-US"/>
              </w:rPr>
            </w:pPr>
            <w:proofErr w:type="spellStart"/>
            <w:r w:rsidRPr="00221BE2">
              <w:rPr>
                <w:kern w:val="24"/>
                <w:szCs w:val="24"/>
                <w:lang w:val="en-US"/>
              </w:rPr>
              <w:t>Arılı</w:t>
            </w:r>
            <w:proofErr w:type="spellEnd"/>
            <w:r w:rsidRPr="00221BE2">
              <w:rPr>
                <w:kern w:val="24"/>
                <w:szCs w:val="24"/>
                <w:lang w:val="en-US"/>
              </w:rPr>
              <w:t xml:space="preserve"> Kovan </w:t>
            </w:r>
            <w:proofErr w:type="spellStart"/>
            <w:r w:rsidRPr="00221BE2">
              <w:rPr>
                <w:kern w:val="24"/>
                <w:szCs w:val="24"/>
                <w:lang w:val="en-US"/>
              </w:rPr>
              <w:t>Desteklemesi</w:t>
            </w:r>
            <w:proofErr w:type="spellEnd"/>
            <w:r w:rsidRPr="00221BE2">
              <w:rPr>
                <w:kern w:val="24"/>
                <w:szCs w:val="24"/>
                <w:lang w:val="en-US"/>
              </w:rPr>
              <w:t xml:space="preserve"> </w:t>
            </w:r>
          </w:p>
        </w:tc>
        <w:tc>
          <w:tcPr>
            <w:tcW w:w="1842" w:type="dxa"/>
          </w:tcPr>
          <w:p w14:paraId="7A1DF7BD" w14:textId="77777777" w:rsidR="00924290" w:rsidRPr="00221BE2" w:rsidRDefault="00924290" w:rsidP="00221BE2">
            <w:pPr>
              <w:ind w:right="-284"/>
              <w:jc w:val="both"/>
              <w:rPr>
                <w:szCs w:val="24"/>
                <w:lang w:val="en-US"/>
              </w:rPr>
            </w:pPr>
            <w:r w:rsidRPr="00221BE2">
              <w:rPr>
                <w:szCs w:val="24"/>
                <w:lang w:val="en-US"/>
              </w:rPr>
              <w:t>166.787</w:t>
            </w:r>
          </w:p>
        </w:tc>
        <w:tc>
          <w:tcPr>
            <w:tcW w:w="2410" w:type="dxa"/>
          </w:tcPr>
          <w:p w14:paraId="6AB5FA4E" w14:textId="77777777" w:rsidR="00924290" w:rsidRPr="00221BE2" w:rsidRDefault="00924290" w:rsidP="00221BE2">
            <w:pPr>
              <w:ind w:right="-284"/>
              <w:jc w:val="both"/>
              <w:rPr>
                <w:szCs w:val="24"/>
              </w:rPr>
            </w:pPr>
            <w:r w:rsidRPr="00221BE2">
              <w:rPr>
                <w:szCs w:val="24"/>
              </w:rPr>
              <w:t>17</w:t>
            </w:r>
          </w:p>
        </w:tc>
        <w:tc>
          <w:tcPr>
            <w:tcW w:w="2268" w:type="dxa"/>
          </w:tcPr>
          <w:p w14:paraId="62506AB6" w14:textId="77777777" w:rsidR="00924290" w:rsidRPr="00221BE2" w:rsidRDefault="00924290" w:rsidP="00221BE2">
            <w:pPr>
              <w:ind w:right="-284"/>
              <w:jc w:val="both"/>
              <w:rPr>
                <w:szCs w:val="24"/>
              </w:rPr>
            </w:pPr>
            <w:r w:rsidRPr="00221BE2">
              <w:rPr>
                <w:szCs w:val="24"/>
              </w:rPr>
              <w:t>958.990,50</w:t>
            </w:r>
          </w:p>
        </w:tc>
      </w:tr>
    </w:tbl>
    <w:p w14:paraId="12E963FF" w14:textId="77777777" w:rsidR="00924290" w:rsidRPr="00221BE2" w:rsidRDefault="00924290" w:rsidP="00221BE2">
      <w:pPr>
        <w:spacing w:before="120" w:after="120" w:line="259" w:lineRule="auto"/>
        <w:ind w:firstLine="709"/>
        <w:jc w:val="both"/>
        <w:rPr>
          <w:szCs w:val="24"/>
        </w:rPr>
      </w:pPr>
      <w:r w:rsidRPr="00221BE2">
        <w:rPr>
          <w:szCs w:val="24"/>
        </w:rPr>
        <w:t xml:space="preserve"> </w:t>
      </w:r>
    </w:p>
    <w:p w14:paraId="1308E006" w14:textId="0DA6EF7A" w:rsidR="00924290" w:rsidRPr="00BC357B" w:rsidRDefault="00924290" w:rsidP="00BC357B">
      <w:pPr>
        <w:pStyle w:val="ResimYazs"/>
        <w:keepNext/>
        <w:spacing w:before="120" w:after="120"/>
        <w:jc w:val="both"/>
        <w:rPr>
          <w:b w:val="0"/>
          <w:szCs w:val="24"/>
        </w:rPr>
      </w:pPr>
      <w:bookmarkStart w:id="61" w:name="_Toc218264578"/>
      <w:r w:rsidRPr="00BC357B">
        <w:rPr>
          <w:bCs w:val="0"/>
          <w:szCs w:val="24"/>
        </w:rPr>
        <w:t xml:space="preserve">Tablo </w:t>
      </w:r>
      <w:r w:rsidR="00AD558B" w:rsidRPr="00BC357B">
        <w:rPr>
          <w:bCs w:val="0"/>
          <w:szCs w:val="24"/>
        </w:rPr>
        <w:t>14</w:t>
      </w:r>
      <w:r w:rsidRPr="00221BE2">
        <w:rPr>
          <w:b w:val="0"/>
          <w:szCs w:val="24"/>
        </w:rPr>
        <w:t>.Arıcılığın Mevcut Durumu</w:t>
      </w:r>
      <w:bookmarkEnd w:id="61"/>
    </w:p>
    <w:tbl>
      <w:tblPr>
        <w:tblStyle w:val="Stil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2264"/>
        <w:gridCol w:w="2414"/>
      </w:tblGrid>
      <w:tr w:rsidR="00924290" w:rsidRPr="00221BE2" w14:paraId="15AB369C" w14:textId="77777777" w:rsidTr="00A97EB3">
        <w:trPr>
          <w:cnfStyle w:val="000000100000" w:firstRow="0" w:lastRow="0" w:firstColumn="0" w:lastColumn="0" w:oddVBand="0" w:evenVBand="0" w:oddHBand="1" w:evenHBand="0" w:firstRowFirstColumn="0" w:firstRowLastColumn="0" w:lastRowFirstColumn="0" w:lastRowLastColumn="0"/>
        </w:trPr>
        <w:tc>
          <w:tcPr>
            <w:tcW w:w="9209" w:type="dxa"/>
            <w:gridSpan w:val="4"/>
            <w:shd w:val="clear" w:color="auto" w:fill="C5E0B3" w:themeFill="accent6" w:themeFillTint="66"/>
          </w:tcPr>
          <w:p w14:paraId="56870A83" w14:textId="77777777" w:rsidR="00924290" w:rsidRPr="00221BE2" w:rsidRDefault="00924290" w:rsidP="00221BE2">
            <w:pPr>
              <w:spacing w:line="259" w:lineRule="auto"/>
              <w:jc w:val="both"/>
              <w:rPr>
                <w:szCs w:val="24"/>
              </w:rPr>
            </w:pPr>
            <w:proofErr w:type="spellStart"/>
            <w:r w:rsidRPr="00221BE2">
              <w:rPr>
                <w:rFonts w:eastAsiaTheme="minorEastAsia"/>
                <w:bCs/>
                <w:kern w:val="24"/>
                <w:szCs w:val="24"/>
                <w:lang w:val="en-US"/>
              </w:rPr>
              <w:t>Arıcılığın</w:t>
            </w:r>
            <w:proofErr w:type="spellEnd"/>
            <w:r w:rsidRPr="00221BE2">
              <w:rPr>
                <w:rFonts w:eastAsiaTheme="minorEastAsia"/>
                <w:bCs/>
                <w:kern w:val="24"/>
                <w:szCs w:val="24"/>
                <w:lang w:val="en-US"/>
              </w:rPr>
              <w:t xml:space="preserve"> </w:t>
            </w:r>
            <w:proofErr w:type="spellStart"/>
            <w:r w:rsidRPr="00221BE2">
              <w:rPr>
                <w:rFonts w:eastAsiaTheme="minorEastAsia"/>
                <w:bCs/>
                <w:kern w:val="24"/>
                <w:szCs w:val="24"/>
                <w:lang w:val="en-US"/>
              </w:rPr>
              <w:t>Mevcut</w:t>
            </w:r>
            <w:proofErr w:type="spellEnd"/>
            <w:r w:rsidRPr="00221BE2">
              <w:rPr>
                <w:rFonts w:eastAsiaTheme="minorEastAsia"/>
                <w:bCs/>
                <w:kern w:val="24"/>
                <w:szCs w:val="24"/>
                <w:lang w:val="en-US"/>
              </w:rPr>
              <w:t xml:space="preserve"> Durumu</w:t>
            </w:r>
          </w:p>
        </w:tc>
      </w:tr>
      <w:tr w:rsidR="00924290" w:rsidRPr="00221BE2" w14:paraId="2F5602E1" w14:textId="77777777" w:rsidTr="00A97EB3">
        <w:tc>
          <w:tcPr>
            <w:tcW w:w="4531" w:type="dxa"/>
            <w:gridSpan w:val="2"/>
          </w:tcPr>
          <w:p w14:paraId="645AAB2D" w14:textId="77777777" w:rsidR="00924290" w:rsidRPr="00221BE2" w:rsidRDefault="00924290" w:rsidP="00221BE2">
            <w:pPr>
              <w:spacing w:line="259" w:lineRule="auto"/>
              <w:jc w:val="both"/>
              <w:rPr>
                <w:bCs/>
                <w:szCs w:val="24"/>
              </w:rPr>
            </w:pPr>
            <w:r w:rsidRPr="00221BE2">
              <w:rPr>
                <w:bCs/>
                <w:szCs w:val="24"/>
              </w:rPr>
              <w:t>Yetiştirici Sayısı</w:t>
            </w:r>
          </w:p>
        </w:tc>
        <w:tc>
          <w:tcPr>
            <w:tcW w:w="4678" w:type="dxa"/>
            <w:gridSpan w:val="2"/>
          </w:tcPr>
          <w:p w14:paraId="0565D982" w14:textId="77777777" w:rsidR="00924290" w:rsidRPr="00221BE2" w:rsidRDefault="00924290" w:rsidP="00221BE2">
            <w:pPr>
              <w:spacing w:line="259" w:lineRule="auto"/>
              <w:jc w:val="both"/>
              <w:rPr>
                <w:bCs/>
                <w:szCs w:val="24"/>
              </w:rPr>
            </w:pPr>
            <w:r w:rsidRPr="00221BE2">
              <w:rPr>
                <w:bCs/>
                <w:szCs w:val="24"/>
              </w:rPr>
              <w:t>800</w:t>
            </w:r>
          </w:p>
        </w:tc>
      </w:tr>
      <w:tr w:rsidR="00924290" w:rsidRPr="00221BE2" w14:paraId="76A8B2AC" w14:textId="77777777" w:rsidTr="00A97EB3">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11B9437D" w14:textId="77777777" w:rsidR="00924290" w:rsidRPr="00221BE2" w:rsidRDefault="00924290" w:rsidP="00221BE2">
            <w:pPr>
              <w:spacing w:line="259" w:lineRule="auto"/>
              <w:jc w:val="both"/>
              <w:rPr>
                <w:bCs/>
                <w:szCs w:val="24"/>
              </w:rPr>
            </w:pPr>
            <w:r w:rsidRPr="00221BE2">
              <w:rPr>
                <w:bCs/>
                <w:szCs w:val="24"/>
              </w:rPr>
              <w:t>Kadın</w:t>
            </w:r>
          </w:p>
        </w:tc>
        <w:tc>
          <w:tcPr>
            <w:tcW w:w="1842" w:type="dxa"/>
            <w:shd w:val="clear" w:color="auto" w:fill="auto"/>
          </w:tcPr>
          <w:p w14:paraId="0B5ECC68" w14:textId="77777777" w:rsidR="00924290" w:rsidRPr="00221BE2" w:rsidRDefault="00924290" w:rsidP="00221BE2">
            <w:pPr>
              <w:spacing w:line="259" w:lineRule="auto"/>
              <w:jc w:val="both"/>
              <w:rPr>
                <w:bCs/>
                <w:szCs w:val="24"/>
              </w:rPr>
            </w:pPr>
            <w:r w:rsidRPr="00221BE2">
              <w:rPr>
                <w:bCs/>
                <w:szCs w:val="24"/>
              </w:rPr>
              <w:t>105</w:t>
            </w:r>
          </w:p>
        </w:tc>
        <w:tc>
          <w:tcPr>
            <w:tcW w:w="2264" w:type="dxa"/>
            <w:shd w:val="clear" w:color="auto" w:fill="auto"/>
          </w:tcPr>
          <w:p w14:paraId="4ED47BE2" w14:textId="77777777" w:rsidR="00924290" w:rsidRPr="00221BE2" w:rsidRDefault="00924290" w:rsidP="00221BE2">
            <w:pPr>
              <w:spacing w:line="259" w:lineRule="auto"/>
              <w:jc w:val="both"/>
              <w:rPr>
                <w:bCs/>
                <w:szCs w:val="24"/>
              </w:rPr>
            </w:pPr>
            <w:r w:rsidRPr="00221BE2">
              <w:rPr>
                <w:bCs/>
                <w:szCs w:val="24"/>
              </w:rPr>
              <w:t>Erkek</w:t>
            </w:r>
          </w:p>
        </w:tc>
        <w:tc>
          <w:tcPr>
            <w:tcW w:w="2414" w:type="dxa"/>
            <w:shd w:val="clear" w:color="auto" w:fill="auto"/>
          </w:tcPr>
          <w:p w14:paraId="48A17F97" w14:textId="77777777" w:rsidR="00924290" w:rsidRPr="00221BE2" w:rsidRDefault="00924290" w:rsidP="00221BE2">
            <w:pPr>
              <w:spacing w:line="259" w:lineRule="auto"/>
              <w:jc w:val="both"/>
              <w:rPr>
                <w:bCs/>
                <w:szCs w:val="24"/>
              </w:rPr>
            </w:pPr>
            <w:r w:rsidRPr="00221BE2">
              <w:rPr>
                <w:bCs/>
                <w:szCs w:val="24"/>
              </w:rPr>
              <w:t>695</w:t>
            </w:r>
          </w:p>
        </w:tc>
      </w:tr>
      <w:tr w:rsidR="00924290" w:rsidRPr="00221BE2" w14:paraId="4FD918DA" w14:textId="77777777" w:rsidTr="00A97EB3">
        <w:tc>
          <w:tcPr>
            <w:tcW w:w="4531" w:type="dxa"/>
            <w:gridSpan w:val="2"/>
          </w:tcPr>
          <w:p w14:paraId="40DB6320" w14:textId="77777777" w:rsidR="00924290" w:rsidRPr="00221BE2" w:rsidRDefault="00924290" w:rsidP="00221BE2">
            <w:pPr>
              <w:spacing w:line="259" w:lineRule="auto"/>
              <w:jc w:val="both"/>
              <w:rPr>
                <w:bCs/>
                <w:szCs w:val="24"/>
              </w:rPr>
            </w:pPr>
            <w:r w:rsidRPr="00221BE2">
              <w:rPr>
                <w:bCs/>
                <w:szCs w:val="24"/>
              </w:rPr>
              <w:t>Toplam Kovan Sayısı</w:t>
            </w:r>
          </w:p>
        </w:tc>
        <w:tc>
          <w:tcPr>
            <w:tcW w:w="4678" w:type="dxa"/>
            <w:gridSpan w:val="2"/>
          </w:tcPr>
          <w:p w14:paraId="3B769905" w14:textId="77777777" w:rsidR="00924290" w:rsidRPr="00221BE2" w:rsidRDefault="00924290" w:rsidP="00221BE2">
            <w:pPr>
              <w:spacing w:line="259" w:lineRule="auto"/>
              <w:jc w:val="both"/>
              <w:rPr>
                <w:bCs/>
                <w:szCs w:val="24"/>
              </w:rPr>
            </w:pPr>
            <w:r w:rsidRPr="00221BE2">
              <w:rPr>
                <w:bCs/>
                <w:szCs w:val="24"/>
              </w:rPr>
              <w:t>215.560</w:t>
            </w:r>
          </w:p>
        </w:tc>
      </w:tr>
      <w:tr w:rsidR="00924290" w:rsidRPr="00221BE2" w14:paraId="59A178C3" w14:textId="77777777" w:rsidTr="00A97EB3">
        <w:trPr>
          <w:cnfStyle w:val="000000100000" w:firstRow="0" w:lastRow="0" w:firstColumn="0" w:lastColumn="0" w:oddVBand="0" w:evenVBand="0" w:oddHBand="1" w:evenHBand="0" w:firstRowFirstColumn="0" w:firstRowLastColumn="0" w:lastRowFirstColumn="0" w:lastRowLastColumn="0"/>
        </w:trPr>
        <w:tc>
          <w:tcPr>
            <w:tcW w:w="2689" w:type="dxa"/>
            <w:shd w:val="clear" w:color="auto" w:fill="auto"/>
          </w:tcPr>
          <w:p w14:paraId="569B3A56" w14:textId="77777777" w:rsidR="00924290" w:rsidRPr="00221BE2" w:rsidRDefault="00924290" w:rsidP="00221BE2">
            <w:pPr>
              <w:spacing w:line="259" w:lineRule="auto"/>
              <w:jc w:val="both"/>
              <w:rPr>
                <w:bCs/>
                <w:szCs w:val="24"/>
              </w:rPr>
            </w:pPr>
            <w:r w:rsidRPr="00221BE2">
              <w:rPr>
                <w:bCs/>
                <w:szCs w:val="24"/>
              </w:rPr>
              <w:t xml:space="preserve">Aktif Kovan </w:t>
            </w:r>
          </w:p>
        </w:tc>
        <w:tc>
          <w:tcPr>
            <w:tcW w:w="1842" w:type="dxa"/>
            <w:shd w:val="clear" w:color="auto" w:fill="auto"/>
          </w:tcPr>
          <w:p w14:paraId="1C19D89A" w14:textId="77777777" w:rsidR="00924290" w:rsidRPr="00221BE2" w:rsidRDefault="00924290" w:rsidP="00221BE2">
            <w:pPr>
              <w:spacing w:line="259" w:lineRule="auto"/>
              <w:jc w:val="both"/>
              <w:rPr>
                <w:bCs/>
                <w:szCs w:val="24"/>
              </w:rPr>
            </w:pPr>
            <w:r w:rsidRPr="00221BE2">
              <w:rPr>
                <w:bCs/>
                <w:szCs w:val="24"/>
              </w:rPr>
              <w:t>192.635</w:t>
            </w:r>
          </w:p>
        </w:tc>
        <w:tc>
          <w:tcPr>
            <w:tcW w:w="2264" w:type="dxa"/>
            <w:shd w:val="clear" w:color="auto" w:fill="auto"/>
          </w:tcPr>
          <w:p w14:paraId="269739E1" w14:textId="77777777" w:rsidR="00924290" w:rsidRPr="00221BE2" w:rsidRDefault="00924290" w:rsidP="00221BE2">
            <w:pPr>
              <w:spacing w:line="259" w:lineRule="auto"/>
              <w:jc w:val="both"/>
              <w:rPr>
                <w:bCs/>
                <w:szCs w:val="24"/>
              </w:rPr>
            </w:pPr>
            <w:r w:rsidRPr="00221BE2">
              <w:rPr>
                <w:bCs/>
                <w:szCs w:val="24"/>
              </w:rPr>
              <w:t xml:space="preserve">Pasif kovan </w:t>
            </w:r>
          </w:p>
        </w:tc>
        <w:tc>
          <w:tcPr>
            <w:tcW w:w="2414" w:type="dxa"/>
            <w:shd w:val="clear" w:color="auto" w:fill="auto"/>
          </w:tcPr>
          <w:p w14:paraId="12942D7B" w14:textId="77777777" w:rsidR="00924290" w:rsidRPr="00221BE2" w:rsidRDefault="00924290" w:rsidP="00221BE2">
            <w:pPr>
              <w:spacing w:line="259" w:lineRule="auto"/>
              <w:jc w:val="both"/>
              <w:rPr>
                <w:bCs/>
                <w:szCs w:val="24"/>
              </w:rPr>
            </w:pPr>
            <w:r w:rsidRPr="00221BE2">
              <w:rPr>
                <w:bCs/>
                <w:szCs w:val="24"/>
              </w:rPr>
              <w:t>58.925</w:t>
            </w:r>
          </w:p>
        </w:tc>
      </w:tr>
      <w:tr w:rsidR="00924290" w:rsidRPr="00221BE2" w14:paraId="55554890" w14:textId="77777777" w:rsidTr="00A97EB3">
        <w:tc>
          <w:tcPr>
            <w:tcW w:w="9209" w:type="dxa"/>
            <w:gridSpan w:val="4"/>
            <w:shd w:val="clear" w:color="auto" w:fill="C5E0B3" w:themeFill="accent6" w:themeFillTint="66"/>
          </w:tcPr>
          <w:p w14:paraId="22A2A9B5" w14:textId="77777777" w:rsidR="00924290" w:rsidRPr="00221BE2" w:rsidRDefault="00924290" w:rsidP="00221BE2">
            <w:pPr>
              <w:spacing w:line="259" w:lineRule="auto"/>
              <w:jc w:val="both"/>
              <w:rPr>
                <w:szCs w:val="24"/>
              </w:rPr>
            </w:pPr>
            <w:r w:rsidRPr="00221BE2">
              <w:rPr>
                <w:szCs w:val="24"/>
              </w:rPr>
              <w:t>Birlikler / Üye</w:t>
            </w:r>
          </w:p>
        </w:tc>
      </w:tr>
      <w:tr w:rsidR="00924290" w:rsidRPr="00221BE2" w14:paraId="0062B8F6" w14:textId="77777777" w:rsidTr="00A97EB3">
        <w:trPr>
          <w:cnfStyle w:val="000000100000" w:firstRow="0" w:lastRow="0" w:firstColumn="0" w:lastColumn="0" w:oddVBand="0" w:evenVBand="0" w:oddHBand="1" w:evenHBand="0" w:firstRowFirstColumn="0" w:firstRowLastColumn="0" w:lastRowFirstColumn="0" w:lastRowLastColumn="0"/>
        </w:trPr>
        <w:tc>
          <w:tcPr>
            <w:tcW w:w="4531" w:type="dxa"/>
            <w:gridSpan w:val="2"/>
            <w:shd w:val="clear" w:color="auto" w:fill="auto"/>
          </w:tcPr>
          <w:p w14:paraId="43CDA4EA" w14:textId="77777777" w:rsidR="00924290" w:rsidRPr="00221BE2" w:rsidRDefault="00924290" w:rsidP="00221BE2">
            <w:pPr>
              <w:spacing w:line="259" w:lineRule="auto"/>
              <w:jc w:val="both"/>
              <w:rPr>
                <w:bCs/>
                <w:szCs w:val="24"/>
              </w:rPr>
            </w:pPr>
            <w:r w:rsidRPr="00221BE2">
              <w:rPr>
                <w:bCs/>
                <w:szCs w:val="24"/>
              </w:rPr>
              <w:t>Bal Üreticiler birliği / 253</w:t>
            </w:r>
          </w:p>
        </w:tc>
        <w:tc>
          <w:tcPr>
            <w:tcW w:w="4678" w:type="dxa"/>
            <w:gridSpan w:val="2"/>
            <w:shd w:val="clear" w:color="auto" w:fill="auto"/>
          </w:tcPr>
          <w:p w14:paraId="433C6E5D" w14:textId="77777777" w:rsidR="00924290" w:rsidRPr="00221BE2" w:rsidRDefault="00924290" w:rsidP="00221BE2">
            <w:pPr>
              <w:spacing w:line="259" w:lineRule="auto"/>
              <w:jc w:val="both"/>
              <w:rPr>
                <w:bCs/>
                <w:szCs w:val="24"/>
              </w:rPr>
            </w:pPr>
            <w:r w:rsidRPr="00221BE2">
              <w:rPr>
                <w:bCs/>
                <w:szCs w:val="24"/>
              </w:rPr>
              <w:t>Şanlıurfa Arı Yetiştiriciler Birliği: 384 /üye</w:t>
            </w:r>
          </w:p>
        </w:tc>
      </w:tr>
    </w:tbl>
    <w:p w14:paraId="665E5A4E" w14:textId="77777777" w:rsidR="00924290" w:rsidRDefault="00924290" w:rsidP="00221BE2">
      <w:pPr>
        <w:spacing w:before="120" w:after="120" w:line="259" w:lineRule="auto"/>
        <w:ind w:firstLine="709"/>
        <w:jc w:val="both"/>
        <w:rPr>
          <w:szCs w:val="24"/>
        </w:rPr>
      </w:pPr>
    </w:p>
    <w:p w14:paraId="49282611" w14:textId="583DDA2F" w:rsidR="00924290" w:rsidRPr="00BC357B" w:rsidRDefault="00924290" w:rsidP="00BC357B">
      <w:pPr>
        <w:pStyle w:val="ResimYazs"/>
        <w:keepNext/>
        <w:spacing w:before="120" w:after="120"/>
        <w:jc w:val="both"/>
        <w:rPr>
          <w:b w:val="0"/>
        </w:rPr>
      </w:pPr>
      <w:bookmarkStart w:id="62" w:name="_Toc218264579"/>
      <w:r w:rsidRPr="00BC357B">
        <w:rPr>
          <w:bCs w:val="0"/>
        </w:rPr>
        <w:t xml:space="preserve">Tablo </w:t>
      </w:r>
      <w:r w:rsidR="00AD558B" w:rsidRPr="00BC357B">
        <w:rPr>
          <w:bCs w:val="0"/>
        </w:rPr>
        <w:t>15</w:t>
      </w:r>
      <w:r w:rsidRPr="00BC357B">
        <w:rPr>
          <w:bCs w:val="0"/>
        </w:rPr>
        <w:t>.</w:t>
      </w:r>
      <w:r w:rsidRPr="00221BE2">
        <w:rPr>
          <w:b w:val="0"/>
        </w:rPr>
        <w:t xml:space="preserve"> Yürütülmekte olan projeler</w:t>
      </w:r>
      <w:bookmarkEnd w:id="62"/>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6"/>
        <w:gridCol w:w="1195"/>
        <w:gridCol w:w="1319"/>
        <w:gridCol w:w="737"/>
        <w:gridCol w:w="1219"/>
        <w:gridCol w:w="1039"/>
        <w:gridCol w:w="1223"/>
        <w:gridCol w:w="761"/>
        <w:gridCol w:w="1611"/>
      </w:tblGrid>
      <w:tr w:rsidR="00924290" w:rsidRPr="00221BE2" w14:paraId="25830477" w14:textId="77777777" w:rsidTr="00BD68B2">
        <w:trPr>
          <w:trHeight w:val="227"/>
          <w:jc w:val="center"/>
        </w:trPr>
        <w:tc>
          <w:tcPr>
            <w:tcW w:w="10909" w:type="dxa"/>
            <w:gridSpan w:val="9"/>
            <w:shd w:val="clear" w:color="auto" w:fill="C5E0B3" w:themeFill="accent6" w:themeFillTint="66"/>
            <w:vAlign w:val="center"/>
          </w:tcPr>
          <w:p w14:paraId="244927A7" w14:textId="77777777" w:rsidR="00924290" w:rsidRPr="00221BE2" w:rsidRDefault="00924290" w:rsidP="00221BE2">
            <w:pPr>
              <w:jc w:val="both"/>
              <w:rPr>
                <w:bCs/>
              </w:rPr>
            </w:pPr>
            <w:r w:rsidRPr="00221BE2">
              <w:rPr>
                <w:bCs/>
                <w:kern w:val="24"/>
              </w:rPr>
              <w:t>Şanlıurfa İl Tarım Orman Müdürlüğü 2025 Yılı Yatırımları (TL)</w:t>
            </w:r>
          </w:p>
        </w:tc>
      </w:tr>
      <w:tr w:rsidR="00924290" w:rsidRPr="00221BE2" w14:paraId="599DA950" w14:textId="77777777" w:rsidTr="00BD68B2">
        <w:trPr>
          <w:trHeight w:val="227"/>
          <w:jc w:val="center"/>
        </w:trPr>
        <w:tc>
          <w:tcPr>
            <w:tcW w:w="1671" w:type="dxa"/>
            <w:shd w:val="clear" w:color="auto" w:fill="C5E0B3" w:themeFill="accent6" w:themeFillTint="66"/>
            <w:vAlign w:val="center"/>
            <w:hideMark/>
          </w:tcPr>
          <w:p w14:paraId="2E4F180E" w14:textId="77777777" w:rsidR="00924290" w:rsidRPr="00221BE2" w:rsidRDefault="00924290" w:rsidP="00BD68B2">
            <w:pPr>
              <w:rPr>
                <w:bCs/>
                <w:szCs w:val="24"/>
              </w:rPr>
            </w:pPr>
            <w:r w:rsidRPr="00221BE2">
              <w:rPr>
                <w:bCs/>
                <w:szCs w:val="24"/>
              </w:rPr>
              <w:t>Proje Adı</w:t>
            </w:r>
          </w:p>
        </w:tc>
        <w:tc>
          <w:tcPr>
            <w:tcW w:w="1213" w:type="dxa"/>
            <w:shd w:val="clear" w:color="auto" w:fill="C5E0B3" w:themeFill="accent6" w:themeFillTint="66"/>
            <w:vAlign w:val="center"/>
            <w:hideMark/>
          </w:tcPr>
          <w:p w14:paraId="2B5AAE39" w14:textId="77777777" w:rsidR="00924290" w:rsidRPr="00221BE2" w:rsidRDefault="00924290" w:rsidP="00221BE2">
            <w:pPr>
              <w:jc w:val="both"/>
              <w:rPr>
                <w:bCs/>
              </w:rPr>
            </w:pPr>
            <w:r w:rsidRPr="00221BE2">
              <w:rPr>
                <w:bCs/>
              </w:rPr>
              <w:t>Proje Başlama Yılı</w:t>
            </w:r>
          </w:p>
        </w:tc>
        <w:tc>
          <w:tcPr>
            <w:tcW w:w="1339" w:type="dxa"/>
            <w:shd w:val="clear" w:color="auto" w:fill="C5E0B3" w:themeFill="accent6" w:themeFillTint="66"/>
            <w:vAlign w:val="center"/>
            <w:hideMark/>
          </w:tcPr>
          <w:p w14:paraId="50DA9214" w14:textId="77777777" w:rsidR="00924290" w:rsidRPr="00221BE2" w:rsidRDefault="00924290" w:rsidP="00221BE2">
            <w:pPr>
              <w:jc w:val="both"/>
              <w:rPr>
                <w:bCs/>
              </w:rPr>
            </w:pPr>
            <w:r w:rsidRPr="00221BE2">
              <w:rPr>
                <w:bCs/>
              </w:rPr>
              <w:t>Proje Tutarı</w:t>
            </w:r>
          </w:p>
        </w:tc>
        <w:tc>
          <w:tcPr>
            <w:tcW w:w="747" w:type="dxa"/>
            <w:shd w:val="clear" w:color="auto" w:fill="C5E0B3" w:themeFill="accent6" w:themeFillTint="66"/>
            <w:vAlign w:val="center"/>
          </w:tcPr>
          <w:p w14:paraId="6C22ED25" w14:textId="77777777" w:rsidR="00924290" w:rsidRPr="00221BE2" w:rsidRDefault="00924290" w:rsidP="00221BE2">
            <w:pPr>
              <w:jc w:val="both"/>
              <w:rPr>
                <w:bCs/>
              </w:rPr>
            </w:pPr>
            <w:r w:rsidRPr="00221BE2">
              <w:rPr>
                <w:bCs/>
              </w:rPr>
              <w:t>Önceki Yıllar Harcamas</w:t>
            </w:r>
            <w:r w:rsidRPr="00221BE2">
              <w:rPr>
                <w:bCs/>
              </w:rPr>
              <w:lastRenderedPageBreak/>
              <w:t>ı</w:t>
            </w:r>
          </w:p>
        </w:tc>
        <w:tc>
          <w:tcPr>
            <w:tcW w:w="1237" w:type="dxa"/>
            <w:shd w:val="clear" w:color="auto" w:fill="C5E0B3" w:themeFill="accent6" w:themeFillTint="66"/>
            <w:vAlign w:val="center"/>
          </w:tcPr>
          <w:p w14:paraId="12F08327" w14:textId="77777777" w:rsidR="00924290" w:rsidRPr="00221BE2" w:rsidRDefault="00924290" w:rsidP="00221BE2">
            <w:pPr>
              <w:jc w:val="both"/>
              <w:rPr>
                <w:bCs/>
              </w:rPr>
            </w:pPr>
            <w:r w:rsidRPr="00221BE2">
              <w:rPr>
                <w:bCs/>
              </w:rPr>
              <w:lastRenderedPageBreak/>
              <w:t>2025 Yılı Ödeneği</w:t>
            </w:r>
          </w:p>
        </w:tc>
        <w:tc>
          <w:tcPr>
            <w:tcW w:w="1054" w:type="dxa"/>
            <w:shd w:val="clear" w:color="auto" w:fill="C5E0B3" w:themeFill="accent6" w:themeFillTint="66"/>
            <w:vAlign w:val="center"/>
          </w:tcPr>
          <w:p w14:paraId="2FE4396C" w14:textId="77777777" w:rsidR="00924290" w:rsidRPr="00221BE2" w:rsidRDefault="00924290" w:rsidP="00221BE2">
            <w:pPr>
              <w:jc w:val="both"/>
              <w:rPr>
                <w:bCs/>
              </w:rPr>
            </w:pPr>
            <w:r w:rsidRPr="00221BE2">
              <w:rPr>
                <w:bCs/>
              </w:rPr>
              <w:t>2024 Yılından 2025 Yılına Aktarıla</w:t>
            </w:r>
            <w:r w:rsidRPr="00221BE2">
              <w:rPr>
                <w:bCs/>
              </w:rPr>
              <w:lastRenderedPageBreak/>
              <w:t>n Ödenek</w:t>
            </w:r>
          </w:p>
        </w:tc>
        <w:tc>
          <w:tcPr>
            <w:tcW w:w="1241" w:type="dxa"/>
            <w:shd w:val="clear" w:color="auto" w:fill="C5E0B3" w:themeFill="accent6" w:themeFillTint="66"/>
            <w:vAlign w:val="center"/>
          </w:tcPr>
          <w:p w14:paraId="617BBE4C" w14:textId="77777777" w:rsidR="00924290" w:rsidRPr="00221BE2" w:rsidRDefault="00924290" w:rsidP="00221BE2">
            <w:pPr>
              <w:jc w:val="both"/>
              <w:rPr>
                <w:bCs/>
              </w:rPr>
            </w:pPr>
            <w:r w:rsidRPr="00221BE2">
              <w:rPr>
                <w:bCs/>
              </w:rPr>
              <w:lastRenderedPageBreak/>
              <w:t>2025 Yılı Harcaması</w:t>
            </w:r>
          </w:p>
        </w:tc>
        <w:tc>
          <w:tcPr>
            <w:tcW w:w="771" w:type="dxa"/>
            <w:shd w:val="clear" w:color="auto" w:fill="C5E0B3" w:themeFill="accent6" w:themeFillTint="66"/>
            <w:vAlign w:val="center"/>
          </w:tcPr>
          <w:p w14:paraId="6340502F" w14:textId="77777777" w:rsidR="00924290" w:rsidRPr="00221BE2" w:rsidRDefault="00924290" w:rsidP="00221BE2">
            <w:pPr>
              <w:jc w:val="both"/>
              <w:rPr>
                <w:bCs/>
              </w:rPr>
            </w:pPr>
            <w:r w:rsidRPr="00221BE2">
              <w:rPr>
                <w:bCs/>
              </w:rPr>
              <w:t>Fiziki Gerçekleşme</w:t>
            </w:r>
          </w:p>
          <w:p w14:paraId="35510E77" w14:textId="77777777" w:rsidR="00924290" w:rsidRPr="00221BE2" w:rsidRDefault="00924290" w:rsidP="00221BE2">
            <w:pPr>
              <w:jc w:val="both"/>
              <w:rPr>
                <w:bCs/>
              </w:rPr>
            </w:pPr>
            <w:r w:rsidRPr="00221BE2">
              <w:rPr>
                <w:bCs/>
              </w:rPr>
              <w:t xml:space="preserve"> (%)</w:t>
            </w:r>
          </w:p>
        </w:tc>
        <w:tc>
          <w:tcPr>
            <w:tcW w:w="1636" w:type="dxa"/>
            <w:shd w:val="clear" w:color="auto" w:fill="C5E0B3" w:themeFill="accent6" w:themeFillTint="66"/>
            <w:vAlign w:val="center"/>
          </w:tcPr>
          <w:p w14:paraId="01A4BA95" w14:textId="77777777" w:rsidR="00924290" w:rsidRPr="00221BE2" w:rsidRDefault="00924290" w:rsidP="00221BE2">
            <w:pPr>
              <w:jc w:val="both"/>
              <w:rPr>
                <w:bCs/>
              </w:rPr>
            </w:pPr>
            <w:r w:rsidRPr="00221BE2">
              <w:rPr>
                <w:bCs/>
              </w:rPr>
              <w:t>Nakdi Gerçekleşme</w:t>
            </w:r>
          </w:p>
          <w:p w14:paraId="2796A751" w14:textId="77777777" w:rsidR="00924290" w:rsidRPr="00221BE2" w:rsidRDefault="00924290" w:rsidP="00221BE2">
            <w:pPr>
              <w:jc w:val="both"/>
              <w:rPr>
                <w:bCs/>
              </w:rPr>
            </w:pPr>
            <w:r w:rsidRPr="00221BE2">
              <w:rPr>
                <w:bCs/>
              </w:rPr>
              <w:t xml:space="preserve"> (%)</w:t>
            </w:r>
          </w:p>
        </w:tc>
      </w:tr>
      <w:tr w:rsidR="00924290" w:rsidRPr="00221BE2" w14:paraId="3EFA31D1" w14:textId="77777777" w:rsidTr="00BD68B2">
        <w:trPr>
          <w:trHeight w:val="227"/>
          <w:jc w:val="center"/>
        </w:trPr>
        <w:tc>
          <w:tcPr>
            <w:tcW w:w="1671" w:type="dxa"/>
            <w:noWrap/>
            <w:vAlign w:val="center"/>
          </w:tcPr>
          <w:p w14:paraId="10755412" w14:textId="5D6661EF" w:rsidR="00924290" w:rsidRPr="00221BE2" w:rsidRDefault="00924290" w:rsidP="00BD68B2">
            <w:pPr>
              <w:rPr>
                <w:bCs/>
                <w:szCs w:val="24"/>
              </w:rPr>
            </w:pPr>
            <w:r w:rsidRPr="00221BE2">
              <w:rPr>
                <w:bCs/>
                <w:szCs w:val="24"/>
              </w:rPr>
              <w:t>Koyun</w:t>
            </w:r>
            <w:r w:rsidR="00BD68B2">
              <w:rPr>
                <w:bCs/>
                <w:szCs w:val="24"/>
              </w:rPr>
              <w:t xml:space="preserve"> ve</w:t>
            </w:r>
            <w:r w:rsidRPr="00221BE2">
              <w:rPr>
                <w:bCs/>
                <w:szCs w:val="24"/>
              </w:rPr>
              <w:t xml:space="preserve"> Keçi Yetiştiricileri </w:t>
            </w:r>
            <w:proofErr w:type="gramStart"/>
            <w:r w:rsidRPr="00221BE2">
              <w:rPr>
                <w:bCs/>
                <w:szCs w:val="24"/>
              </w:rPr>
              <w:t>İçin  Yemlik</w:t>
            </w:r>
            <w:proofErr w:type="gramEnd"/>
            <w:r w:rsidRPr="00221BE2">
              <w:rPr>
                <w:bCs/>
                <w:szCs w:val="24"/>
              </w:rPr>
              <w:t xml:space="preserve"> Destekleme </w:t>
            </w:r>
            <w:r w:rsidR="00BD68B2">
              <w:rPr>
                <w:bCs/>
                <w:szCs w:val="24"/>
              </w:rPr>
              <w:t>ve</w:t>
            </w:r>
            <w:r w:rsidRPr="00221BE2">
              <w:rPr>
                <w:bCs/>
                <w:szCs w:val="24"/>
              </w:rPr>
              <w:t xml:space="preserve"> Eğitim Projesi </w:t>
            </w:r>
          </w:p>
        </w:tc>
        <w:tc>
          <w:tcPr>
            <w:tcW w:w="1213" w:type="dxa"/>
            <w:noWrap/>
            <w:vAlign w:val="center"/>
          </w:tcPr>
          <w:p w14:paraId="0026E4ED" w14:textId="77777777" w:rsidR="00924290" w:rsidRPr="00221BE2" w:rsidRDefault="00924290" w:rsidP="00BD68B2">
            <w:pPr>
              <w:ind w:firstLineChars="100" w:firstLine="240"/>
              <w:jc w:val="center"/>
            </w:pPr>
            <w:r w:rsidRPr="00221BE2">
              <w:t>2025</w:t>
            </w:r>
          </w:p>
        </w:tc>
        <w:tc>
          <w:tcPr>
            <w:tcW w:w="1339" w:type="dxa"/>
            <w:noWrap/>
            <w:vAlign w:val="center"/>
          </w:tcPr>
          <w:p w14:paraId="6F28F5EB" w14:textId="77777777" w:rsidR="00924290" w:rsidRPr="00221BE2" w:rsidRDefault="00924290" w:rsidP="00BD68B2">
            <w:pPr>
              <w:jc w:val="center"/>
            </w:pPr>
            <w:r w:rsidRPr="00221BE2">
              <w:t>1.000.000</w:t>
            </w:r>
          </w:p>
        </w:tc>
        <w:tc>
          <w:tcPr>
            <w:tcW w:w="747" w:type="dxa"/>
            <w:noWrap/>
            <w:vAlign w:val="center"/>
          </w:tcPr>
          <w:p w14:paraId="116F1D74" w14:textId="77777777" w:rsidR="00924290" w:rsidRPr="00221BE2" w:rsidRDefault="00924290" w:rsidP="00BD68B2">
            <w:pPr>
              <w:ind w:firstLineChars="100" w:firstLine="240"/>
              <w:jc w:val="center"/>
            </w:pPr>
            <w:r w:rsidRPr="00221BE2">
              <w:t>0</w:t>
            </w:r>
          </w:p>
        </w:tc>
        <w:tc>
          <w:tcPr>
            <w:tcW w:w="1237" w:type="dxa"/>
            <w:noWrap/>
            <w:vAlign w:val="center"/>
          </w:tcPr>
          <w:p w14:paraId="6EC9AE33" w14:textId="77777777" w:rsidR="00924290" w:rsidRPr="00221BE2" w:rsidRDefault="00924290" w:rsidP="00BD68B2">
            <w:pPr>
              <w:jc w:val="center"/>
            </w:pPr>
            <w:r w:rsidRPr="00221BE2">
              <w:t>750.000 Devlet katkılı 250.000 Üretici Katkılı</w:t>
            </w:r>
          </w:p>
        </w:tc>
        <w:tc>
          <w:tcPr>
            <w:tcW w:w="1054" w:type="dxa"/>
            <w:noWrap/>
            <w:vAlign w:val="center"/>
          </w:tcPr>
          <w:p w14:paraId="4A2CCA2C" w14:textId="77777777" w:rsidR="00924290" w:rsidRPr="00221BE2" w:rsidRDefault="00924290" w:rsidP="00BD68B2">
            <w:pPr>
              <w:ind w:firstLineChars="100" w:firstLine="240"/>
              <w:jc w:val="center"/>
            </w:pPr>
            <w:r w:rsidRPr="00221BE2">
              <w:t>0</w:t>
            </w:r>
          </w:p>
        </w:tc>
        <w:tc>
          <w:tcPr>
            <w:tcW w:w="1241" w:type="dxa"/>
            <w:noWrap/>
            <w:vAlign w:val="center"/>
          </w:tcPr>
          <w:p w14:paraId="3354C630" w14:textId="77777777" w:rsidR="00924290" w:rsidRPr="00221BE2" w:rsidRDefault="00924290" w:rsidP="00BD68B2">
            <w:pPr>
              <w:jc w:val="center"/>
            </w:pPr>
            <w:r w:rsidRPr="00221BE2">
              <w:t>750.000</w:t>
            </w:r>
          </w:p>
        </w:tc>
        <w:tc>
          <w:tcPr>
            <w:tcW w:w="771" w:type="dxa"/>
            <w:vAlign w:val="center"/>
          </w:tcPr>
          <w:p w14:paraId="5643EEDC" w14:textId="77777777" w:rsidR="00924290" w:rsidRPr="00221BE2" w:rsidRDefault="00924290" w:rsidP="00BD68B2">
            <w:r w:rsidRPr="00221BE2">
              <w:t>%100</w:t>
            </w:r>
          </w:p>
        </w:tc>
        <w:tc>
          <w:tcPr>
            <w:tcW w:w="1636" w:type="dxa"/>
            <w:vAlign w:val="center"/>
          </w:tcPr>
          <w:p w14:paraId="072F5C72" w14:textId="77777777" w:rsidR="00924290" w:rsidRPr="00221BE2" w:rsidRDefault="00924290" w:rsidP="00BD68B2">
            <w:pPr>
              <w:ind w:firstLineChars="100" w:firstLine="240"/>
              <w:jc w:val="center"/>
            </w:pPr>
            <w:r w:rsidRPr="00221BE2">
              <w:t>%100</w:t>
            </w:r>
          </w:p>
        </w:tc>
      </w:tr>
    </w:tbl>
    <w:p w14:paraId="50654468" w14:textId="77777777" w:rsidR="00BC357B" w:rsidRDefault="00BC357B" w:rsidP="00221BE2">
      <w:pPr>
        <w:pStyle w:val="ResimYazs"/>
        <w:keepNext/>
        <w:spacing w:before="120" w:after="120"/>
        <w:jc w:val="both"/>
        <w:rPr>
          <w:bCs w:val="0"/>
          <w:szCs w:val="24"/>
        </w:rPr>
      </w:pPr>
      <w:bookmarkStart w:id="63" w:name="_Toc218264580"/>
    </w:p>
    <w:p w14:paraId="49D1FF48" w14:textId="77777777" w:rsidR="00BC357B" w:rsidRDefault="00BC357B" w:rsidP="00221BE2">
      <w:pPr>
        <w:pStyle w:val="ResimYazs"/>
        <w:keepNext/>
        <w:spacing w:before="120" w:after="120"/>
        <w:jc w:val="both"/>
        <w:rPr>
          <w:bCs w:val="0"/>
          <w:szCs w:val="24"/>
        </w:rPr>
      </w:pPr>
    </w:p>
    <w:p w14:paraId="4B158BBD" w14:textId="183B3A1C" w:rsidR="00924290" w:rsidRPr="00BC357B" w:rsidRDefault="00924290" w:rsidP="00BC357B">
      <w:pPr>
        <w:pStyle w:val="ResimYazs"/>
        <w:keepNext/>
        <w:spacing w:before="120" w:after="120"/>
        <w:jc w:val="both"/>
        <w:rPr>
          <w:b w:val="0"/>
          <w:szCs w:val="24"/>
        </w:rPr>
      </w:pPr>
      <w:r w:rsidRPr="00BC357B">
        <w:rPr>
          <w:bCs w:val="0"/>
          <w:szCs w:val="24"/>
        </w:rPr>
        <w:t xml:space="preserve">Tablo </w:t>
      </w:r>
      <w:r w:rsidRPr="00BC357B">
        <w:rPr>
          <w:bCs w:val="0"/>
          <w:szCs w:val="24"/>
        </w:rPr>
        <w:fldChar w:fldCharType="begin"/>
      </w:r>
      <w:r w:rsidRPr="00BC357B">
        <w:rPr>
          <w:bCs w:val="0"/>
          <w:szCs w:val="24"/>
        </w:rPr>
        <w:instrText xml:space="preserve"> SEQ Tablo \* ARABIC </w:instrText>
      </w:r>
      <w:r w:rsidRPr="00BC357B">
        <w:rPr>
          <w:bCs w:val="0"/>
          <w:szCs w:val="24"/>
        </w:rPr>
        <w:fldChar w:fldCharType="separate"/>
      </w:r>
      <w:r w:rsidR="00632EBE" w:rsidRPr="00BC357B">
        <w:rPr>
          <w:bCs w:val="0"/>
          <w:noProof/>
          <w:szCs w:val="24"/>
        </w:rPr>
        <w:t>1</w:t>
      </w:r>
      <w:r w:rsidR="00AD558B" w:rsidRPr="00BC357B">
        <w:rPr>
          <w:bCs w:val="0"/>
          <w:noProof/>
          <w:szCs w:val="24"/>
        </w:rPr>
        <w:t>6</w:t>
      </w:r>
      <w:r w:rsidRPr="00BC357B">
        <w:rPr>
          <w:bCs w:val="0"/>
          <w:szCs w:val="24"/>
        </w:rPr>
        <w:fldChar w:fldCharType="end"/>
      </w:r>
      <w:r w:rsidR="00BC357B" w:rsidRPr="00BC357B">
        <w:rPr>
          <w:bCs w:val="0"/>
          <w:szCs w:val="24"/>
        </w:rPr>
        <w:t xml:space="preserve"> </w:t>
      </w:r>
      <w:r w:rsidRPr="00BC357B">
        <w:rPr>
          <w:bCs w:val="0"/>
          <w:szCs w:val="24"/>
        </w:rPr>
        <w:t>.</w:t>
      </w:r>
      <w:r w:rsidRPr="00221BE2">
        <w:rPr>
          <w:b w:val="0"/>
          <w:szCs w:val="24"/>
        </w:rPr>
        <w:t>Aşılama Oranları</w:t>
      </w:r>
      <w:bookmarkEnd w:id="63"/>
    </w:p>
    <w:tbl>
      <w:tblPr>
        <w:tblStyle w:val="TabloKlavuzu"/>
        <w:tblW w:w="9209" w:type="dxa"/>
        <w:jc w:val="center"/>
        <w:tblLook w:val="04A0" w:firstRow="1" w:lastRow="0" w:firstColumn="1" w:lastColumn="0" w:noHBand="0" w:noVBand="1"/>
      </w:tblPr>
      <w:tblGrid>
        <w:gridCol w:w="2547"/>
        <w:gridCol w:w="1984"/>
        <w:gridCol w:w="3402"/>
        <w:gridCol w:w="1276"/>
      </w:tblGrid>
      <w:tr w:rsidR="00924290" w:rsidRPr="00221BE2" w14:paraId="3E699A1B" w14:textId="77777777" w:rsidTr="00A97E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47" w:type="dxa"/>
            <w:shd w:val="clear" w:color="auto" w:fill="C5E0B3" w:themeFill="accent6" w:themeFillTint="66"/>
            <w:hideMark/>
          </w:tcPr>
          <w:p w14:paraId="149EBAB6" w14:textId="77777777" w:rsidR="00924290" w:rsidRPr="00221BE2" w:rsidRDefault="00924290" w:rsidP="00221BE2">
            <w:pPr>
              <w:jc w:val="both"/>
              <w:rPr>
                <w:bCs/>
                <w:i w:val="0"/>
                <w:iCs w:val="0"/>
                <w:color w:val="auto"/>
                <w:szCs w:val="24"/>
              </w:rPr>
            </w:pPr>
            <w:r w:rsidRPr="00221BE2">
              <w:rPr>
                <w:bCs/>
                <w:i w:val="0"/>
                <w:iCs w:val="0"/>
                <w:color w:val="auto"/>
                <w:szCs w:val="24"/>
              </w:rPr>
              <w:t>Aşı Grubu</w:t>
            </w:r>
          </w:p>
        </w:tc>
        <w:tc>
          <w:tcPr>
            <w:tcW w:w="1984" w:type="dxa"/>
            <w:shd w:val="clear" w:color="auto" w:fill="C5E0B3" w:themeFill="accent6" w:themeFillTint="66"/>
            <w:hideMark/>
          </w:tcPr>
          <w:p w14:paraId="286DA4EC" w14:textId="77777777" w:rsidR="00924290" w:rsidRPr="00221BE2" w:rsidRDefault="00924290" w:rsidP="00221BE2">
            <w:pPr>
              <w:jc w:val="both"/>
              <w:cnfStyle w:val="100000000000" w:firstRow="1" w:lastRow="0" w:firstColumn="0" w:lastColumn="0" w:oddVBand="0" w:evenVBand="0" w:oddHBand="0" w:evenHBand="0" w:firstRowFirstColumn="0" w:firstRowLastColumn="0" w:lastRowFirstColumn="0" w:lastRowLastColumn="0"/>
              <w:rPr>
                <w:bCs/>
                <w:i w:val="0"/>
                <w:iCs w:val="0"/>
                <w:color w:val="auto"/>
                <w:szCs w:val="24"/>
              </w:rPr>
            </w:pPr>
            <w:proofErr w:type="gramStart"/>
            <w:r w:rsidRPr="00221BE2">
              <w:rPr>
                <w:bCs/>
                <w:i w:val="0"/>
                <w:iCs w:val="0"/>
                <w:color w:val="auto"/>
                <w:szCs w:val="24"/>
              </w:rPr>
              <w:t>Program  (</w:t>
            </w:r>
            <w:proofErr w:type="gramEnd"/>
            <w:r w:rsidRPr="00221BE2">
              <w:rPr>
                <w:bCs/>
                <w:i w:val="0"/>
                <w:iCs w:val="0"/>
                <w:color w:val="auto"/>
                <w:szCs w:val="24"/>
              </w:rPr>
              <w:t>Yıllık)</w:t>
            </w:r>
          </w:p>
        </w:tc>
        <w:tc>
          <w:tcPr>
            <w:tcW w:w="3402" w:type="dxa"/>
            <w:shd w:val="clear" w:color="auto" w:fill="C5E0B3" w:themeFill="accent6" w:themeFillTint="66"/>
            <w:hideMark/>
          </w:tcPr>
          <w:p w14:paraId="115CAC2E" w14:textId="77777777" w:rsidR="00924290" w:rsidRPr="00221BE2" w:rsidRDefault="00924290" w:rsidP="00221BE2">
            <w:pPr>
              <w:jc w:val="both"/>
              <w:cnfStyle w:val="100000000000" w:firstRow="1" w:lastRow="0" w:firstColumn="0" w:lastColumn="0" w:oddVBand="0" w:evenVBand="0" w:oddHBand="0" w:evenHBand="0" w:firstRowFirstColumn="0" w:firstRowLastColumn="0" w:lastRowFirstColumn="0" w:lastRowLastColumn="0"/>
              <w:rPr>
                <w:bCs/>
                <w:i w:val="0"/>
                <w:iCs w:val="0"/>
                <w:color w:val="auto"/>
                <w:szCs w:val="24"/>
              </w:rPr>
            </w:pPr>
            <w:r w:rsidRPr="00221BE2">
              <w:rPr>
                <w:bCs/>
                <w:i w:val="0"/>
                <w:iCs w:val="0"/>
                <w:color w:val="auto"/>
                <w:szCs w:val="24"/>
              </w:rPr>
              <w:t>Güncel Aşılama Bilgisi (Yıllık)</w:t>
            </w:r>
          </w:p>
        </w:tc>
        <w:tc>
          <w:tcPr>
            <w:tcW w:w="1276" w:type="dxa"/>
            <w:shd w:val="clear" w:color="auto" w:fill="C5E0B3" w:themeFill="accent6" w:themeFillTint="66"/>
            <w:hideMark/>
          </w:tcPr>
          <w:p w14:paraId="2B462E43" w14:textId="77777777" w:rsidR="00924290" w:rsidRPr="00221BE2" w:rsidRDefault="00924290" w:rsidP="00221BE2">
            <w:pPr>
              <w:jc w:val="both"/>
              <w:cnfStyle w:val="100000000000" w:firstRow="1" w:lastRow="0" w:firstColumn="0" w:lastColumn="0" w:oddVBand="0" w:evenVBand="0" w:oddHBand="0" w:evenHBand="0" w:firstRowFirstColumn="0" w:firstRowLastColumn="0" w:lastRowFirstColumn="0" w:lastRowLastColumn="0"/>
              <w:rPr>
                <w:bCs/>
                <w:i w:val="0"/>
                <w:iCs w:val="0"/>
                <w:color w:val="auto"/>
                <w:szCs w:val="24"/>
              </w:rPr>
            </w:pPr>
            <w:r w:rsidRPr="00221BE2">
              <w:rPr>
                <w:bCs/>
                <w:i w:val="0"/>
                <w:iCs w:val="0"/>
                <w:color w:val="auto"/>
                <w:szCs w:val="24"/>
              </w:rPr>
              <w:t>% (Yıllık)</w:t>
            </w:r>
          </w:p>
        </w:tc>
      </w:tr>
      <w:tr w:rsidR="00924290" w:rsidRPr="00221BE2" w14:paraId="633736AF" w14:textId="77777777" w:rsidTr="00A97E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7449C882" w14:textId="77777777" w:rsidR="00924290" w:rsidRPr="00221BE2" w:rsidRDefault="00924290" w:rsidP="00221BE2">
            <w:pPr>
              <w:jc w:val="both"/>
              <w:rPr>
                <w:i w:val="0"/>
                <w:iCs w:val="0"/>
                <w:color w:val="auto"/>
                <w:szCs w:val="24"/>
              </w:rPr>
            </w:pPr>
            <w:r w:rsidRPr="00221BE2">
              <w:rPr>
                <w:i w:val="0"/>
                <w:iCs w:val="0"/>
                <w:color w:val="auto"/>
                <w:szCs w:val="24"/>
              </w:rPr>
              <w:t>Şap</w:t>
            </w:r>
          </w:p>
        </w:tc>
        <w:tc>
          <w:tcPr>
            <w:tcW w:w="1984" w:type="dxa"/>
            <w:shd w:val="clear" w:color="auto" w:fill="auto"/>
            <w:hideMark/>
          </w:tcPr>
          <w:p w14:paraId="4D9E271A"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608.680</w:t>
            </w:r>
          </w:p>
        </w:tc>
        <w:tc>
          <w:tcPr>
            <w:tcW w:w="3402" w:type="dxa"/>
            <w:shd w:val="clear" w:color="auto" w:fill="auto"/>
            <w:hideMark/>
          </w:tcPr>
          <w:p w14:paraId="474EDE4C"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575.329</w:t>
            </w:r>
          </w:p>
        </w:tc>
        <w:tc>
          <w:tcPr>
            <w:tcW w:w="1276" w:type="dxa"/>
            <w:shd w:val="clear" w:color="auto" w:fill="auto"/>
            <w:hideMark/>
          </w:tcPr>
          <w:p w14:paraId="37B2D8E2"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%94,48</w:t>
            </w:r>
          </w:p>
        </w:tc>
      </w:tr>
      <w:tr w:rsidR="00221BE2" w:rsidRPr="00221BE2" w14:paraId="7969D8B2" w14:textId="77777777" w:rsidTr="00A97EB3">
        <w:trP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5839B695" w14:textId="77777777" w:rsidR="00924290" w:rsidRPr="00221BE2" w:rsidRDefault="00924290" w:rsidP="00221BE2">
            <w:pPr>
              <w:jc w:val="both"/>
              <w:rPr>
                <w:i w:val="0"/>
                <w:iCs w:val="0"/>
                <w:color w:val="auto"/>
                <w:szCs w:val="24"/>
              </w:rPr>
            </w:pPr>
            <w:r w:rsidRPr="00221BE2">
              <w:rPr>
                <w:i w:val="0"/>
                <w:iCs w:val="0"/>
                <w:color w:val="auto"/>
                <w:szCs w:val="24"/>
              </w:rPr>
              <w:t>Koyun Keçi Çiçek</w:t>
            </w:r>
          </w:p>
        </w:tc>
        <w:tc>
          <w:tcPr>
            <w:tcW w:w="1984" w:type="dxa"/>
            <w:shd w:val="clear" w:color="auto" w:fill="auto"/>
            <w:hideMark/>
          </w:tcPr>
          <w:p w14:paraId="391E5842"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1.930.750</w:t>
            </w:r>
          </w:p>
        </w:tc>
        <w:tc>
          <w:tcPr>
            <w:tcW w:w="3402" w:type="dxa"/>
            <w:shd w:val="clear" w:color="auto" w:fill="auto"/>
            <w:hideMark/>
          </w:tcPr>
          <w:p w14:paraId="5C2CA58E"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1.461.398</w:t>
            </w:r>
          </w:p>
        </w:tc>
        <w:tc>
          <w:tcPr>
            <w:tcW w:w="1276" w:type="dxa"/>
            <w:shd w:val="clear" w:color="auto" w:fill="auto"/>
            <w:hideMark/>
          </w:tcPr>
          <w:p w14:paraId="37D820AA"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%75,69</w:t>
            </w:r>
          </w:p>
        </w:tc>
      </w:tr>
      <w:tr w:rsidR="00221BE2" w:rsidRPr="00221BE2" w14:paraId="68829C33" w14:textId="77777777" w:rsidTr="00A97E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6CAB14AE" w14:textId="77777777" w:rsidR="00924290" w:rsidRPr="00221BE2" w:rsidRDefault="00924290" w:rsidP="00221BE2">
            <w:pPr>
              <w:jc w:val="both"/>
              <w:rPr>
                <w:i w:val="0"/>
                <w:iCs w:val="0"/>
                <w:color w:val="auto"/>
                <w:szCs w:val="24"/>
              </w:rPr>
            </w:pPr>
            <w:r w:rsidRPr="00221BE2">
              <w:rPr>
                <w:i w:val="0"/>
                <w:iCs w:val="0"/>
                <w:color w:val="auto"/>
                <w:szCs w:val="24"/>
              </w:rPr>
              <w:t>Koyun Keçi Veba</w:t>
            </w:r>
          </w:p>
        </w:tc>
        <w:tc>
          <w:tcPr>
            <w:tcW w:w="1984" w:type="dxa"/>
            <w:shd w:val="clear" w:color="auto" w:fill="auto"/>
            <w:hideMark/>
          </w:tcPr>
          <w:p w14:paraId="7A454654"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1.013.540</w:t>
            </w:r>
          </w:p>
        </w:tc>
        <w:tc>
          <w:tcPr>
            <w:tcW w:w="3402" w:type="dxa"/>
            <w:shd w:val="clear" w:color="auto" w:fill="auto"/>
            <w:hideMark/>
          </w:tcPr>
          <w:p w14:paraId="4EA7ECBE"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1.079.942</w:t>
            </w:r>
          </w:p>
        </w:tc>
        <w:tc>
          <w:tcPr>
            <w:tcW w:w="1276" w:type="dxa"/>
            <w:shd w:val="clear" w:color="auto" w:fill="auto"/>
            <w:hideMark/>
          </w:tcPr>
          <w:p w14:paraId="1B3201FA"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%112,84</w:t>
            </w:r>
          </w:p>
        </w:tc>
      </w:tr>
      <w:tr w:rsidR="00221BE2" w:rsidRPr="00221BE2" w14:paraId="22A9F143" w14:textId="77777777" w:rsidTr="00A97EB3">
        <w:trP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75AF3C32" w14:textId="77777777" w:rsidR="00924290" w:rsidRPr="00221BE2" w:rsidRDefault="00924290" w:rsidP="00BD68B2">
            <w:pPr>
              <w:jc w:val="left"/>
              <w:rPr>
                <w:i w:val="0"/>
                <w:iCs w:val="0"/>
                <w:color w:val="auto"/>
                <w:szCs w:val="24"/>
              </w:rPr>
            </w:pPr>
            <w:r w:rsidRPr="00BD68B2">
              <w:rPr>
                <w:i w:val="0"/>
                <w:iCs w:val="0"/>
                <w:color w:val="auto"/>
                <w:sz w:val="22"/>
                <w:szCs w:val="22"/>
              </w:rPr>
              <w:t xml:space="preserve">Koyun Keçi </w:t>
            </w:r>
            <w:proofErr w:type="spellStart"/>
            <w:r w:rsidRPr="00BD68B2">
              <w:rPr>
                <w:i w:val="0"/>
                <w:iCs w:val="0"/>
                <w:color w:val="auto"/>
                <w:sz w:val="22"/>
                <w:szCs w:val="22"/>
              </w:rPr>
              <w:t>Brusellozu</w:t>
            </w:r>
            <w:proofErr w:type="spellEnd"/>
          </w:p>
        </w:tc>
        <w:tc>
          <w:tcPr>
            <w:tcW w:w="1984" w:type="dxa"/>
            <w:shd w:val="clear" w:color="auto" w:fill="auto"/>
            <w:hideMark/>
          </w:tcPr>
          <w:p w14:paraId="5EA54B0A"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506.770</w:t>
            </w:r>
          </w:p>
        </w:tc>
        <w:tc>
          <w:tcPr>
            <w:tcW w:w="3402" w:type="dxa"/>
            <w:shd w:val="clear" w:color="auto" w:fill="auto"/>
            <w:hideMark/>
          </w:tcPr>
          <w:p w14:paraId="063CA8A9"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500,425</w:t>
            </w:r>
          </w:p>
        </w:tc>
        <w:tc>
          <w:tcPr>
            <w:tcW w:w="1276" w:type="dxa"/>
            <w:shd w:val="clear" w:color="auto" w:fill="auto"/>
            <w:hideMark/>
          </w:tcPr>
          <w:p w14:paraId="601F0FB1"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%98,75</w:t>
            </w:r>
          </w:p>
        </w:tc>
      </w:tr>
      <w:tr w:rsidR="00221BE2" w:rsidRPr="00221BE2" w14:paraId="70F6579C" w14:textId="77777777" w:rsidTr="00A97E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6C9969C2" w14:textId="77777777" w:rsidR="00924290" w:rsidRPr="00221BE2" w:rsidRDefault="00924290" w:rsidP="00221BE2">
            <w:pPr>
              <w:jc w:val="both"/>
              <w:rPr>
                <w:i w:val="0"/>
                <w:iCs w:val="0"/>
                <w:color w:val="auto"/>
                <w:szCs w:val="24"/>
              </w:rPr>
            </w:pPr>
            <w:r w:rsidRPr="00221BE2">
              <w:rPr>
                <w:i w:val="0"/>
                <w:iCs w:val="0"/>
                <w:color w:val="auto"/>
                <w:szCs w:val="24"/>
              </w:rPr>
              <w:t xml:space="preserve">Kuduz </w:t>
            </w:r>
          </w:p>
        </w:tc>
        <w:tc>
          <w:tcPr>
            <w:tcW w:w="1984" w:type="dxa"/>
            <w:shd w:val="clear" w:color="auto" w:fill="auto"/>
            <w:hideMark/>
          </w:tcPr>
          <w:p w14:paraId="547B302F"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9.100</w:t>
            </w:r>
          </w:p>
        </w:tc>
        <w:tc>
          <w:tcPr>
            <w:tcW w:w="3402" w:type="dxa"/>
            <w:shd w:val="clear" w:color="auto" w:fill="auto"/>
            <w:hideMark/>
          </w:tcPr>
          <w:p w14:paraId="14F46CE5"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8.961</w:t>
            </w:r>
          </w:p>
        </w:tc>
        <w:tc>
          <w:tcPr>
            <w:tcW w:w="1276" w:type="dxa"/>
            <w:shd w:val="clear" w:color="auto" w:fill="auto"/>
            <w:hideMark/>
          </w:tcPr>
          <w:p w14:paraId="00023D4D"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%98,47</w:t>
            </w:r>
          </w:p>
        </w:tc>
      </w:tr>
      <w:tr w:rsidR="00221BE2" w:rsidRPr="00221BE2" w14:paraId="19A1274E" w14:textId="77777777" w:rsidTr="00A97EB3">
        <w:trP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358BF50F" w14:textId="77777777" w:rsidR="00924290" w:rsidRPr="00221BE2" w:rsidRDefault="00924290" w:rsidP="00221BE2">
            <w:pPr>
              <w:jc w:val="both"/>
              <w:rPr>
                <w:i w:val="0"/>
                <w:iCs w:val="0"/>
                <w:color w:val="auto"/>
                <w:szCs w:val="24"/>
              </w:rPr>
            </w:pPr>
            <w:r w:rsidRPr="00221BE2">
              <w:rPr>
                <w:i w:val="0"/>
                <w:iCs w:val="0"/>
                <w:color w:val="auto"/>
                <w:szCs w:val="24"/>
              </w:rPr>
              <w:t xml:space="preserve">Sığır </w:t>
            </w:r>
            <w:proofErr w:type="spellStart"/>
            <w:r w:rsidRPr="00221BE2">
              <w:rPr>
                <w:i w:val="0"/>
                <w:iCs w:val="0"/>
                <w:color w:val="auto"/>
                <w:szCs w:val="24"/>
              </w:rPr>
              <w:t>Brusellozu</w:t>
            </w:r>
            <w:proofErr w:type="spellEnd"/>
          </w:p>
        </w:tc>
        <w:tc>
          <w:tcPr>
            <w:tcW w:w="1984" w:type="dxa"/>
            <w:shd w:val="clear" w:color="auto" w:fill="auto"/>
            <w:hideMark/>
          </w:tcPr>
          <w:p w14:paraId="55450B9A"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194.990</w:t>
            </w:r>
          </w:p>
        </w:tc>
        <w:tc>
          <w:tcPr>
            <w:tcW w:w="3402" w:type="dxa"/>
            <w:shd w:val="clear" w:color="auto" w:fill="auto"/>
            <w:hideMark/>
          </w:tcPr>
          <w:p w14:paraId="54DAF3E7"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100.322</w:t>
            </w:r>
          </w:p>
        </w:tc>
        <w:tc>
          <w:tcPr>
            <w:tcW w:w="1276" w:type="dxa"/>
            <w:shd w:val="clear" w:color="auto" w:fill="auto"/>
            <w:hideMark/>
          </w:tcPr>
          <w:p w14:paraId="6ECBC067" w14:textId="77777777" w:rsidR="00924290" w:rsidRPr="00221BE2" w:rsidRDefault="00924290"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%51,45</w:t>
            </w:r>
          </w:p>
        </w:tc>
      </w:tr>
      <w:tr w:rsidR="00221BE2" w:rsidRPr="00221BE2" w14:paraId="4F48CC97" w14:textId="77777777" w:rsidTr="00A97E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hideMark/>
          </w:tcPr>
          <w:p w14:paraId="566DA6CA" w14:textId="77777777" w:rsidR="00924290" w:rsidRPr="00221BE2" w:rsidRDefault="00924290" w:rsidP="00221BE2">
            <w:pPr>
              <w:jc w:val="both"/>
              <w:rPr>
                <w:i w:val="0"/>
                <w:iCs w:val="0"/>
                <w:color w:val="auto"/>
                <w:szCs w:val="24"/>
              </w:rPr>
            </w:pPr>
            <w:r w:rsidRPr="00221BE2">
              <w:rPr>
                <w:i w:val="0"/>
                <w:iCs w:val="0"/>
                <w:color w:val="auto"/>
                <w:szCs w:val="24"/>
              </w:rPr>
              <w:t>TOPLAM</w:t>
            </w:r>
          </w:p>
        </w:tc>
        <w:tc>
          <w:tcPr>
            <w:tcW w:w="1984" w:type="dxa"/>
            <w:shd w:val="clear" w:color="auto" w:fill="auto"/>
            <w:hideMark/>
          </w:tcPr>
          <w:p w14:paraId="47A469DA"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4.260.170</w:t>
            </w:r>
          </w:p>
        </w:tc>
        <w:tc>
          <w:tcPr>
            <w:tcW w:w="3402" w:type="dxa"/>
            <w:shd w:val="clear" w:color="auto" w:fill="auto"/>
            <w:hideMark/>
          </w:tcPr>
          <w:p w14:paraId="097D9B34"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3.683.468</w:t>
            </w:r>
          </w:p>
        </w:tc>
        <w:tc>
          <w:tcPr>
            <w:tcW w:w="1276" w:type="dxa"/>
            <w:shd w:val="clear" w:color="auto" w:fill="auto"/>
          </w:tcPr>
          <w:p w14:paraId="32B7C68D" w14:textId="77777777" w:rsidR="00924290" w:rsidRPr="00221BE2" w:rsidRDefault="00924290"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p>
        </w:tc>
      </w:tr>
    </w:tbl>
    <w:p w14:paraId="36DD8DA1" w14:textId="77777777" w:rsidR="00924290" w:rsidRPr="00221BE2" w:rsidRDefault="00924290" w:rsidP="00221BE2">
      <w:pPr>
        <w:spacing w:before="120" w:after="120" w:line="259" w:lineRule="auto"/>
        <w:ind w:firstLine="709"/>
        <w:jc w:val="both"/>
        <w:rPr>
          <w:szCs w:val="24"/>
        </w:rPr>
      </w:pPr>
    </w:p>
    <w:p w14:paraId="6C8F2BFB" w14:textId="77777777" w:rsidR="00924290" w:rsidRPr="00BC357B" w:rsidRDefault="00924290" w:rsidP="00BC357B">
      <w:pPr>
        <w:pStyle w:val="11"/>
        <w:numPr>
          <w:ilvl w:val="0"/>
          <w:numId w:val="0"/>
        </w:numPr>
        <w:outlineLvl w:val="1"/>
        <w:rPr>
          <w:bCs/>
          <w:color w:val="auto"/>
        </w:rPr>
      </w:pPr>
      <w:bookmarkStart w:id="64" w:name="_Toc218264567"/>
      <w:r w:rsidRPr="00BC357B">
        <w:rPr>
          <w:bCs/>
          <w:color w:val="auto"/>
        </w:rPr>
        <w:t>Ev Hayvanı Satış Yeri Ruhsatlandırma ve Denetim İşlemleri</w:t>
      </w:r>
      <w:bookmarkEnd w:id="64"/>
    </w:p>
    <w:p w14:paraId="4B973BDC" w14:textId="77777777" w:rsidR="00924290" w:rsidRPr="00221BE2" w:rsidRDefault="00924290" w:rsidP="00221BE2">
      <w:pPr>
        <w:widowControl/>
        <w:autoSpaceDE/>
        <w:adjustRightInd/>
        <w:spacing w:before="120" w:after="120" w:line="276" w:lineRule="auto"/>
        <w:ind w:firstLine="709"/>
        <w:jc w:val="both"/>
        <w:rPr>
          <w:rFonts w:eastAsiaTheme="minorHAnsi"/>
          <w:szCs w:val="24"/>
          <w:lang w:eastAsia="en-US"/>
        </w:rPr>
      </w:pPr>
      <w:r w:rsidRPr="00221BE2">
        <w:rPr>
          <w:rFonts w:eastAsiaTheme="minorHAnsi"/>
          <w:szCs w:val="24"/>
          <w:lang w:eastAsia="en-US"/>
        </w:rPr>
        <w:t>İlimizde 13 adet çalışma izni almış ev hayvanı satış yeri (</w:t>
      </w:r>
      <w:proofErr w:type="spellStart"/>
      <w:r w:rsidRPr="00221BE2">
        <w:rPr>
          <w:rFonts w:eastAsiaTheme="minorHAnsi"/>
          <w:szCs w:val="24"/>
          <w:lang w:eastAsia="en-US"/>
        </w:rPr>
        <w:t>petshop</w:t>
      </w:r>
      <w:proofErr w:type="spellEnd"/>
      <w:r w:rsidRPr="00221BE2">
        <w:rPr>
          <w:rFonts w:eastAsiaTheme="minorHAnsi"/>
          <w:szCs w:val="24"/>
          <w:lang w:eastAsia="en-US"/>
        </w:rPr>
        <w:t>) bulunmaktadır.</w:t>
      </w:r>
    </w:p>
    <w:p w14:paraId="5018285E" w14:textId="33310C8E" w:rsidR="00924290" w:rsidRPr="00BC357B" w:rsidRDefault="00924290" w:rsidP="00BC357B">
      <w:pPr>
        <w:widowControl/>
        <w:autoSpaceDE/>
        <w:adjustRightInd/>
        <w:spacing w:before="120" w:after="120" w:line="276" w:lineRule="auto"/>
        <w:ind w:firstLine="709"/>
        <w:jc w:val="both"/>
        <w:rPr>
          <w:rFonts w:eastAsiaTheme="minorHAnsi"/>
          <w:szCs w:val="24"/>
          <w:lang w:eastAsia="en-US"/>
        </w:rPr>
      </w:pPr>
      <w:r w:rsidRPr="00221BE2">
        <w:rPr>
          <w:rFonts w:eastAsiaTheme="minorHAnsi"/>
          <w:szCs w:val="24"/>
          <w:lang w:eastAsia="en-US"/>
        </w:rPr>
        <w:t xml:space="preserve">İlimizde 2025 yılı içerisinde 990 kedi ve 1168 köpek olmak üzere toplam 2158 adet, toplamda ise 8231 hayvana </w:t>
      </w:r>
      <w:proofErr w:type="spellStart"/>
      <w:r w:rsidRPr="00221BE2">
        <w:rPr>
          <w:rFonts w:eastAsiaTheme="minorHAnsi"/>
          <w:szCs w:val="24"/>
          <w:lang w:eastAsia="en-US"/>
        </w:rPr>
        <w:t>mikrochip</w:t>
      </w:r>
      <w:proofErr w:type="spellEnd"/>
      <w:r w:rsidRPr="00221BE2">
        <w:rPr>
          <w:rFonts w:eastAsiaTheme="minorHAnsi"/>
          <w:szCs w:val="24"/>
          <w:lang w:eastAsia="en-US"/>
        </w:rPr>
        <w:t xml:space="preserve"> uygulaması ile kimliklendirme işlemi yapılmıştır.</w:t>
      </w:r>
    </w:p>
    <w:p w14:paraId="49D1901D" w14:textId="77777777" w:rsidR="00924290" w:rsidRPr="00BC357B" w:rsidRDefault="00924290" w:rsidP="00BC357B">
      <w:pPr>
        <w:pStyle w:val="11"/>
        <w:numPr>
          <w:ilvl w:val="0"/>
          <w:numId w:val="0"/>
        </w:numPr>
        <w:tabs>
          <w:tab w:val="left" w:pos="426"/>
        </w:tabs>
        <w:outlineLvl w:val="1"/>
        <w:rPr>
          <w:bCs/>
        </w:rPr>
      </w:pPr>
      <w:bookmarkStart w:id="65" w:name="_Toc218264568"/>
      <w:r w:rsidRPr="00BC357B">
        <w:rPr>
          <w:bCs/>
        </w:rPr>
        <w:t>Küpeleme Faaliyetleri</w:t>
      </w:r>
      <w:bookmarkEnd w:id="65"/>
    </w:p>
    <w:p w14:paraId="07928CF1" w14:textId="77777777" w:rsidR="00924290" w:rsidRPr="00221BE2" w:rsidRDefault="00924290" w:rsidP="00221BE2">
      <w:pPr>
        <w:spacing w:before="120" w:after="120" w:line="360" w:lineRule="auto"/>
        <w:ind w:firstLine="709"/>
        <w:jc w:val="both"/>
        <w:rPr>
          <w:color w:val="000000"/>
          <w:szCs w:val="24"/>
        </w:rPr>
      </w:pPr>
      <w:r w:rsidRPr="00221BE2">
        <w:rPr>
          <w:rFonts w:eastAsia="Calibri"/>
          <w:szCs w:val="24"/>
        </w:rPr>
        <w:t xml:space="preserve">Büyükbaş ve küçükbaş hayvanları kayıt altına alarak kontrol takip için 2025 yılında 201.837 büyükbaş, </w:t>
      </w:r>
      <w:r w:rsidRPr="00221BE2">
        <w:rPr>
          <w:szCs w:val="24"/>
        </w:rPr>
        <w:t xml:space="preserve">1.075.428 </w:t>
      </w:r>
      <w:r w:rsidRPr="00221BE2">
        <w:rPr>
          <w:rFonts w:eastAsia="Calibri"/>
          <w:szCs w:val="24"/>
        </w:rPr>
        <w:t xml:space="preserve">küçükbaş hayvan </w:t>
      </w:r>
      <w:proofErr w:type="spellStart"/>
      <w:r w:rsidRPr="00221BE2">
        <w:rPr>
          <w:rFonts w:eastAsia="Calibri"/>
          <w:szCs w:val="24"/>
        </w:rPr>
        <w:t>küpelenerek</w:t>
      </w:r>
      <w:proofErr w:type="spellEnd"/>
      <w:r w:rsidRPr="00221BE2">
        <w:rPr>
          <w:rFonts w:eastAsia="Calibri"/>
          <w:szCs w:val="24"/>
        </w:rPr>
        <w:t xml:space="preserve"> kayıt altına alınmıştır. Büyük baş hayvanlarda Yeni doğan buzağılarda yetki devri yapılarak Şanlıurfa Damızlık Sığır Yetiştiricileri Birliği tarafından </w:t>
      </w:r>
      <w:r w:rsidRPr="00221BE2">
        <w:rPr>
          <w:color w:val="000000"/>
          <w:szCs w:val="24"/>
        </w:rPr>
        <w:t xml:space="preserve">45.432 buzağı </w:t>
      </w:r>
      <w:proofErr w:type="spellStart"/>
      <w:r w:rsidRPr="00221BE2">
        <w:rPr>
          <w:color w:val="000000"/>
          <w:szCs w:val="24"/>
        </w:rPr>
        <w:t>küpelenerek</w:t>
      </w:r>
      <w:proofErr w:type="spellEnd"/>
      <w:r w:rsidRPr="00221BE2">
        <w:rPr>
          <w:color w:val="000000"/>
          <w:szCs w:val="24"/>
        </w:rPr>
        <w:t xml:space="preserve"> kayıt altına alınmıştır.</w:t>
      </w:r>
    </w:p>
    <w:p w14:paraId="2B3FA95F" w14:textId="77777777" w:rsidR="00BC357B" w:rsidRDefault="00924290" w:rsidP="00BC357B">
      <w:pPr>
        <w:spacing w:before="120" w:after="120" w:line="360" w:lineRule="auto"/>
        <w:ind w:firstLine="708"/>
        <w:jc w:val="both"/>
        <w:rPr>
          <w:bCs/>
          <w:szCs w:val="24"/>
        </w:rPr>
      </w:pPr>
      <w:r w:rsidRPr="00221BE2">
        <w:rPr>
          <w:szCs w:val="24"/>
        </w:rPr>
        <w:t xml:space="preserve">Suni tohumlama </w:t>
      </w:r>
      <w:r w:rsidRPr="00221BE2">
        <w:rPr>
          <w:bCs/>
          <w:szCs w:val="24"/>
        </w:rPr>
        <w:t>2025 yılı resmi olarak 97 suni tohumlama yapılmıştır. Genelde simental ırkı kullanılmış ve doğumlar henüz başlamamıştır.</w:t>
      </w:r>
      <w:bookmarkStart w:id="66" w:name="_Toc218264569"/>
    </w:p>
    <w:p w14:paraId="555001B0" w14:textId="30BF056B" w:rsidR="00924290" w:rsidRPr="00BC357B" w:rsidRDefault="00924290" w:rsidP="00BC357B">
      <w:pPr>
        <w:spacing w:before="120" w:after="120" w:line="360" w:lineRule="auto"/>
        <w:jc w:val="both"/>
        <w:rPr>
          <w:b/>
          <w:bCs/>
          <w:szCs w:val="24"/>
        </w:rPr>
      </w:pPr>
      <w:r w:rsidRPr="00BC357B">
        <w:rPr>
          <w:b/>
          <w:bCs/>
        </w:rPr>
        <w:t>Hayvan Hareketleri ve Yol Kontrolleri</w:t>
      </w:r>
      <w:bookmarkEnd w:id="66"/>
      <w:r w:rsidRPr="00BC357B">
        <w:rPr>
          <w:b/>
          <w:bCs/>
        </w:rPr>
        <w:t xml:space="preserve"> </w:t>
      </w:r>
    </w:p>
    <w:p w14:paraId="16D2BD71" w14:textId="445170A3" w:rsidR="00924290" w:rsidRPr="00221BE2" w:rsidRDefault="00924290" w:rsidP="00BC357B">
      <w:pPr>
        <w:spacing w:before="120" w:after="120" w:line="360" w:lineRule="auto"/>
        <w:ind w:firstLine="709"/>
        <w:jc w:val="both"/>
        <w:rPr>
          <w:szCs w:val="24"/>
        </w:rPr>
      </w:pPr>
      <w:r w:rsidRPr="00221BE2">
        <w:rPr>
          <w:szCs w:val="24"/>
        </w:rPr>
        <w:t>İlimizde uygulanan yol kontrollerinde 357 araç durdurulmuş, bunların taşıdığı 1153 canlı hayvan ve 3 hayvansal ürüne toplam 1.797.793 TL idari para cezası uygulanmıştır.</w:t>
      </w:r>
    </w:p>
    <w:p w14:paraId="2DBA545F" w14:textId="77777777" w:rsidR="00924290" w:rsidRPr="00BC357B" w:rsidRDefault="00924290" w:rsidP="00BC357B">
      <w:pPr>
        <w:pStyle w:val="11"/>
        <w:numPr>
          <w:ilvl w:val="0"/>
          <w:numId w:val="0"/>
        </w:numPr>
        <w:ind w:left="708" w:hanging="708"/>
        <w:outlineLvl w:val="1"/>
        <w:rPr>
          <w:bCs/>
        </w:rPr>
      </w:pPr>
      <w:bookmarkStart w:id="67" w:name="_Toc218264570"/>
      <w:r w:rsidRPr="00BC357B">
        <w:rPr>
          <w:bCs/>
        </w:rPr>
        <w:t xml:space="preserve">Sevk ve Raporlar (Türk </w:t>
      </w:r>
      <w:proofErr w:type="spellStart"/>
      <w:r w:rsidRPr="00BC357B">
        <w:rPr>
          <w:bCs/>
        </w:rPr>
        <w:t>vet</w:t>
      </w:r>
      <w:proofErr w:type="spellEnd"/>
      <w:r w:rsidRPr="00BC357B">
        <w:rPr>
          <w:bCs/>
        </w:rPr>
        <w:t>)</w:t>
      </w:r>
      <w:bookmarkEnd w:id="67"/>
    </w:p>
    <w:p w14:paraId="0D593C0C" w14:textId="77777777" w:rsidR="00AD558B" w:rsidRDefault="00924290" w:rsidP="00C36F1F">
      <w:pPr>
        <w:spacing w:before="120" w:after="120" w:line="360" w:lineRule="auto"/>
        <w:ind w:firstLine="709"/>
        <w:jc w:val="both"/>
        <w:rPr>
          <w:bCs/>
          <w:szCs w:val="24"/>
        </w:rPr>
      </w:pPr>
      <w:r w:rsidRPr="00221BE2">
        <w:rPr>
          <w:bCs/>
          <w:szCs w:val="24"/>
        </w:rPr>
        <w:t xml:space="preserve">Hayvan hareketlerinde 30.901 büyükbaş, </w:t>
      </w:r>
      <w:r w:rsidRPr="00221BE2">
        <w:rPr>
          <w:color w:val="000000"/>
          <w:szCs w:val="24"/>
        </w:rPr>
        <w:t xml:space="preserve">2.808.646 </w:t>
      </w:r>
      <w:r w:rsidRPr="00221BE2">
        <w:rPr>
          <w:bCs/>
          <w:szCs w:val="24"/>
        </w:rPr>
        <w:t xml:space="preserve">küçükbaş hayvan olmak üzere </w:t>
      </w:r>
    </w:p>
    <w:p w14:paraId="5F442529" w14:textId="33614A0A" w:rsidR="00924290" w:rsidRDefault="00924290" w:rsidP="00AD558B">
      <w:pPr>
        <w:spacing w:before="120" w:after="120" w:line="360" w:lineRule="auto"/>
        <w:jc w:val="both"/>
        <w:rPr>
          <w:bCs/>
          <w:szCs w:val="24"/>
        </w:rPr>
      </w:pPr>
      <w:r w:rsidRPr="00221BE2">
        <w:rPr>
          <w:bCs/>
          <w:szCs w:val="24"/>
        </w:rPr>
        <w:t xml:space="preserve">2.839.547 baş hayvan sağlık kontrolleri yapılarak il dışına sevk edilmiştir.  </w:t>
      </w:r>
    </w:p>
    <w:p w14:paraId="1340BD7C" w14:textId="4181D2D4" w:rsidR="00924290" w:rsidRPr="00221BE2" w:rsidRDefault="00924290" w:rsidP="00F63B9A">
      <w:pPr>
        <w:spacing w:before="120" w:after="120" w:line="360" w:lineRule="auto"/>
        <w:jc w:val="both"/>
        <w:rPr>
          <w:szCs w:val="24"/>
        </w:rPr>
      </w:pPr>
      <w:bookmarkStart w:id="68" w:name="_Toc218264581"/>
      <w:bookmarkStart w:id="69" w:name="_Hlk198718207"/>
      <w:r w:rsidRPr="00F63B9A">
        <w:rPr>
          <w:b/>
          <w:bCs/>
          <w:szCs w:val="24"/>
        </w:rPr>
        <w:lastRenderedPageBreak/>
        <w:t xml:space="preserve">Tablo </w:t>
      </w:r>
      <w:r w:rsidRPr="00F63B9A">
        <w:rPr>
          <w:b/>
          <w:bCs/>
          <w:szCs w:val="24"/>
        </w:rPr>
        <w:fldChar w:fldCharType="begin"/>
      </w:r>
      <w:r w:rsidRPr="00F63B9A">
        <w:rPr>
          <w:b/>
          <w:bCs/>
          <w:szCs w:val="24"/>
        </w:rPr>
        <w:instrText xml:space="preserve"> SEQ Tablo \* ARABIC </w:instrText>
      </w:r>
      <w:r w:rsidRPr="00F63B9A">
        <w:rPr>
          <w:b/>
          <w:bCs/>
          <w:szCs w:val="24"/>
        </w:rPr>
        <w:fldChar w:fldCharType="separate"/>
      </w:r>
      <w:r w:rsidR="00AD558B">
        <w:rPr>
          <w:b/>
          <w:bCs/>
          <w:noProof/>
          <w:szCs w:val="24"/>
        </w:rPr>
        <w:t>17</w:t>
      </w:r>
      <w:r w:rsidRPr="00F63B9A">
        <w:rPr>
          <w:b/>
          <w:bCs/>
          <w:szCs w:val="24"/>
        </w:rPr>
        <w:fldChar w:fldCharType="end"/>
      </w:r>
      <w:r w:rsidRPr="00221BE2">
        <w:rPr>
          <w:szCs w:val="24"/>
        </w:rPr>
        <w:t>.İlimizde Yer Alan Hayvan Hastane sayıları ve Tıbbı ürün satış yerleri</w:t>
      </w:r>
      <w:bookmarkEnd w:id="68"/>
    </w:p>
    <w:tbl>
      <w:tblPr>
        <w:tblStyle w:val="TabloKlavuzu522"/>
        <w:tblW w:w="0" w:type="auto"/>
        <w:tblLook w:val="04A0" w:firstRow="1" w:lastRow="0" w:firstColumn="1" w:lastColumn="0" w:noHBand="0" w:noVBand="1"/>
      </w:tblPr>
      <w:tblGrid>
        <w:gridCol w:w="7081"/>
        <w:gridCol w:w="1979"/>
      </w:tblGrid>
      <w:tr w:rsidR="00924290" w:rsidRPr="00221BE2" w14:paraId="61DCC122" w14:textId="77777777" w:rsidTr="00A97EB3">
        <w:tc>
          <w:tcPr>
            <w:tcW w:w="7081" w:type="dxa"/>
            <w:vAlign w:val="center"/>
          </w:tcPr>
          <w:p w14:paraId="35B1F858" w14:textId="3A7D4F90"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2025 yılı ruhsatlı veteriner klinik sayısı</w:t>
            </w:r>
          </w:p>
        </w:tc>
        <w:tc>
          <w:tcPr>
            <w:tcW w:w="1979" w:type="dxa"/>
            <w:vAlign w:val="center"/>
          </w:tcPr>
          <w:p w14:paraId="07910796"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238</w:t>
            </w:r>
          </w:p>
        </w:tc>
      </w:tr>
      <w:tr w:rsidR="00924290" w:rsidRPr="00221BE2" w14:paraId="2BE4BE8C" w14:textId="77777777" w:rsidTr="00A97EB3">
        <w:tc>
          <w:tcPr>
            <w:tcW w:w="7081" w:type="dxa"/>
            <w:vAlign w:val="center"/>
          </w:tcPr>
          <w:p w14:paraId="6CEA25AB" w14:textId="729632BC"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2025 yılı ruhsatlı veteriner ecza deposu</w:t>
            </w:r>
          </w:p>
        </w:tc>
        <w:tc>
          <w:tcPr>
            <w:tcW w:w="1979" w:type="dxa"/>
          </w:tcPr>
          <w:p w14:paraId="6DB3F5AC"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4</w:t>
            </w:r>
          </w:p>
        </w:tc>
      </w:tr>
      <w:tr w:rsidR="00924290" w:rsidRPr="00221BE2" w14:paraId="1F9ED332" w14:textId="77777777" w:rsidTr="00A97EB3">
        <w:tc>
          <w:tcPr>
            <w:tcW w:w="7081" w:type="dxa"/>
            <w:vAlign w:val="center"/>
          </w:tcPr>
          <w:p w14:paraId="016ECC77" w14:textId="3DBC4686" w:rsidR="00924290" w:rsidRPr="00221BE2" w:rsidRDefault="00BC357B" w:rsidP="00221BE2">
            <w:pPr>
              <w:pStyle w:val="11"/>
              <w:numPr>
                <w:ilvl w:val="0"/>
                <w:numId w:val="0"/>
              </w:numPr>
              <w:rPr>
                <w:rFonts w:cs="Arial"/>
                <w:b w:val="0"/>
                <w:szCs w:val="24"/>
                <w:lang w:val="tr-TR"/>
              </w:rPr>
            </w:pPr>
            <w:proofErr w:type="gramStart"/>
            <w:r w:rsidRPr="00221BE2">
              <w:rPr>
                <w:rFonts w:cs="Arial"/>
                <w:b w:val="0"/>
                <w:szCs w:val="24"/>
                <w:lang w:val="tr-TR"/>
              </w:rPr>
              <w:t>biyolojik</w:t>
            </w:r>
            <w:proofErr w:type="gramEnd"/>
            <w:r w:rsidRPr="00221BE2">
              <w:rPr>
                <w:rFonts w:cs="Arial"/>
                <w:b w:val="0"/>
                <w:szCs w:val="24"/>
                <w:lang w:val="tr-TR"/>
              </w:rPr>
              <w:t xml:space="preserve"> ürün (aşı) üretim tesisi</w:t>
            </w:r>
          </w:p>
        </w:tc>
        <w:tc>
          <w:tcPr>
            <w:tcW w:w="1979" w:type="dxa"/>
          </w:tcPr>
          <w:p w14:paraId="12A6AF46"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1</w:t>
            </w:r>
          </w:p>
        </w:tc>
      </w:tr>
      <w:tr w:rsidR="00924290" w:rsidRPr="00221BE2" w14:paraId="1594B6B7" w14:textId="77777777" w:rsidTr="00A97EB3">
        <w:tc>
          <w:tcPr>
            <w:tcW w:w="7081" w:type="dxa"/>
            <w:vAlign w:val="center"/>
          </w:tcPr>
          <w:p w14:paraId="2B18DE13" w14:textId="0C2E4904" w:rsidR="00924290" w:rsidRPr="00221BE2" w:rsidRDefault="00BC357B" w:rsidP="00221BE2">
            <w:pPr>
              <w:pStyle w:val="11"/>
              <w:numPr>
                <w:ilvl w:val="0"/>
                <w:numId w:val="0"/>
              </w:numPr>
              <w:rPr>
                <w:rFonts w:cs="Arial"/>
                <w:b w:val="0"/>
                <w:szCs w:val="24"/>
                <w:lang w:val="tr-TR"/>
              </w:rPr>
            </w:pPr>
            <w:proofErr w:type="gramStart"/>
            <w:r w:rsidRPr="00221BE2">
              <w:rPr>
                <w:rFonts w:cs="Arial"/>
                <w:b w:val="0"/>
                <w:szCs w:val="24"/>
                <w:lang w:val="tr-TR"/>
              </w:rPr>
              <w:t>hayvan</w:t>
            </w:r>
            <w:proofErr w:type="gramEnd"/>
            <w:r w:rsidRPr="00221BE2">
              <w:rPr>
                <w:rFonts w:cs="Arial"/>
                <w:b w:val="0"/>
                <w:szCs w:val="24"/>
                <w:lang w:val="tr-TR"/>
              </w:rPr>
              <w:t xml:space="preserve"> hastanesi</w:t>
            </w:r>
          </w:p>
        </w:tc>
        <w:tc>
          <w:tcPr>
            <w:tcW w:w="1979" w:type="dxa"/>
          </w:tcPr>
          <w:p w14:paraId="740C43DF"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2</w:t>
            </w:r>
          </w:p>
        </w:tc>
      </w:tr>
      <w:tr w:rsidR="00924290" w:rsidRPr="00221BE2" w14:paraId="1E061C7F" w14:textId="77777777" w:rsidTr="00A97EB3">
        <w:tc>
          <w:tcPr>
            <w:tcW w:w="7081" w:type="dxa"/>
            <w:vAlign w:val="center"/>
          </w:tcPr>
          <w:p w14:paraId="05324D8C" w14:textId="1E8606BC"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 xml:space="preserve">2025 </w:t>
            </w:r>
            <w:proofErr w:type="spellStart"/>
            <w:r w:rsidRPr="00221BE2">
              <w:rPr>
                <w:rFonts w:cs="Arial"/>
                <w:b w:val="0"/>
                <w:szCs w:val="24"/>
                <w:lang w:val="tr-TR"/>
              </w:rPr>
              <w:t>yıılında</w:t>
            </w:r>
            <w:proofErr w:type="spellEnd"/>
            <w:r w:rsidRPr="00221BE2">
              <w:rPr>
                <w:rFonts w:cs="Arial"/>
                <w:b w:val="0"/>
                <w:szCs w:val="24"/>
                <w:lang w:val="tr-TR"/>
              </w:rPr>
              <w:t xml:space="preserve"> ruhsatlandırılan veteriner klinik</w:t>
            </w:r>
          </w:p>
        </w:tc>
        <w:tc>
          <w:tcPr>
            <w:tcW w:w="1979" w:type="dxa"/>
          </w:tcPr>
          <w:p w14:paraId="75D596C6"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44</w:t>
            </w:r>
          </w:p>
        </w:tc>
      </w:tr>
      <w:tr w:rsidR="00924290" w:rsidRPr="00221BE2" w14:paraId="25420341" w14:textId="77777777" w:rsidTr="00A97EB3">
        <w:tc>
          <w:tcPr>
            <w:tcW w:w="7081" w:type="dxa"/>
            <w:vAlign w:val="center"/>
          </w:tcPr>
          <w:p w14:paraId="6B8003A2" w14:textId="70279B2F"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 xml:space="preserve">2025 yılında onaylanan biyolojik ürün </w:t>
            </w:r>
            <w:proofErr w:type="spellStart"/>
            <w:r w:rsidRPr="00221BE2">
              <w:rPr>
                <w:rFonts w:cs="Arial"/>
                <w:b w:val="0"/>
                <w:szCs w:val="24"/>
                <w:lang w:val="tr-TR"/>
              </w:rPr>
              <w:t>ihrcatı</w:t>
            </w:r>
            <w:proofErr w:type="spellEnd"/>
          </w:p>
        </w:tc>
        <w:tc>
          <w:tcPr>
            <w:tcW w:w="1979" w:type="dxa"/>
          </w:tcPr>
          <w:p w14:paraId="29185357"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125</w:t>
            </w:r>
          </w:p>
        </w:tc>
      </w:tr>
      <w:tr w:rsidR="00924290" w:rsidRPr="00221BE2" w14:paraId="5FF86C6F" w14:textId="77777777" w:rsidTr="00A97EB3">
        <w:tc>
          <w:tcPr>
            <w:tcW w:w="7081" w:type="dxa"/>
            <w:vAlign w:val="center"/>
          </w:tcPr>
          <w:p w14:paraId="70839580" w14:textId="58059B87"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2025 yılı kamu temin izinli işletme</w:t>
            </w:r>
          </w:p>
        </w:tc>
        <w:tc>
          <w:tcPr>
            <w:tcW w:w="1979" w:type="dxa"/>
          </w:tcPr>
          <w:p w14:paraId="030B34E2"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3</w:t>
            </w:r>
          </w:p>
        </w:tc>
      </w:tr>
      <w:tr w:rsidR="00924290" w:rsidRPr="00221BE2" w14:paraId="1BF3670E" w14:textId="77777777" w:rsidTr="00A97EB3">
        <w:tc>
          <w:tcPr>
            <w:tcW w:w="7081" w:type="dxa"/>
            <w:vAlign w:val="center"/>
          </w:tcPr>
          <w:p w14:paraId="5864D037" w14:textId="4608EF5E"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2025 yılı kapatılan veteriner klinik sayısı</w:t>
            </w:r>
          </w:p>
        </w:tc>
        <w:tc>
          <w:tcPr>
            <w:tcW w:w="1979" w:type="dxa"/>
          </w:tcPr>
          <w:p w14:paraId="2E94C26C"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11</w:t>
            </w:r>
          </w:p>
        </w:tc>
      </w:tr>
      <w:tr w:rsidR="00924290" w:rsidRPr="00221BE2" w14:paraId="3B817723" w14:textId="77777777" w:rsidTr="00A97EB3">
        <w:tc>
          <w:tcPr>
            <w:tcW w:w="7081" w:type="dxa"/>
            <w:vAlign w:val="center"/>
          </w:tcPr>
          <w:p w14:paraId="63C531F1" w14:textId="574E73B7"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 xml:space="preserve">2025 yılı </w:t>
            </w:r>
            <w:proofErr w:type="spellStart"/>
            <w:r w:rsidRPr="00221BE2">
              <w:rPr>
                <w:rFonts w:cs="Arial"/>
                <w:b w:val="0"/>
                <w:szCs w:val="24"/>
                <w:lang w:val="tr-TR"/>
              </w:rPr>
              <w:t>its-ats</w:t>
            </w:r>
            <w:proofErr w:type="spellEnd"/>
            <w:r w:rsidRPr="00221BE2">
              <w:rPr>
                <w:rFonts w:cs="Arial"/>
                <w:b w:val="0"/>
                <w:szCs w:val="24"/>
                <w:lang w:val="tr-TR"/>
              </w:rPr>
              <w:t xml:space="preserve"> kaydı yapılan barınak sayısı</w:t>
            </w:r>
          </w:p>
        </w:tc>
        <w:tc>
          <w:tcPr>
            <w:tcW w:w="1979" w:type="dxa"/>
          </w:tcPr>
          <w:p w14:paraId="1F19CAB0"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5</w:t>
            </w:r>
          </w:p>
        </w:tc>
      </w:tr>
      <w:tr w:rsidR="00924290" w:rsidRPr="00221BE2" w14:paraId="2DA88B56" w14:textId="77777777" w:rsidTr="00A97EB3">
        <w:tc>
          <w:tcPr>
            <w:tcW w:w="7081" w:type="dxa"/>
            <w:vAlign w:val="center"/>
          </w:tcPr>
          <w:p w14:paraId="70C45234" w14:textId="37B7B34C"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2025 yılı aşı numune alma sayısı</w:t>
            </w:r>
          </w:p>
        </w:tc>
        <w:tc>
          <w:tcPr>
            <w:tcW w:w="1979" w:type="dxa"/>
          </w:tcPr>
          <w:p w14:paraId="36928296"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17</w:t>
            </w:r>
          </w:p>
        </w:tc>
      </w:tr>
      <w:tr w:rsidR="00924290" w:rsidRPr="00221BE2" w14:paraId="31CCE327" w14:textId="77777777" w:rsidTr="00BC357B">
        <w:trPr>
          <w:trHeight w:val="157"/>
        </w:trPr>
        <w:tc>
          <w:tcPr>
            <w:tcW w:w="7081" w:type="dxa"/>
            <w:vAlign w:val="center"/>
          </w:tcPr>
          <w:p w14:paraId="35F629BA" w14:textId="777F3FE5" w:rsidR="00924290" w:rsidRPr="00221BE2" w:rsidRDefault="00BC357B" w:rsidP="00221BE2">
            <w:pPr>
              <w:pStyle w:val="11"/>
              <w:numPr>
                <w:ilvl w:val="0"/>
                <w:numId w:val="0"/>
              </w:numPr>
              <w:rPr>
                <w:rFonts w:cs="Arial"/>
                <w:b w:val="0"/>
                <w:szCs w:val="24"/>
                <w:lang w:val="tr-TR"/>
              </w:rPr>
            </w:pPr>
            <w:r w:rsidRPr="00221BE2">
              <w:rPr>
                <w:rFonts w:cs="Arial"/>
                <w:b w:val="0"/>
                <w:szCs w:val="24"/>
                <w:lang w:val="tr-TR"/>
              </w:rPr>
              <w:t>2025 yılı tay tescili sayısı</w:t>
            </w:r>
          </w:p>
        </w:tc>
        <w:tc>
          <w:tcPr>
            <w:tcW w:w="1979" w:type="dxa"/>
          </w:tcPr>
          <w:p w14:paraId="3FAB82FC" w14:textId="77777777" w:rsidR="00924290" w:rsidRPr="00221BE2" w:rsidRDefault="00924290" w:rsidP="00221BE2">
            <w:pPr>
              <w:pStyle w:val="11"/>
              <w:numPr>
                <w:ilvl w:val="0"/>
                <w:numId w:val="0"/>
              </w:numPr>
              <w:rPr>
                <w:rFonts w:cs="Arial"/>
                <w:b w:val="0"/>
                <w:szCs w:val="24"/>
                <w:lang w:val="tr-TR"/>
              </w:rPr>
            </w:pPr>
            <w:r w:rsidRPr="00221BE2">
              <w:rPr>
                <w:rFonts w:cs="Arial"/>
                <w:b w:val="0"/>
                <w:szCs w:val="24"/>
                <w:lang w:val="tr-TR"/>
              </w:rPr>
              <w:t>100</w:t>
            </w:r>
          </w:p>
        </w:tc>
      </w:tr>
    </w:tbl>
    <w:p w14:paraId="2E4ACE2B" w14:textId="77777777" w:rsidR="00BC357B" w:rsidRDefault="00BC357B" w:rsidP="00BC357B">
      <w:pPr>
        <w:pStyle w:val="TableParagraph"/>
        <w:tabs>
          <w:tab w:val="left" w:pos="1166"/>
          <w:tab w:val="left" w:pos="2771"/>
          <w:tab w:val="left" w:pos="3829"/>
        </w:tabs>
        <w:spacing w:before="120" w:after="120" w:line="360" w:lineRule="auto"/>
        <w:jc w:val="both"/>
        <w:outlineLvl w:val="0"/>
        <w:rPr>
          <w:szCs w:val="24"/>
        </w:rPr>
      </w:pPr>
      <w:bookmarkStart w:id="70" w:name="_Toc218264571"/>
    </w:p>
    <w:p w14:paraId="6B9E8750" w14:textId="5A70A3DA" w:rsidR="00924290" w:rsidRPr="00BC357B" w:rsidRDefault="00BC357B" w:rsidP="00BC357B">
      <w:pPr>
        <w:pStyle w:val="TableParagraph"/>
        <w:tabs>
          <w:tab w:val="left" w:pos="1166"/>
          <w:tab w:val="left" w:pos="2771"/>
          <w:tab w:val="left" w:pos="3829"/>
        </w:tabs>
        <w:spacing w:before="120" w:after="120" w:line="360" w:lineRule="auto"/>
        <w:jc w:val="both"/>
        <w:outlineLvl w:val="0"/>
        <w:rPr>
          <w:rFonts w:ascii="Times New Roman" w:hAnsi="Times New Roman"/>
          <w:b/>
          <w:bCs/>
          <w:szCs w:val="24"/>
        </w:rPr>
      </w:pPr>
      <w:r w:rsidRPr="00BC357B">
        <w:rPr>
          <w:b/>
          <w:bCs/>
          <w:szCs w:val="24"/>
        </w:rPr>
        <w:t xml:space="preserve">Halk </w:t>
      </w:r>
      <w:proofErr w:type="spellStart"/>
      <w:r w:rsidR="00924290" w:rsidRPr="00BC357B">
        <w:rPr>
          <w:b/>
          <w:bCs/>
          <w:szCs w:val="24"/>
        </w:rPr>
        <w:t>Elinde</w:t>
      </w:r>
      <w:proofErr w:type="spellEnd"/>
      <w:r w:rsidR="00924290" w:rsidRPr="00BC357B">
        <w:rPr>
          <w:b/>
          <w:bCs/>
          <w:szCs w:val="24"/>
        </w:rPr>
        <w:t xml:space="preserve"> Islah </w:t>
      </w:r>
      <w:proofErr w:type="spellStart"/>
      <w:r w:rsidR="00924290" w:rsidRPr="00BC357B">
        <w:rPr>
          <w:b/>
          <w:bCs/>
          <w:szCs w:val="24"/>
        </w:rPr>
        <w:t>ve</w:t>
      </w:r>
      <w:proofErr w:type="spellEnd"/>
      <w:r w:rsidR="00924290" w:rsidRPr="00BC357B">
        <w:rPr>
          <w:b/>
          <w:bCs/>
          <w:szCs w:val="24"/>
        </w:rPr>
        <w:t xml:space="preserve"> </w:t>
      </w:r>
      <w:proofErr w:type="spellStart"/>
      <w:r w:rsidR="00924290" w:rsidRPr="00BC357B">
        <w:rPr>
          <w:b/>
          <w:bCs/>
          <w:szCs w:val="24"/>
        </w:rPr>
        <w:t>Yerinde</w:t>
      </w:r>
      <w:proofErr w:type="spellEnd"/>
      <w:r w:rsidR="00924290" w:rsidRPr="00BC357B">
        <w:rPr>
          <w:b/>
          <w:bCs/>
          <w:szCs w:val="24"/>
        </w:rPr>
        <w:t xml:space="preserve"> </w:t>
      </w:r>
      <w:proofErr w:type="spellStart"/>
      <w:r w:rsidR="00924290" w:rsidRPr="00BC357B">
        <w:rPr>
          <w:b/>
          <w:bCs/>
          <w:szCs w:val="24"/>
        </w:rPr>
        <w:t>Koruma</w:t>
      </w:r>
      <w:proofErr w:type="spellEnd"/>
      <w:r w:rsidR="00924290" w:rsidRPr="00BC357B">
        <w:rPr>
          <w:b/>
          <w:bCs/>
          <w:szCs w:val="24"/>
        </w:rPr>
        <w:t xml:space="preserve"> </w:t>
      </w:r>
      <w:proofErr w:type="spellStart"/>
      <w:r w:rsidR="00924290" w:rsidRPr="00BC357B">
        <w:rPr>
          <w:b/>
          <w:bCs/>
          <w:szCs w:val="24"/>
        </w:rPr>
        <w:t>Projeleri</w:t>
      </w:r>
      <w:bookmarkEnd w:id="70"/>
      <w:proofErr w:type="spellEnd"/>
    </w:p>
    <w:p w14:paraId="3BB9F190" w14:textId="77777777" w:rsidR="00924290" w:rsidRPr="00221BE2" w:rsidRDefault="00924290" w:rsidP="00221BE2">
      <w:pPr>
        <w:spacing w:before="120" w:after="120" w:line="360" w:lineRule="auto"/>
        <w:ind w:firstLine="709"/>
        <w:jc w:val="both"/>
        <w:rPr>
          <w:szCs w:val="24"/>
        </w:rPr>
      </w:pPr>
      <w:r w:rsidRPr="00221BE2">
        <w:rPr>
          <w:color w:val="000000"/>
          <w:szCs w:val="24"/>
        </w:rPr>
        <w:t xml:space="preserve">  </w:t>
      </w:r>
      <w:r w:rsidRPr="00221BE2">
        <w:rPr>
          <w:szCs w:val="24"/>
        </w:rPr>
        <w:t xml:space="preserve">Halk Elinde Hayvan Islah Projesi kapsamında 3 İvesi ve 2 Zom ırkı koyunu olmak üzere hali hazırda 5 projede 132 yetiştirici ve </w:t>
      </w:r>
      <w:r w:rsidRPr="00221BE2">
        <w:rPr>
          <w:color w:val="000000"/>
          <w:szCs w:val="24"/>
        </w:rPr>
        <w:t>47,110</w:t>
      </w:r>
      <w:r w:rsidRPr="00221BE2">
        <w:rPr>
          <w:szCs w:val="24"/>
        </w:rPr>
        <w:t xml:space="preserve"> baş ile devam edilmektedir. Proje kapsamında 2025 yılında 24.924.400 TL destek ödemesi yapılmıştır.</w:t>
      </w:r>
    </w:p>
    <w:p w14:paraId="6774F18F" w14:textId="77777777" w:rsidR="00924290" w:rsidRPr="00221BE2" w:rsidRDefault="00924290" w:rsidP="00221BE2">
      <w:pPr>
        <w:spacing w:before="120" w:after="120" w:line="360" w:lineRule="auto"/>
        <w:ind w:firstLine="709"/>
        <w:jc w:val="both"/>
        <w:rPr>
          <w:szCs w:val="24"/>
        </w:rPr>
      </w:pPr>
      <w:r w:rsidRPr="00221BE2">
        <w:rPr>
          <w:szCs w:val="24"/>
        </w:rPr>
        <w:t>Hayvan Gen Kaynaklarının Korunması Projesi kapsamında Suruç Koyunu 11 yetiştirici 803 baş hayvan ile devam edilmektedir. Proje kapsamında 321.200 TL destek ödemesi yapılmıştır</w:t>
      </w:r>
    </w:p>
    <w:p w14:paraId="0C63E966" w14:textId="77777777" w:rsidR="00924290" w:rsidRPr="00221BE2" w:rsidRDefault="00924290" w:rsidP="00221BE2">
      <w:pPr>
        <w:spacing w:before="120" w:after="120" w:line="360" w:lineRule="auto"/>
        <w:ind w:firstLine="709"/>
        <w:jc w:val="both"/>
        <w:rPr>
          <w:szCs w:val="24"/>
        </w:rPr>
      </w:pPr>
      <w:r w:rsidRPr="00221BE2">
        <w:rPr>
          <w:szCs w:val="24"/>
        </w:rPr>
        <w:t>Güney doğu Anadolu kırmızısı (Büyükbaş</w:t>
      </w:r>
      <w:proofErr w:type="gramStart"/>
      <w:r w:rsidRPr="00221BE2">
        <w:rPr>
          <w:szCs w:val="24"/>
        </w:rPr>
        <w:t>) :</w:t>
      </w:r>
      <w:proofErr w:type="gramEnd"/>
      <w:r w:rsidRPr="00221BE2">
        <w:rPr>
          <w:szCs w:val="24"/>
        </w:rPr>
        <w:t xml:space="preserve"> Halk elinde ıslah projesi kapsamında 2024 yılında toplam 37 işletme 931 hayvan için </w:t>
      </w:r>
      <w:proofErr w:type="gramStart"/>
      <w:r w:rsidRPr="00221BE2">
        <w:rPr>
          <w:szCs w:val="24"/>
        </w:rPr>
        <w:t>2.077.50</w:t>
      </w:r>
      <w:proofErr w:type="gramEnd"/>
      <w:r w:rsidRPr="00221BE2">
        <w:rPr>
          <w:szCs w:val="24"/>
        </w:rPr>
        <w:t xml:space="preserve"> TL ödeme yapılmıştır.</w:t>
      </w:r>
    </w:p>
    <w:p w14:paraId="2A2BC81F" w14:textId="77777777" w:rsidR="00BC357B" w:rsidRDefault="00924290" w:rsidP="00BC357B">
      <w:pPr>
        <w:spacing w:before="120" w:after="120" w:line="259" w:lineRule="auto"/>
        <w:ind w:firstLine="709"/>
        <w:jc w:val="both"/>
        <w:rPr>
          <w:bCs/>
          <w:szCs w:val="24"/>
        </w:rPr>
      </w:pPr>
      <w:bookmarkStart w:id="71" w:name="_Hlk198815162"/>
      <w:r w:rsidRPr="00221BE2">
        <w:rPr>
          <w:szCs w:val="24"/>
        </w:rPr>
        <w:t xml:space="preserve">Ari ve Onaylı Süt Çiftliği İşletmeleri Kayıt, Denetim Çalışmaları </w:t>
      </w:r>
      <w:r w:rsidRPr="00221BE2">
        <w:rPr>
          <w:bCs/>
          <w:szCs w:val="24"/>
        </w:rPr>
        <w:t>hakkında bilgi verilecektir.</w:t>
      </w:r>
      <w:bookmarkStart w:id="72" w:name="_Toc218264572"/>
    </w:p>
    <w:p w14:paraId="4D650A18" w14:textId="77777777" w:rsidR="00BC357B" w:rsidRDefault="00924290" w:rsidP="00BC357B">
      <w:pPr>
        <w:spacing w:before="120" w:after="120" w:line="259" w:lineRule="auto"/>
        <w:jc w:val="both"/>
        <w:rPr>
          <w:b/>
          <w:bCs/>
          <w:szCs w:val="24"/>
        </w:rPr>
      </w:pPr>
      <w:r w:rsidRPr="00BC357B">
        <w:rPr>
          <w:b/>
          <w:bCs/>
          <w:szCs w:val="24"/>
        </w:rPr>
        <w:t>Atçılık Birimi</w:t>
      </w:r>
      <w:bookmarkStart w:id="73" w:name="_Toc218264573"/>
      <w:bookmarkEnd w:id="72"/>
    </w:p>
    <w:p w14:paraId="4FFB30EC" w14:textId="2385E6A0" w:rsidR="00BC357B" w:rsidRDefault="00BC357B" w:rsidP="00BC357B">
      <w:pPr>
        <w:spacing w:before="120" w:after="120" w:line="259" w:lineRule="auto"/>
        <w:jc w:val="both"/>
        <w:rPr>
          <w:b/>
          <w:bCs/>
          <w:i/>
          <w:iCs/>
          <w:szCs w:val="24"/>
        </w:rPr>
      </w:pPr>
      <w:proofErr w:type="gramStart"/>
      <w:r w:rsidRPr="00BC357B">
        <w:rPr>
          <w:b/>
          <w:bCs/>
          <w:i/>
          <w:iCs/>
        </w:rPr>
        <w:t>safkan</w:t>
      </w:r>
      <w:proofErr w:type="gramEnd"/>
      <w:r w:rsidRPr="00BC357B">
        <w:rPr>
          <w:b/>
          <w:bCs/>
          <w:i/>
          <w:iCs/>
        </w:rPr>
        <w:t xml:space="preserve"> </w:t>
      </w:r>
      <w:proofErr w:type="spellStart"/>
      <w:r w:rsidRPr="00BC357B">
        <w:rPr>
          <w:b/>
          <w:bCs/>
          <w:i/>
          <w:iCs/>
        </w:rPr>
        <w:t>arap-ingiliz</w:t>
      </w:r>
      <w:proofErr w:type="spellEnd"/>
      <w:r w:rsidRPr="00BC357B">
        <w:rPr>
          <w:b/>
          <w:bCs/>
          <w:i/>
          <w:iCs/>
        </w:rPr>
        <w:t xml:space="preserve"> atı soy kütüğü iş ve işlemleri</w:t>
      </w:r>
      <w:bookmarkEnd w:id="73"/>
    </w:p>
    <w:p w14:paraId="57350B3A" w14:textId="03BAA328" w:rsidR="00924290" w:rsidRDefault="00BC357B" w:rsidP="00BC357B">
      <w:pPr>
        <w:spacing w:before="120" w:after="120" w:line="259" w:lineRule="auto"/>
        <w:jc w:val="both"/>
        <w:rPr>
          <w:rFonts w:cs="Arial"/>
          <w:szCs w:val="24"/>
        </w:rPr>
      </w:pPr>
      <w:r>
        <w:rPr>
          <w:rFonts w:cs="Arial"/>
          <w:szCs w:val="24"/>
        </w:rPr>
        <w:t>İ</w:t>
      </w:r>
      <w:r w:rsidR="00924290" w:rsidRPr="00221BE2">
        <w:rPr>
          <w:rFonts w:cs="Arial"/>
          <w:szCs w:val="24"/>
        </w:rPr>
        <w:t xml:space="preserve">limizde soy kütüğüne kayıtlı yaklaşık 11.000 adet safkan at bulunmakta olup </w:t>
      </w:r>
      <w:proofErr w:type="gramStart"/>
      <w:r w:rsidR="00924290" w:rsidRPr="00221BE2">
        <w:rPr>
          <w:rFonts w:cs="Arial"/>
          <w:szCs w:val="24"/>
        </w:rPr>
        <w:t xml:space="preserve">7.000 </w:t>
      </w:r>
      <w:r>
        <w:rPr>
          <w:rFonts w:cs="Arial"/>
          <w:szCs w:val="24"/>
        </w:rPr>
        <w:t xml:space="preserve"> </w:t>
      </w:r>
      <w:r w:rsidR="00924290" w:rsidRPr="00221BE2">
        <w:rPr>
          <w:rFonts w:cs="Arial"/>
          <w:szCs w:val="24"/>
        </w:rPr>
        <w:t>safkan</w:t>
      </w:r>
      <w:proofErr w:type="gramEnd"/>
      <w:r w:rsidR="00924290" w:rsidRPr="00221BE2">
        <w:rPr>
          <w:rFonts w:cs="Arial"/>
          <w:szCs w:val="24"/>
        </w:rPr>
        <w:t xml:space="preserve"> Arap ve 4.000 safkan İngiliz atından oluşmaktadır. </w:t>
      </w:r>
    </w:p>
    <w:p w14:paraId="5AC1C006" w14:textId="4D795E6B" w:rsidR="00BC357B" w:rsidRDefault="00BC357B" w:rsidP="00BC357B">
      <w:pPr>
        <w:spacing w:before="120" w:after="120" w:line="259" w:lineRule="auto"/>
        <w:jc w:val="both"/>
        <w:rPr>
          <w:rFonts w:cs="Arial"/>
          <w:szCs w:val="24"/>
        </w:rPr>
      </w:pPr>
    </w:p>
    <w:p w14:paraId="06BF6DBE" w14:textId="3071EFB8" w:rsidR="00BC357B" w:rsidRDefault="00BC357B" w:rsidP="00BC357B">
      <w:pPr>
        <w:spacing w:before="120" w:after="120" w:line="259" w:lineRule="auto"/>
        <w:jc w:val="both"/>
        <w:rPr>
          <w:rFonts w:cs="Arial"/>
          <w:szCs w:val="24"/>
        </w:rPr>
      </w:pPr>
    </w:p>
    <w:p w14:paraId="07A7B995" w14:textId="4129201B" w:rsidR="00BC357B" w:rsidRDefault="00BC357B" w:rsidP="00BC357B">
      <w:pPr>
        <w:spacing w:before="120" w:after="120" w:line="259" w:lineRule="auto"/>
        <w:jc w:val="both"/>
        <w:rPr>
          <w:rFonts w:cs="Arial"/>
          <w:szCs w:val="24"/>
        </w:rPr>
      </w:pPr>
    </w:p>
    <w:p w14:paraId="070499CB" w14:textId="2A11F299" w:rsidR="00BC357B" w:rsidRDefault="00BC357B" w:rsidP="00BC357B">
      <w:pPr>
        <w:spacing w:before="120" w:after="120" w:line="259" w:lineRule="auto"/>
        <w:jc w:val="both"/>
        <w:rPr>
          <w:rFonts w:cs="Arial"/>
          <w:szCs w:val="24"/>
        </w:rPr>
      </w:pPr>
      <w:r w:rsidRPr="00221BE2">
        <w:rPr>
          <w:noProof/>
        </w:rPr>
        <w:lastRenderedPageBreak/>
        <mc:AlternateContent>
          <mc:Choice Requires="wps">
            <w:drawing>
              <wp:anchor distT="0" distB="0" distL="114300" distR="114300" simplePos="0" relativeHeight="251934720" behindDoc="0" locked="0" layoutInCell="1" allowOverlap="1" wp14:anchorId="15687E93" wp14:editId="0D94B2D9">
                <wp:simplePos x="0" y="0"/>
                <wp:positionH relativeFrom="margin">
                  <wp:align>left</wp:align>
                </wp:positionH>
                <wp:positionV relativeFrom="paragraph">
                  <wp:posOffset>237</wp:posOffset>
                </wp:positionV>
                <wp:extent cx="5848350" cy="635"/>
                <wp:effectExtent l="0" t="0" r="0" b="0"/>
                <wp:wrapSquare wrapText="bothSides"/>
                <wp:docPr id="10" name="Metin Kutusu 10"/>
                <wp:cNvGraphicFramePr/>
                <a:graphic xmlns:a="http://schemas.openxmlformats.org/drawingml/2006/main">
                  <a:graphicData uri="http://schemas.microsoft.com/office/word/2010/wordprocessingShape">
                    <wps:wsp>
                      <wps:cNvSpPr txBox="1"/>
                      <wps:spPr>
                        <a:xfrm>
                          <a:off x="0" y="0"/>
                          <a:ext cx="5848350" cy="635"/>
                        </a:xfrm>
                        <a:prstGeom prst="rect">
                          <a:avLst/>
                        </a:prstGeom>
                        <a:solidFill>
                          <a:prstClr val="white"/>
                        </a:solidFill>
                        <a:ln>
                          <a:noFill/>
                        </a:ln>
                      </wps:spPr>
                      <wps:txbx>
                        <w:txbxContent>
                          <w:p w14:paraId="043C55C6" w14:textId="568CC71A" w:rsidR="003E0DA7" w:rsidRPr="00140BCF" w:rsidRDefault="003E0DA7" w:rsidP="00924290">
                            <w:pPr>
                              <w:pStyle w:val="ResimYazs"/>
                              <w:rPr>
                                <w:noProof/>
                                <w:szCs w:val="24"/>
                              </w:rPr>
                            </w:pPr>
                            <w:bookmarkStart w:id="74" w:name="_Toc218264584"/>
                            <w:r w:rsidRPr="00140BCF">
                              <w:rPr>
                                <w:szCs w:val="24"/>
                              </w:rPr>
                              <w:t xml:space="preserve">Şekil </w:t>
                            </w:r>
                            <w:r w:rsidRPr="00CF063A">
                              <w:rPr>
                                <w:b w:val="0"/>
                                <w:bCs w:val="0"/>
                                <w:szCs w:val="24"/>
                              </w:rPr>
                              <w:fldChar w:fldCharType="begin"/>
                            </w:r>
                            <w:r w:rsidRPr="00CF063A">
                              <w:rPr>
                                <w:b w:val="0"/>
                                <w:bCs w:val="0"/>
                                <w:szCs w:val="24"/>
                              </w:rPr>
                              <w:instrText xml:space="preserve"> SEQ Şekil \* ARABIC </w:instrText>
                            </w:r>
                            <w:r w:rsidRPr="00CF063A">
                              <w:rPr>
                                <w:b w:val="0"/>
                                <w:bCs w:val="0"/>
                                <w:szCs w:val="24"/>
                              </w:rPr>
                              <w:fldChar w:fldCharType="separate"/>
                            </w:r>
                            <w:r w:rsidR="00632EBE" w:rsidRPr="00CF063A">
                              <w:rPr>
                                <w:b w:val="0"/>
                                <w:bCs w:val="0"/>
                                <w:noProof/>
                                <w:szCs w:val="24"/>
                              </w:rPr>
                              <w:t>2</w:t>
                            </w:r>
                            <w:r w:rsidRPr="00CF063A">
                              <w:rPr>
                                <w:b w:val="0"/>
                                <w:bCs w:val="0"/>
                                <w:szCs w:val="24"/>
                              </w:rPr>
                              <w:fldChar w:fldCharType="end"/>
                            </w:r>
                            <w:r w:rsidRPr="00CF063A">
                              <w:rPr>
                                <w:b w:val="0"/>
                                <w:bCs w:val="0"/>
                                <w:szCs w:val="24"/>
                              </w:rPr>
                              <w:t>.</w:t>
                            </w:r>
                            <w:r w:rsidR="00CF063A">
                              <w:rPr>
                                <w:b w:val="0"/>
                                <w:bCs w:val="0"/>
                                <w:szCs w:val="24"/>
                              </w:rPr>
                              <w:t xml:space="preserve"> </w:t>
                            </w:r>
                            <w:r w:rsidRPr="00CF063A">
                              <w:rPr>
                                <w:b w:val="0"/>
                                <w:bCs w:val="0"/>
                                <w:szCs w:val="24"/>
                              </w:rPr>
                              <w:t>At Sayıları ve Yüzdeleri</w:t>
                            </w:r>
                            <w:bookmarkEnd w:id="74"/>
                            <w:r w:rsidRPr="00140BCF">
                              <w:rPr>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687E93" id="Metin Kutusu 10" o:spid="_x0000_s1047" type="#_x0000_t202" style="position:absolute;left:0;text-align:left;margin-left:0;margin-top:0;width:460.5pt;height:.05pt;z-index:251934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" stroked="f">
                <v:textbox style="mso-fit-shape-to-text:t" inset="0,0,0,0">
                  <w:txbxContent>
                    <w:p w14:paraId="043C55C6" w14:textId="568CC71A" w:rsidR="003E0DA7" w:rsidRPr="00140BCF" w:rsidRDefault="003E0DA7" w:rsidP="00924290">
                      <w:pPr>
                        <w:pStyle w:val="ResimYazs"/>
                        <w:rPr>
                          <w:noProof/>
                          <w:szCs w:val="24"/>
                        </w:rPr>
                      </w:pPr>
                      <w:bookmarkStart w:id="75" w:name="_Toc218264584"/>
                      <w:r w:rsidRPr="00140BCF">
                        <w:rPr>
                          <w:szCs w:val="24"/>
                        </w:rPr>
                        <w:t xml:space="preserve">Şekil </w:t>
                      </w:r>
                      <w:r w:rsidRPr="00CF063A">
                        <w:rPr>
                          <w:b w:val="0"/>
                          <w:bCs w:val="0"/>
                          <w:szCs w:val="24"/>
                        </w:rPr>
                        <w:fldChar w:fldCharType="begin"/>
                      </w:r>
                      <w:r w:rsidRPr="00CF063A">
                        <w:rPr>
                          <w:b w:val="0"/>
                          <w:bCs w:val="0"/>
                          <w:szCs w:val="24"/>
                        </w:rPr>
                        <w:instrText xml:space="preserve"> SEQ Şekil \* ARABIC </w:instrText>
                      </w:r>
                      <w:r w:rsidRPr="00CF063A">
                        <w:rPr>
                          <w:b w:val="0"/>
                          <w:bCs w:val="0"/>
                          <w:szCs w:val="24"/>
                        </w:rPr>
                        <w:fldChar w:fldCharType="separate"/>
                      </w:r>
                      <w:r w:rsidR="00632EBE" w:rsidRPr="00CF063A">
                        <w:rPr>
                          <w:b w:val="0"/>
                          <w:bCs w:val="0"/>
                          <w:noProof/>
                          <w:szCs w:val="24"/>
                        </w:rPr>
                        <w:t>2</w:t>
                      </w:r>
                      <w:r w:rsidRPr="00CF063A">
                        <w:rPr>
                          <w:b w:val="0"/>
                          <w:bCs w:val="0"/>
                          <w:szCs w:val="24"/>
                        </w:rPr>
                        <w:fldChar w:fldCharType="end"/>
                      </w:r>
                      <w:r w:rsidRPr="00CF063A">
                        <w:rPr>
                          <w:b w:val="0"/>
                          <w:bCs w:val="0"/>
                          <w:szCs w:val="24"/>
                        </w:rPr>
                        <w:t>.</w:t>
                      </w:r>
                      <w:r w:rsidR="00CF063A">
                        <w:rPr>
                          <w:b w:val="0"/>
                          <w:bCs w:val="0"/>
                          <w:szCs w:val="24"/>
                        </w:rPr>
                        <w:t xml:space="preserve"> </w:t>
                      </w:r>
                      <w:r w:rsidRPr="00CF063A">
                        <w:rPr>
                          <w:b w:val="0"/>
                          <w:bCs w:val="0"/>
                          <w:szCs w:val="24"/>
                        </w:rPr>
                        <w:t>At Sayıları ve Yüzdeleri</w:t>
                      </w:r>
                      <w:bookmarkEnd w:id="75"/>
                      <w:r w:rsidRPr="00140BCF">
                        <w:rPr>
                          <w:szCs w:val="24"/>
                        </w:rPr>
                        <w:t xml:space="preserve"> </w:t>
                      </w:r>
                    </w:p>
                  </w:txbxContent>
                </v:textbox>
                <w10:wrap type="square" anchorx="margin"/>
              </v:shape>
            </w:pict>
          </mc:Fallback>
        </mc:AlternateContent>
      </w:r>
    </w:p>
    <w:p w14:paraId="3C3A2760" w14:textId="42ADE1F1" w:rsidR="00BC357B" w:rsidRDefault="00BC357B" w:rsidP="00BC357B">
      <w:pPr>
        <w:spacing w:before="120" w:after="120" w:line="259" w:lineRule="auto"/>
        <w:jc w:val="both"/>
        <w:rPr>
          <w:rFonts w:cs="Arial"/>
          <w:szCs w:val="24"/>
        </w:rPr>
      </w:pPr>
      <w:r w:rsidRPr="00221BE2">
        <w:rPr>
          <w:noProof/>
        </w:rPr>
        <w:drawing>
          <wp:anchor distT="0" distB="0" distL="114300" distR="114300" simplePos="0" relativeHeight="251920384" behindDoc="0" locked="0" layoutInCell="1" allowOverlap="1" wp14:anchorId="16EE8D17" wp14:editId="4BB40920">
            <wp:simplePos x="0" y="0"/>
            <wp:positionH relativeFrom="margin">
              <wp:posOffset>230344</wp:posOffset>
            </wp:positionH>
            <wp:positionV relativeFrom="paragraph">
              <wp:posOffset>218241</wp:posOffset>
            </wp:positionV>
            <wp:extent cx="5848350" cy="2457450"/>
            <wp:effectExtent l="0" t="0" r="0" b="0"/>
            <wp:wrapSquare wrapText="bothSides"/>
            <wp:docPr id="24"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D049035" w14:textId="77777777" w:rsidR="00BC357B" w:rsidRDefault="00BC357B" w:rsidP="00BC357B">
      <w:pPr>
        <w:spacing w:before="120" w:after="120" w:line="259" w:lineRule="auto"/>
        <w:jc w:val="both"/>
        <w:rPr>
          <w:rFonts w:cs="Arial"/>
          <w:szCs w:val="24"/>
        </w:rPr>
      </w:pPr>
    </w:p>
    <w:p w14:paraId="511D9CF0" w14:textId="77777777" w:rsidR="00BC357B" w:rsidRDefault="00BC357B" w:rsidP="00BC357B">
      <w:pPr>
        <w:spacing w:before="120" w:after="120" w:line="259" w:lineRule="auto"/>
        <w:jc w:val="both"/>
        <w:rPr>
          <w:rFonts w:cs="Arial"/>
          <w:szCs w:val="24"/>
        </w:rPr>
      </w:pPr>
    </w:p>
    <w:p w14:paraId="2D466FAE" w14:textId="77777777" w:rsidR="00BC357B" w:rsidRDefault="00BC357B" w:rsidP="00BC357B">
      <w:pPr>
        <w:spacing w:before="120" w:after="120" w:line="259" w:lineRule="auto"/>
        <w:jc w:val="both"/>
        <w:rPr>
          <w:rFonts w:cs="Arial"/>
          <w:szCs w:val="24"/>
        </w:rPr>
      </w:pPr>
    </w:p>
    <w:p w14:paraId="196529A5" w14:textId="77777777" w:rsidR="00BC357B" w:rsidRDefault="00BC357B" w:rsidP="00BC357B">
      <w:pPr>
        <w:spacing w:before="120" w:after="120" w:line="259" w:lineRule="auto"/>
        <w:jc w:val="both"/>
        <w:rPr>
          <w:rFonts w:cs="Arial"/>
          <w:szCs w:val="24"/>
        </w:rPr>
      </w:pPr>
    </w:p>
    <w:p w14:paraId="22C6D1BF" w14:textId="77777777" w:rsidR="00BC357B" w:rsidRDefault="00BC357B" w:rsidP="00BC357B">
      <w:pPr>
        <w:spacing w:before="120" w:after="120" w:line="259" w:lineRule="auto"/>
        <w:jc w:val="both"/>
        <w:rPr>
          <w:rFonts w:cs="Arial"/>
          <w:szCs w:val="24"/>
        </w:rPr>
      </w:pPr>
    </w:p>
    <w:p w14:paraId="24B1E5B2" w14:textId="77777777" w:rsidR="00BC357B" w:rsidRDefault="00BC357B" w:rsidP="00BC357B">
      <w:pPr>
        <w:spacing w:before="120" w:after="120" w:line="259" w:lineRule="auto"/>
        <w:jc w:val="both"/>
        <w:rPr>
          <w:rFonts w:cs="Arial"/>
          <w:szCs w:val="24"/>
        </w:rPr>
      </w:pPr>
    </w:p>
    <w:p w14:paraId="539CC9E2" w14:textId="77777777" w:rsidR="00BC357B" w:rsidRDefault="00BC357B" w:rsidP="00BC357B">
      <w:pPr>
        <w:spacing w:before="120" w:after="120" w:line="259" w:lineRule="auto"/>
        <w:jc w:val="both"/>
        <w:rPr>
          <w:rFonts w:cs="Arial"/>
          <w:szCs w:val="24"/>
        </w:rPr>
      </w:pPr>
    </w:p>
    <w:p w14:paraId="4AB7D9DB" w14:textId="77777777" w:rsidR="00BC357B" w:rsidRPr="00BC357B" w:rsidRDefault="00BC357B" w:rsidP="00BC357B">
      <w:pPr>
        <w:spacing w:before="120" w:after="120" w:line="259" w:lineRule="auto"/>
        <w:jc w:val="both"/>
        <w:rPr>
          <w:b/>
          <w:bCs/>
          <w:i/>
          <w:iCs/>
          <w:szCs w:val="24"/>
        </w:rPr>
      </w:pPr>
    </w:p>
    <w:p w14:paraId="05515D16" w14:textId="77777777" w:rsidR="00BC357B" w:rsidRDefault="00BC357B" w:rsidP="00BC357B">
      <w:pPr>
        <w:pStyle w:val="ListeParagraf"/>
        <w:keepNext/>
        <w:spacing w:before="120" w:after="120"/>
        <w:ind w:left="0"/>
        <w:jc w:val="center"/>
        <w:rPr>
          <w:szCs w:val="24"/>
        </w:rPr>
      </w:pPr>
    </w:p>
    <w:p w14:paraId="71593501" w14:textId="77777777" w:rsidR="00BC357B" w:rsidRDefault="00BC357B" w:rsidP="00BC357B">
      <w:pPr>
        <w:pStyle w:val="ListeParagraf"/>
        <w:keepNext/>
        <w:spacing w:before="120" w:after="120"/>
        <w:ind w:left="0"/>
        <w:jc w:val="center"/>
        <w:rPr>
          <w:szCs w:val="24"/>
        </w:rPr>
      </w:pPr>
    </w:p>
    <w:p w14:paraId="076C4255" w14:textId="77777777" w:rsidR="00BC357B" w:rsidRPr="00CF063A" w:rsidRDefault="00BC357B" w:rsidP="00BC357B">
      <w:pPr>
        <w:pStyle w:val="ListeParagraf"/>
        <w:keepNext/>
        <w:spacing w:before="120" w:after="120"/>
        <w:ind w:left="0"/>
        <w:jc w:val="both"/>
      </w:pPr>
      <w:r w:rsidRPr="00221BE2">
        <w:rPr>
          <w:szCs w:val="24"/>
        </w:rPr>
        <w:t xml:space="preserve">Şekil </w:t>
      </w:r>
      <w:r w:rsidRPr="00221BE2">
        <w:rPr>
          <w:b/>
          <w:szCs w:val="24"/>
        </w:rPr>
        <w:fldChar w:fldCharType="begin"/>
      </w:r>
      <w:r w:rsidRPr="00221BE2">
        <w:rPr>
          <w:szCs w:val="24"/>
        </w:rPr>
        <w:instrText xml:space="preserve"> SEQ Şekil \* ARABIC </w:instrText>
      </w:r>
      <w:r w:rsidRPr="00221BE2">
        <w:rPr>
          <w:b/>
          <w:szCs w:val="24"/>
        </w:rPr>
        <w:fldChar w:fldCharType="separate"/>
      </w:r>
      <w:r>
        <w:rPr>
          <w:b/>
          <w:noProof/>
          <w:szCs w:val="24"/>
        </w:rPr>
        <w:t>3</w:t>
      </w:r>
      <w:r w:rsidRPr="00221BE2">
        <w:rPr>
          <w:b/>
          <w:szCs w:val="24"/>
        </w:rPr>
        <w:fldChar w:fldCharType="end"/>
      </w:r>
      <w:r w:rsidRPr="00221BE2">
        <w:rPr>
          <w:szCs w:val="24"/>
        </w:rPr>
        <w:t>.</w:t>
      </w:r>
      <w:r>
        <w:rPr>
          <w:szCs w:val="24"/>
        </w:rPr>
        <w:t xml:space="preserve">  </w:t>
      </w:r>
      <w:r w:rsidRPr="00221BE2">
        <w:rPr>
          <w:szCs w:val="24"/>
        </w:rPr>
        <w:t>İlçelere Göre At Sayıları</w:t>
      </w:r>
    </w:p>
    <w:p w14:paraId="74686FF8" w14:textId="77777777" w:rsidR="00BC357B" w:rsidRDefault="00BC357B" w:rsidP="00BC357B">
      <w:pPr>
        <w:pStyle w:val="ListeParagraf"/>
        <w:keepNext/>
        <w:spacing w:before="120" w:after="120"/>
        <w:ind w:left="0"/>
        <w:jc w:val="center"/>
        <w:rPr>
          <w:szCs w:val="24"/>
        </w:rPr>
      </w:pPr>
    </w:p>
    <w:p w14:paraId="73CCAC6A" w14:textId="11F162D0" w:rsidR="00CF063A" w:rsidRDefault="00924290" w:rsidP="00BC357B">
      <w:pPr>
        <w:pStyle w:val="ListeParagraf"/>
        <w:keepNext/>
        <w:spacing w:before="120" w:after="120"/>
        <w:ind w:left="0"/>
        <w:jc w:val="center"/>
        <w:rPr>
          <w:szCs w:val="24"/>
        </w:rPr>
      </w:pPr>
      <w:r w:rsidRPr="00221BE2">
        <w:rPr>
          <w:noProof/>
          <w:lang w:val="tr-TR" w:eastAsia="tr-TR"/>
        </w:rPr>
        <w:drawing>
          <wp:inline distT="0" distB="0" distL="0" distR="0" wp14:anchorId="2A972467" wp14:editId="64A355B8">
            <wp:extent cx="4715301" cy="2558955"/>
            <wp:effectExtent l="0" t="0" r="9525" b="1333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75" w:name="_Toc218264585"/>
    </w:p>
    <w:p w14:paraId="36F5E224" w14:textId="77777777" w:rsidR="00BC357B" w:rsidRPr="00BD68B2" w:rsidRDefault="00BC357B" w:rsidP="00BC357B">
      <w:pPr>
        <w:pStyle w:val="ResimYazs"/>
        <w:spacing w:before="120" w:after="120"/>
        <w:jc w:val="both"/>
        <w:rPr>
          <w:rFonts w:cs="Arial"/>
          <w:b w:val="0"/>
          <w:szCs w:val="24"/>
        </w:rPr>
      </w:pPr>
      <w:bookmarkStart w:id="76" w:name="_Toc218264586"/>
      <w:r w:rsidRPr="00BC357B">
        <w:rPr>
          <w:bCs w:val="0"/>
          <w:szCs w:val="24"/>
        </w:rPr>
        <w:t xml:space="preserve">Şekil </w:t>
      </w:r>
      <w:r w:rsidRPr="00BC357B">
        <w:rPr>
          <w:bCs w:val="0"/>
          <w:szCs w:val="24"/>
        </w:rPr>
        <w:fldChar w:fldCharType="begin"/>
      </w:r>
      <w:r w:rsidRPr="00BC357B">
        <w:rPr>
          <w:bCs w:val="0"/>
          <w:szCs w:val="24"/>
        </w:rPr>
        <w:instrText xml:space="preserve"> SEQ Şekil \* ARABIC </w:instrText>
      </w:r>
      <w:r w:rsidRPr="00BC357B">
        <w:rPr>
          <w:bCs w:val="0"/>
          <w:szCs w:val="24"/>
        </w:rPr>
        <w:fldChar w:fldCharType="separate"/>
      </w:r>
      <w:r w:rsidRPr="00BC357B">
        <w:rPr>
          <w:bCs w:val="0"/>
          <w:noProof/>
          <w:szCs w:val="24"/>
        </w:rPr>
        <w:t>4</w:t>
      </w:r>
      <w:r w:rsidRPr="00BC357B">
        <w:rPr>
          <w:bCs w:val="0"/>
          <w:szCs w:val="24"/>
        </w:rPr>
        <w:fldChar w:fldCharType="end"/>
      </w:r>
      <w:r w:rsidRPr="00BC357B">
        <w:rPr>
          <w:bCs w:val="0"/>
          <w:szCs w:val="24"/>
        </w:rPr>
        <w:t>.</w:t>
      </w:r>
      <w:r w:rsidRPr="00221BE2">
        <w:rPr>
          <w:b w:val="0"/>
          <w:szCs w:val="24"/>
        </w:rPr>
        <w:t>2025 Doğumlu İlçelere göre</w:t>
      </w:r>
      <w:r>
        <w:rPr>
          <w:b w:val="0"/>
          <w:szCs w:val="24"/>
        </w:rPr>
        <w:t xml:space="preserve"> </w:t>
      </w:r>
      <w:r w:rsidRPr="00221BE2">
        <w:rPr>
          <w:b w:val="0"/>
          <w:szCs w:val="24"/>
        </w:rPr>
        <w:t>Tay Sayıları</w:t>
      </w:r>
      <w:bookmarkEnd w:id="76"/>
    </w:p>
    <w:bookmarkEnd w:id="75"/>
    <w:p w14:paraId="58C8A6AD" w14:textId="03AB0F87" w:rsidR="00924290" w:rsidRDefault="00924290" w:rsidP="00CF063A">
      <w:pPr>
        <w:pStyle w:val="ResimYazs"/>
        <w:spacing w:before="120" w:after="120"/>
        <w:jc w:val="both"/>
      </w:pPr>
      <w:r w:rsidRPr="00221BE2">
        <w:rPr>
          <w:noProof/>
        </w:rPr>
        <w:drawing>
          <wp:inline distT="0" distB="0" distL="0" distR="0" wp14:anchorId="06BDBDD2" wp14:editId="0BBDF36D">
            <wp:extent cx="5889009" cy="2571750"/>
            <wp:effectExtent l="0" t="0" r="0" b="0"/>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48F97F" w14:textId="4D2EBF11" w:rsidR="00924290" w:rsidRPr="00221BE2" w:rsidRDefault="00924290" w:rsidP="00355321">
      <w:pPr>
        <w:spacing w:before="120" w:after="120" w:line="360" w:lineRule="auto"/>
        <w:ind w:firstLine="709"/>
        <w:jc w:val="both"/>
        <w:rPr>
          <w:rFonts w:cs="Arial"/>
          <w:szCs w:val="24"/>
        </w:rPr>
      </w:pPr>
      <w:r w:rsidRPr="00221BE2">
        <w:rPr>
          <w:rFonts w:cs="Arial"/>
          <w:szCs w:val="24"/>
        </w:rPr>
        <w:lastRenderedPageBreak/>
        <w:t xml:space="preserve">Birimimizce safkan atlara yönelik her yıl doğan tayların tescil işlemleri, </w:t>
      </w:r>
      <w:proofErr w:type="spellStart"/>
      <w:r w:rsidRPr="00221BE2">
        <w:rPr>
          <w:rFonts w:cs="Arial"/>
          <w:szCs w:val="24"/>
        </w:rPr>
        <w:t>pedigrilerin</w:t>
      </w:r>
      <w:proofErr w:type="spellEnd"/>
      <w:r w:rsidRPr="00221BE2">
        <w:rPr>
          <w:rFonts w:cs="Arial"/>
          <w:szCs w:val="24"/>
        </w:rPr>
        <w:t xml:space="preserve"> düzenlenmesi, damızlık belgeleri ve damızlık vize işle</w:t>
      </w:r>
      <w:r w:rsidR="00355321">
        <w:rPr>
          <w:rFonts w:cs="Arial"/>
          <w:szCs w:val="24"/>
        </w:rPr>
        <w:t>mi çalışmaları yürütülmektedir.</w:t>
      </w:r>
    </w:p>
    <w:p w14:paraId="0297415E" w14:textId="46131BCE" w:rsidR="00924290" w:rsidRPr="00221BE2" w:rsidRDefault="00924290" w:rsidP="00221BE2">
      <w:pPr>
        <w:pStyle w:val="ResimYazs"/>
        <w:keepNext/>
        <w:spacing w:before="120" w:after="120"/>
        <w:jc w:val="both"/>
        <w:rPr>
          <w:b w:val="0"/>
          <w:szCs w:val="24"/>
        </w:rPr>
      </w:pPr>
      <w:bookmarkStart w:id="77" w:name="_Toc218264582"/>
      <w:r w:rsidRPr="00221BE2">
        <w:rPr>
          <w:b w:val="0"/>
          <w:szCs w:val="24"/>
        </w:rPr>
        <w:t xml:space="preserve">Tablo </w:t>
      </w:r>
      <w:r w:rsidRPr="00221BE2">
        <w:rPr>
          <w:b w:val="0"/>
          <w:szCs w:val="24"/>
        </w:rPr>
        <w:fldChar w:fldCharType="begin"/>
      </w:r>
      <w:r w:rsidRPr="00221BE2">
        <w:rPr>
          <w:b w:val="0"/>
          <w:szCs w:val="24"/>
        </w:rPr>
        <w:instrText xml:space="preserve"> SEQ Tablo \* ARABIC </w:instrText>
      </w:r>
      <w:r w:rsidRPr="00221BE2">
        <w:rPr>
          <w:b w:val="0"/>
          <w:szCs w:val="24"/>
        </w:rPr>
        <w:fldChar w:fldCharType="separate"/>
      </w:r>
      <w:r w:rsidR="00632EBE">
        <w:rPr>
          <w:b w:val="0"/>
          <w:noProof/>
          <w:szCs w:val="24"/>
        </w:rPr>
        <w:t>1</w:t>
      </w:r>
      <w:r w:rsidR="00AD558B">
        <w:rPr>
          <w:b w:val="0"/>
          <w:noProof/>
          <w:szCs w:val="24"/>
        </w:rPr>
        <w:t>8</w:t>
      </w:r>
      <w:r w:rsidRPr="00221BE2">
        <w:rPr>
          <w:b w:val="0"/>
          <w:szCs w:val="24"/>
        </w:rPr>
        <w:fldChar w:fldCharType="end"/>
      </w:r>
      <w:r w:rsidRPr="00221BE2">
        <w:rPr>
          <w:b w:val="0"/>
          <w:szCs w:val="24"/>
        </w:rPr>
        <w:t>. Atçı</w:t>
      </w:r>
      <w:r w:rsidR="00AD558B">
        <w:rPr>
          <w:b w:val="0"/>
          <w:szCs w:val="24"/>
        </w:rPr>
        <w:t>lı</w:t>
      </w:r>
      <w:r w:rsidRPr="00221BE2">
        <w:rPr>
          <w:b w:val="0"/>
          <w:szCs w:val="24"/>
        </w:rPr>
        <w:t>k işlemleri</w:t>
      </w:r>
      <w:bookmarkEnd w:id="77"/>
      <w:r w:rsidRPr="00221BE2">
        <w:rPr>
          <w:b w:val="0"/>
          <w:szCs w:val="24"/>
        </w:rPr>
        <w:t xml:space="preserve"> </w:t>
      </w:r>
    </w:p>
    <w:tbl>
      <w:tblPr>
        <w:tblStyle w:val="TabloKlavuzu522"/>
        <w:tblW w:w="9796" w:type="dxa"/>
        <w:tblLook w:val="04A0" w:firstRow="1" w:lastRow="0" w:firstColumn="1" w:lastColumn="0" w:noHBand="0" w:noVBand="1"/>
      </w:tblPr>
      <w:tblGrid>
        <w:gridCol w:w="7524"/>
        <w:gridCol w:w="2272"/>
      </w:tblGrid>
      <w:tr w:rsidR="00924290" w:rsidRPr="00221BE2" w14:paraId="77DBCB6A" w14:textId="77777777" w:rsidTr="00BC357B">
        <w:trPr>
          <w:trHeight w:val="433"/>
        </w:trPr>
        <w:tc>
          <w:tcPr>
            <w:tcW w:w="7524" w:type="dxa"/>
            <w:shd w:val="clear" w:color="auto" w:fill="A8D08D" w:themeFill="accent6" w:themeFillTint="99"/>
            <w:vAlign w:val="center"/>
          </w:tcPr>
          <w:p w14:paraId="1FEAE002" w14:textId="77777777" w:rsidR="00924290" w:rsidRPr="00221BE2" w:rsidRDefault="00924290" w:rsidP="00221BE2">
            <w:pPr>
              <w:pStyle w:val="11"/>
              <w:numPr>
                <w:ilvl w:val="0"/>
                <w:numId w:val="0"/>
              </w:numPr>
              <w:rPr>
                <w:b w:val="0"/>
                <w:sz w:val="20"/>
                <w:szCs w:val="20"/>
                <w:lang w:val="tr-TR"/>
              </w:rPr>
            </w:pPr>
            <w:r w:rsidRPr="00221BE2">
              <w:rPr>
                <w:b w:val="0"/>
                <w:bCs/>
                <w:sz w:val="20"/>
                <w:szCs w:val="20"/>
              </w:rPr>
              <w:t>ATÇILIK İŞLEMLERİ</w:t>
            </w:r>
            <w:r w:rsidRPr="00221BE2">
              <w:rPr>
                <w:b w:val="0"/>
                <w:bCs/>
                <w:sz w:val="20"/>
                <w:szCs w:val="20"/>
                <w:lang w:val="tr-TR"/>
              </w:rPr>
              <w:t xml:space="preserve"> (2025 Yılı)</w:t>
            </w:r>
          </w:p>
        </w:tc>
        <w:tc>
          <w:tcPr>
            <w:tcW w:w="2272" w:type="dxa"/>
            <w:shd w:val="clear" w:color="auto" w:fill="A8D08D" w:themeFill="accent6" w:themeFillTint="99"/>
            <w:vAlign w:val="center"/>
          </w:tcPr>
          <w:p w14:paraId="10A07CAE" w14:textId="77777777" w:rsidR="00924290" w:rsidRPr="00221BE2" w:rsidRDefault="00924290" w:rsidP="00221BE2">
            <w:pPr>
              <w:pStyle w:val="11"/>
              <w:numPr>
                <w:ilvl w:val="0"/>
                <w:numId w:val="0"/>
              </w:numPr>
              <w:rPr>
                <w:b w:val="0"/>
                <w:sz w:val="20"/>
                <w:szCs w:val="20"/>
              </w:rPr>
            </w:pPr>
            <w:r w:rsidRPr="00221BE2">
              <w:rPr>
                <w:b w:val="0"/>
                <w:bCs/>
                <w:sz w:val="20"/>
                <w:szCs w:val="20"/>
              </w:rPr>
              <w:t>SAYISI (ADET)</w:t>
            </w:r>
          </w:p>
        </w:tc>
      </w:tr>
      <w:tr w:rsidR="00924290" w:rsidRPr="00221BE2" w14:paraId="113A553E" w14:textId="77777777" w:rsidTr="00BC357B">
        <w:trPr>
          <w:trHeight w:val="423"/>
        </w:trPr>
        <w:tc>
          <w:tcPr>
            <w:tcW w:w="7524" w:type="dxa"/>
            <w:vAlign w:val="center"/>
          </w:tcPr>
          <w:p w14:paraId="4617A827" w14:textId="59F7EDD6" w:rsidR="00924290" w:rsidRPr="00BC357B" w:rsidRDefault="00BC357B" w:rsidP="00BC357B">
            <w:pPr>
              <w:pStyle w:val="AralkYok1"/>
              <w:rPr>
                <w:sz w:val="20"/>
              </w:rPr>
            </w:pPr>
            <w:r w:rsidRPr="00BC357B">
              <w:rPr>
                <w:sz w:val="20"/>
              </w:rPr>
              <w:t xml:space="preserve">Tay tescil </w:t>
            </w:r>
            <w:proofErr w:type="spellStart"/>
            <w:r w:rsidRPr="00BC357B">
              <w:rPr>
                <w:sz w:val="20"/>
              </w:rPr>
              <w:t>müracaati</w:t>
            </w:r>
            <w:proofErr w:type="spellEnd"/>
          </w:p>
        </w:tc>
        <w:tc>
          <w:tcPr>
            <w:tcW w:w="2272" w:type="dxa"/>
          </w:tcPr>
          <w:p w14:paraId="149AC9BF" w14:textId="77777777" w:rsidR="00924290" w:rsidRPr="00BC357B" w:rsidRDefault="00924290" w:rsidP="00BC357B">
            <w:pPr>
              <w:pStyle w:val="AralkYok1"/>
              <w:rPr>
                <w:b/>
                <w:sz w:val="20"/>
              </w:rPr>
            </w:pPr>
            <w:r w:rsidRPr="00BC357B">
              <w:rPr>
                <w:sz w:val="20"/>
              </w:rPr>
              <w:t>607</w:t>
            </w:r>
          </w:p>
        </w:tc>
      </w:tr>
      <w:tr w:rsidR="00924290" w:rsidRPr="00221BE2" w14:paraId="14ADA3D3" w14:textId="77777777" w:rsidTr="00BC357B">
        <w:trPr>
          <w:trHeight w:val="433"/>
        </w:trPr>
        <w:tc>
          <w:tcPr>
            <w:tcW w:w="7524" w:type="dxa"/>
            <w:vAlign w:val="center"/>
          </w:tcPr>
          <w:p w14:paraId="05E4EF7D" w14:textId="2803C244" w:rsidR="00924290" w:rsidRPr="00BC357B" w:rsidRDefault="00BC357B" w:rsidP="00BC357B">
            <w:pPr>
              <w:pStyle w:val="AralkYok1"/>
              <w:rPr>
                <w:sz w:val="20"/>
              </w:rPr>
            </w:pPr>
            <w:r w:rsidRPr="00BC357B">
              <w:rPr>
                <w:sz w:val="20"/>
              </w:rPr>
              <w:t xml:space="preserve">Eşkal ve kan alimi </w:t>
            </w:r>
            <w:proofErr w:type="spellStart"/>
            <w:r w:rsidRPr="00BC357B">
              <w:rPr>
                <w:sz w:val="20"/>
              </w:rPr>
              <w:t>tamamlanmiş</w:t>
            </w:r>
            <w:proofErr w:type="spellEnd"/>
            <w:r w:rsidRPr="00BC357B">
              <w:rPr>
                <w:sz w:val="20"/>
              </w:rPr>
              <w:t xml:space="preserve"> tay </w:t>
            </w:r>
          </w:p>
        </w:tc>
        <w:tc>
          <w:tcPr>
            <w:tcW w:w="2272" w:type="dxa"/>
          </w:tcPr>
          <w:p w14:paraId="3AC43839" w14:textId="77777777" w:rsidR="00924290" w:rsidRPr="00BC357B" w:rsidRDefault="00924290" w:rsidP="00BC357B">
            <w:pPr>
              <w:pStyle w:val="AralkYok1"/>
              <w:rPr>
                <w:b/>
                <w:sz w:val="20"/>
              </w:rPr>
            </w:pPr>
            <w:r w:rsidRPr="00BC357B">
              <w:rPr>
                <w:sz w:val="20"/>
              </w:rPr>
              <w:t>573</w:t>
            </w:r>
          </w:p>
        </w:tc>
      </w:tr>
      <w:tr w:rsidR="00924290" w:rsidRPr="00221BE2" w14:paraId="2FE3E76C" w14:textId="77777777" w:rsidTr="00BC357B">
        <w:trPr>
          <w:trHeight w:val="433"/>
        </w:trPr>
        <w:tc>
          <w:tcPr>
            <w:tcW w:w="7524" w:type="dxa"/>
            <w:vAlign w:val="center"/>
          </w:tcPr>
          <w:p w14:paraId="64728335" w14:textId="49EDBF6A" w:rsidR="00924290" w:rsidRPr="00BC357B" w:rsidRDefault="00BC357B" w:rsidP="00BC357B">
            <w:pPr>
              <w:pStyle w:val="AralkYok1"/>
              <w:rPr>
                <w:sz w:val="20"/>
              </w:rPr>
            </w:pPr>
            <w:r w:rsidRPr="00BC357B">
              <w:rPr>
                <w:sz w:val="20"/>
              </w:rPr>
              <w:t xml:space="preserve">Komisyon </w:t>
            </w:r>
            <w:proofErr w:type="spellStart"/>
            <w:r w:rsidRPr="00BC357B">
              <w:rPr>
                <w:sz w:val="20"/>
              </w:rPr>
              <w:t>karari</w:t>
            </w:r>
            <w:proofErr w:type="spellEnd"/>
            <w:r w:rsidRPr="00BC357B">
              <w:rPr>
                <w:sz w:val="20"/>
              </w:rPr>
              <w:t xml:space="preserve"> </w:t>
            </w:r>
            <w:proofErr w:type="spellStart"/>
            <w:r w:rsidRPr="00BC357B">
              <w:rPr>
                <w:sz w:val="20"/>
              </w:rPr>
              <w:t>alinip</w:t>
            </w:r>
            <w:proofErr w:type="spellEnd"/>
            <w:r w:rsidRPr="00BC357B">
              <w:rPr>
                <w:sz w:val="20"/>
              </w:rPr>
              <w:t xml:space="preserve"> gönderilen tay </w:t>
            </w:r>
          </w:p>
        </w:tc>
        <w:tc>
          <w:tcPr>
            <w:tcW w:w="2272" w:type="dxa"/>
          </w:tcPr>
          <w:p w14:paraId="182072E1" w14:textId="77777777" w:rsidR="00924290" w:rsidRPr="00BC357B" w:rsidRDefault="00924290" w:rsidP="00BC357B">
            <w:pPr>
              <w:pStyle w:val="AralkYok1"/>
              <w:rPr>
                <w:b/>
                <w:sz w:val="20"/>
              </w:rPr>
            </w:pPr>
            <w:r w:rsidRPr="00BC357B">
              <w:rPr>
                <w:sz w:val="20"/>
              </w:rPr>
              <w:t>544</w:t>
            </w:r>
          </w:p>
        </w:tc>
      </w:tr>
      <w:tr w:rsidR="00924290" w:rsidRPr="00221BE2" w14:paraId="35F87EF3" w14:textId="77777777" w:rsidTr="00BC357B">
        <w:trPr>
          <w:trHeight w:val="423"/>
        </w:trPr>
        <w:tc>
          <w:tcPr>
            <w:tcW w:w="7524" w:type="dxa"/>
            <w:vAlign w:val="center"/>
          </w:tcPr>
          <w:p w14:paraId="5531F13A" w14:textId="4AB32FEB" w:rsidR="00924290" w:rsidRPr="00BC357B" w:rsidRDefault="00BC357B" w:rsidP="00BC357B">
            <w:pPr>
              <w:pStyle w:val="AralkYok1"/>
              <w:rPr>
                <w:sz w:val="20"/>
              </w:rPr>
            </w:pPr>
            <w:proofErr w:type="spellStart"/>
            <w:r w:rsidRPr="00BC357B">
              <w:rPr>
                <w:sz w:val="20"/>
              </w:rPr>
              <w:t>Damizlik</w:t>
            </w:r>
            <w:proofErr w:type="spellEnd"/>
            <w:r w:rsidRPr="00BC357B">
              <w:rPr>
                <w:sz w:val="20"/>
              </w:rPr>
              <w:t xml:space="preserve"> at vize işlemleri</w:t>
            </w:r>
          </w:p>
        </w:tc>
        <w:tc>
          <w:tcPr>
            <w:tcW w:w="2272" w:type="dxa"/>
          </w:tcPr>
          <w:p w14:paraId="7800137C" w14:textId="77777777" w:rsidR="00924290" w:rsidRPr="00BC357B" w:rsidRDefault="00924290" w:rsidP="00BC357B">
            <w:pPr>
              <w:pStyle w:val="AralkYok1"/>
              <w:rPr>
                <w:b/>
                <w:sz w:val="20"/>
              </w:rPr>
            </w:pPr>
            <w:r w:rsidRPr="00BC357B">
              <w:rPr>
                <w:sz w:val="20"/>
              </w:rPr>
              <w:t>1044</w:t>
            </w:r>
          </w:p>
        </w:tc>
      </w:tr>
      <w:tr w:rsidR="00924290" w:rsidRPr="00221BE2" w14:paraId="52DB5A0A" w14:textId="77777777" w:rsidTr="00BC357B">
        <w:trPr>
          <w:trHeight w:val="433"/>
        </w:trPr>
        <w:tc>
          <w:tcPr>
            <w:tcW w:w="7524" w:type="dxa"/>
            <w:vAlign w:val="center"/>
          </w:tcPr>
          <w:p w14:paraId="192AF058" w14:textId="1FDB78A3" w:rsidR="00924290" w:rsidRPr="00BC357B" w:rsidRDefault="00BC357B" w:rsidP="00BC357B">
            <w:pPr>
              <w:pStyle w:val="AralkYok1"/>
              <w:rPr>
                <w:sz w:val="20"/>
              </w:rPr>
            </w:pPr>
            <w:r w:rsidRPr="00BC357B">
              <w:rPr>
                <w:sz w:val="20"/>
              </w:rPr>
              <w:t xml:space="preserve">Yeni </w:t>
            </w:r>
            <w:proofErr w:type="spellStart"/>
            <w:r w:rsidRPr="00BC357B">
              <w:rPr>
                <w:sz w:val="20"/>
              </w:rPr>
              <w:t>damizlik</w:t>
            </w:r>
            <w:proofErr w:type="spellEnd"/>
            <w:r w:rsidRPr="00BC357B">
              <w:rPr>
                <w:sz w:val="20"/>
              </w:rPr>
              <w:t xml:space="preserve"> belgesi </w:t>
            </w:r>
          </w:p>
        </w:tc>
        <w:tc>
          <w:tcPr>
            <w:tcW w:w="2272" w:type="dxa"/>
          </w:tcPr>
          <w:p w14:paraId="1F531F10" w14:textId="77777777" w:rsidR="00924290" w:rsidRPr="00BC357B" w:rsidRDefault="00924290" w:rsidP="00BC357B">
            <w:pPr>
              <w:pStyle w:val="AralkYok1"/>
              <w:rPr>
                <w:b/>
                <w:sz w:val="20"/>
              </w:rPr>
            </w:pPr>
            <w:r w:rsidRPr="00BC357B">
              <w:rPr>
                <w:sz w:val="20"/>
              </w:rPr>
              <w:t>113</w:t>
            </w:r>
          </w:p>
        </w:tc>
      </w:tr>
      <w:tr w:rsidR="00924290" w:rsidRPr="00221BE2" w14:paraId="7A9C72F6" w14:textId="77777777" w:rsidTr="00BC357B">
        <w:trPr>
          <w:trHeight w:val="433"/>
        </w:trPr>
        <w:tc>
          <w:tcPr>
            <w:tcW w:w="7524" w:type="dxa"/>
            <w:vAlign w:val="center"/>
          </w:tcPr>
          <w:p w14:paraId="441A186F" w14:textId="0DFF67F5" w:rsidR="00924290" w:rsidRPr="00BC357B" w:rsidRDefault="00BC357B" w:rsidP="00BC357B">
            <w:pPr>
              <w:pStyle w:val="AralkYok1"/>
              <w:rPr>
                <w:sz w:val="20"/>
              </w:rPr>
            </w:pPr>
            <w:proofErr w:type="spellStart"/>
            <w:r w:rsidRPr="00BC357B">
              <w:rPr>
                <w:sz w:val="20"/>
              </w:rPr>
              <w:t>Damizlik</w:t>
            </w:r>
            <w:proofErr w:type="spellEnd"/>
            <w:r w:rsidRPr="00BC357B">
              <w:rPr>
                <w:sz w:val="20"/>
              </w:rPr>
              <w:t xml:space="preserve"> kan sonucu</w:t>
            </w:r>
          </w:p>
        </w:tc>
        <w:tc>
          <w:tcPr>
            <w:tcW w:w="2272" w:type="dxa"/>
          </w:tcPr>
          <w:p w14:paraId="38283C42" w14:textId="77777777" w:rsidR="00924290" w:rsidRPr="00BC357B" w:rsidRDefault="00924290" w:rsidP="00BC357B">
            <w:pPr>
              <w:pStyle w:val="AralkYok1"/>
              <w:rPr>
                <w:b/>
                <w:sz w:val="20"/>
              </w:rPr>
            </w:pPr>
            <w:r w:rsidRPr="00BC357B">
              <w:rPr>
                <w:sz w:val="20"/>
              </w:rPr>
              <w:t>735</w:t>
            </w:r>
          </w:p>
        </w:tc>
      </w:tr>
      <w:tr w:rsidR="00924290" w:rsidRPr="00221BE2" w14:paraId="7C4186B5" w14:textId="77777777" w:rsidTr="00BC357B">
        <w:trPr>
          <w:trHeight w:val="423"/>
        </w:trPr>
        <w:tc>
          <w:tcPr>
            <w:tcW w:w="7524" w:type="dxa"/>
            <w:vAlign w:val="center"/>
          </w:tcPr>
          <w:p w14:paraId="5EF3300A" w14:textId="39448BA1" w:rsidR="00924290" w:rsidRPr="00BC357B" w:rsidRDefault="00BC357B" w:rsidP="00BC357B">
            <w:pPr>
              <w:pStyle w:val="AralkYok1"/>
              <w:rPr>
                <w:sz w:val="20"/>
              </w:rPr>
            </w:pPr>
            <w:proofErr w:type="spellStart"/>
            <w:r w:rsidRPr="00BC357B">
              <w:rPr>
                <w:sz w:val="20"/>
              </w:rPr>
              <w:t>Yariş</w:t>
            </w:r>
            <w:proofErr w:type="spellEnd"/>
            <w:r w:rsidRPr="00BC357B">
              <w:rPr>
                <w:sz w:val="20"/>
              </w:rPr>
              <w:t xml:space="preserve"> ati </w:t>
            </w:r>
            <w:proofErr w:type="spellStart"/>
            <w:r w:rsidRPr="00BC357B">
              <w:rPr>
                <w:sz w:val="20"/>
              </w:rPr>
              <w:t>satişi</w:t>
            </w:r>
            <w:proofErr w:type="spellEnd"/>
            <w:r w:rsidRPr="00BC357B">
              <w:rPr>
                <w:sz w:val="20"/>
              </w:rPr>
              <w:t xml:space="preserve"> </w:t>
            </w:r>
          </w:p>
        </w:tc>
        <w:tc>
          <w:tcPr>
            <w:tcW w:w="2272" w:type="dxa"/>
          </w:tcPr>
          <w:p w14:paraId="3286E665" w14:textId="77777777" w:rsidR="00924290" w:rsidRPr="00BC357B" w:rsidRDefault="00924290" w:rsidP="00BC357B">
            <w:pPr>
              <w:pStyle w:val="AralkYok1"/>
              <w:rPr>
                <w:b/>
                <w:sz w:val="20"/>
              </w:rPr>
            </w:pPr>
            <w:r w:rsidRPr="00BC357B">
              <w:rPr>
                <w:sz w:val="20"/>
              </w:rPr>
              <w:t>0</w:t>
            </w:r>
          </w:p>
        </w:tc>
      </w:tr>
      <w:tr w:rsidR="00924290" w:rsidRPr="00221BE2" w14:paraId="5D9615DC" w14:textId="77777777" w:rsidTr="00BC357B">
        <w:trPr>
          <w:trHeight w:val="433"/>
        </w:trPr>
        <w:tc>
          <w:tcPr>
            <w:tcW w:w="7524" w:type="dxa"/>
            <w:vAlign w:val="center"/>
          </w:tcPr>
          <w:p w14:paraId="78D9BBAC" w14:textId="3ABE2111" w:rsidR="00924290" w:rsidRPr="00BC357B" w:rsidRDefault="00BC357B" w:rsidP="00BC357B">
            <w:pPr>
              <w:pStyle w:val="AralkYok1"/>
              <w:rPr>
                <w:sz w:val="20"/>
              </w:rPr>
            </w:pPr>
            <w:proofErr w:type="spellStart"/>
            <w:r w:rsidRPr="00BC357B">
              <w:rPr>
                <w:sz w:val="20"/>
              </w:rPr>
              <w:t>Cezali</w:t>
            </w:r>
            <w:proofErr w:type="spellEnd"/>
            <w:r w:rsidRPr="00BC357B">
              <w:rPr>
                <w:sz w:val="20"/>
              </w:rPr>
              <w:t xml:space="preserve"> tay tescili </w:t>
            </w:r>
          </w:p>
        </w:tc>
        <w:tc>
          <w:tcPr>
            <w:tcW w:w="2272" w:type="dxa"/>
          </w:tcPr>
          <w:p w14:paraId="5401A14E" w14:textId="77777777" w:rsidR="00924290" w:rsidRPr="00BC357B" w:rsidRDefault="00924290" w:rsidP="00BC357B">
            <w:pPr>
              <w:pStyle w:val="AralkYok1"/>
              <w:rPr>
                <w:b/>
                <w:sz w:val="20"/>
              </w:rPr>
            </w:pPr>
            <w:r w:rsidRPr="00BC357B">
              <w:rPr>
                <w:sz w:val="20"/>
              </w:rPr>
              <w:t>5</w:t>
            </w:r>
          </w:p>
        </w:tc>
      </w:tr>
      <w:tr w:rsidR="00924290" w:rsidRPr="00221BE2" w14:paraId="6C3AEF38" w14:textId="77777777" w:rsidTr="00BC357B">
        <w:trPr>
          <w:trHeight w:val="433"/>
        </w:trPr>
        <w:tc>
          <w:tcPr>
            <w:tcW w:w="7524" w:type="dxa"/>
            <w:vAlign w:val="center"/>
          </w:tcPr>
          <w:p w14:paraId="61D181AB" w14:textId="56A4D428" w:rsidR="00924290" w:rsidRPr="00BC357B" w:rsidRDefault="00BC357B" w:rsidP="00BC357B">
            <w:pPr>
              <w:pStyle w:val="AralkYok1"/>
              <w:rPr>
                <w:sz w:val="20"/>
              </w:rPr>
            </w:pPr>
            <w:r w:rsidRPr="00BC357B">
              <w:rPr>
                <w:sz w:val="20"/>
              </w:rPr>
              <w:t xml:space="preserve">Ölen at </w:t>
            </w:r>
            <w:proofErr w:type="spellStart"/>
            <w:r w:rsidRPr="00BC357B">
              <w:rPr>
                <w:sz w:val="20"/>
              </w:rPr>
              <w:t>sayisi</w:t>
            </w:r>
            <w:proofErr w:type="spellEnd"/>
            <w:r w:rsidRPr="00BC357B">
              <w:rPr>
                <w:sz w:val="20"/>
              </w:rPr>
              <w:t xml:space="preserve"> </w:t>
            </w:r>
          </w:p>
        </w:tc>
        <w:tc>
          <w:tcPr>
            <w:tcW w:w="2272" w:type="dxa"/>
          </w:tcPr>
          <w:p w14:paraId="3D687AC7" w14:textId="77777777" w:rsidR="00924290" w:rsidRPr="00BC357B" w:rsidRDefault="00924290" w:rsidP="00BC357B">
            <w:pPr>
              <w:pStyle w:val="AralkYok1"/>
              <w:rPr>
                <w:b/>
                <w:sz w:val="20"/>
              </w:rPr>
            </w:pPr>
            <w:r w:rsidRPr="00BC357B">
              <w:rPr>
                <w:sz w:val="20"/>
              </w:rPr>
              <w:t>99</w:t>
            </w:r>
          </w:p>
        </w:tc>
      </w:tr>
      <w:tr w:rsidR="00924290" w:rsidRPr="00221BE2" w14:paraId="079549CA" w14:textId="77777777" w:rsidTr="00BC357B">
        <w:trPr>
          <w:trHeight w:val="423"/>
        </w:trPr>
        <w:tc>
          <w:tcPr>
            <w:tcW w:w="7524" w:type="dxa"/>
            <w:vAlign w:val="center"/>
          </w:tcPr>
          <w:p w14:paraId="2BF829C3" w14:textId="232B2094" w:rsidR="00924290" w:rsidRPr="00BC357B" w:rsidRDefault="00BC357B" w:rsidP="00BC357B">
            <w:pPr>
              <w:pStyle w:val="AralkYok1"/>
              <w:rPr>
                <w:sz w:val="20"/>
              </w:rPr>
            </w:pPr>
            <w:proofErr w:type="spellStart"/>
            <w:r w:rsidRPr="00BC357B">
              <w:rPr>
                <w:sz w:val="20"/>
              </w:rPr>
              <w:t>Kayip</w:t>
            </w:r>
            <w:proofErr w:type="spellEnd"/>
            <w:r w:rsidRPr="00BC357B">
              <w:rPr>
                <w:sz w:val="20"/>
              </w:rPr>
              <w:t xml:space="preserve"> </w:t>
            </w:r>
            <w:proofErr w:type="spellStart"/>
            <w:r w:rsidRPr="00BC357B">
              <w:rPr>
                <w:sz w:val="20"/>
              </w:rPr>
              <w:t>pedigri</w:t>
            </w:r>
            <w:proofErr w:type="spellEnd"/>
            <w:r w:rsidRPr="00BC357B">
              <w:rPr>
                <w:sz w:val="20"/>
              </w:rPr>
              <w:t xml:space="preserve"> işlemleri</w:t>
            </w:r>
          </w:p>
        </w:tc>
        <w:tc>
          <w:tcPr>
            <w:tcW w:w="2272" w:type="dxa"/>
          </w:tcPr>
          <w:p w14:paraId="6A66DF66" w14:textId="77777777" w:rsidR="00924290" w:rsidRPr="00BC357B" w:rsidRDefault="00924290" w:rsidP="00BC357B">
            <w:pPr>
              <w:pStyle w:val="AralkYok1"/>
              <w:rPr>
                <w:b/>
                <w:sz w:val="20"/>
              </w:rPr>
            </w:pPr>
            <w:r w:rsidRPr="00BC357B">
              <w:rPr>
                <w:sz w:val="20"/>
              </w:rPr>
              <w:t>15</w:t>
            </w:r>
          </w:p>
        </w:tc>
      </w:tr>
      <w:tr w:rsidR="00924290" w:rsidRPr="00221BE2" w14:paraId="253AF233" w14:textId="77777777" w:rsidTr="00BC357B">
        <w:trPr>
          <w:trHeight w:val="433"/>
        </w:trPr>
        <w:tc>
          <w:tcPr>
            <w:tcW w:w="7524" w:type="dxa"/>
            <w:vAlign w:val="center"/>
          </w:tcPr>
          <w:p w14:paraId="053C75EC" w14:textId="7BC5C99A" w:rsidR="00924290" w:rsidRPr="00BC357B" w:rsidRDefault="00BC357B" w:rsidP="00BC357B">
            <w:pPr>
              <w:pStyle w:val="AralkYok1"/>
              <w:rPr>
                <w:sz w:val="20"/>
              </w:rPr>
            </w:pPr>
            <w:proofErr w:type="spellStart"/>
            <w:r w:rsidRPr="00BC357B">
              <w:rPr>
                <w:sz w:val="20"/>
              </w:rPr>
              <w:t>Ihracati</w:t>
            </w:r>
            <w:proofErr w:type="spellEnd"/>
            <w:r w:rsidRPr="00BC357B">
              <w:rPr>
                <w:sz w:val="20"/>
              </w:rPr>
              <w:t xml:space="preserve"> </w:t>
            </w:r>
            <w:proofErr w:type="spellStart"/>
            <w:r w:rsidRPr="00BC357B">
              <w:rPr>
                <w:sz w:val="20"/>
              </w:rPr>
              <w:t>yapilan</w:t>
            </w:r>
            <w:proofErr w:type="spellEnd"/>
            <w:r w:rsidRPr="00BC357B">
              <w:rPr>
                <w:sz w:val="20"/>
              </w:rPr>
              <w:t xml:space="preserve"> </w:t>
            </w:r>
            <w:proofErr w:type="spellStart"/>
            <w:r w:rsidRPr="00BC357B">
              <w:rPr>
                <w:sz w:val="20"/>
              </w:rPr>
              <w:t>yariş</w:t>
            </w:r>
            <w:proofErr w:type="spellEnd"/>
            <w:r w:rsidRPr="00BC357B">
              <w:rPr>
                <w:sz w:val="20"/>
              </w:rPr>
              <w:t xml:space="preserve"> ati </w:t>
            </w:r>
            <w:proofErr w:type="spellStart"/>
            <w:r w:rsidRPr="00BC357B">
              <w:rPr>
                <w:sz w:val="20"/>
              </w:rPr>
              <w:t>sayisi</w:t>
            </w:r>
            <w:proofErr w:type="spellEnd"/>
          </w:p>
        </w:tc>
        <w:tc>
          <w:tcPr>
            <w:tcW w:w="2272" w:type="dxa"/>
          </w:tcPr>
          <w:p w14:paraId="7B84804D" w14:textId="77777777" w:rsidR="00924290" w:rsidRPr="00BC357B" w:rsidRDefault="00924290" w:rsidP="00BC357B">
            <w:pPr>
              <w:pStyle w:val="AralkYok1"/>
              <w:rPr>
                <w:b/>
                <w:sz w:val="20"/>
              </w:rPr>
            </w:pPr>
            <w:r w:rsidRPr="00BC357B">
              <w:rPr>
                <w:sz w:val="20"/>
              </w:rPr>
              <w:t>53</w:t>
            </w:r>
          </w:p>
        </w:tc>
      </w:tr>
      <w:tr w:rsidR="00924290" w:rsidRPr="00221BE2" w14:paraId="7E40BF7B" w14:textId="77777777" w:rsidTr="00BC357B">
        <w:trPr>
          <w:trHeight w:val="433"/>
        </w:trPr>
        <w:tc>
          <w:tcPr>
            <w:tcW w:w="7524" w:type="dxa"/>
            <w:vAlign w:val="center"/>
          </w:tcPr>
          <w:p w14:paraId="616A5B7A" w14:textId="79B67C80" w:rsidR="00924290" w:rsidRPr="00BC357B" w:rsidRDefault="00BC357B" w:rsidP="00BC357B">
            <w:pPr>
              <w:pStyle w:val="AralkYok1"/>
              <w:rPr>
                <w:sz w:val="20"/>
              </w:rPr>
            </w:pPr>
            <w:r w:rsidRPr="00BC357B">
              <w:rPr>
                <w:sz w:val="20"/>
              </w:rPr>
              <w:t>Mikroçip yenilenmesi</w:t>
            </w:r>
          </w:p>
        </w:tc>
        <w:tc>
          <w:tcPr>
            <w:tcW w:w="2272" w:type="dxa"/>
          </w:tcPr>
          <w:p w14:paraId="48444610" w14:textId="77777777" w:rsidR="00924290" w:rsidRPr="00BC357B" w:rsidRDefault="00924290" w:rsidP="00BC357B">
            <w:pPr>
              <w:pStyle w:val="AralkYok1"/>
              <w:rPr>
                <w:b/>
                <w:sz w:val="20"/>
              </w:rPr>
            </w:pPr>
            <w:r w:rsidRPr="00BC357B">
              <w:rPr>
                <w:sz w:val="20"/>
              </w:rPr>
              <w:t>8</w:t>
            </w:r>
          </w:p>
        </w:tc>
      </w:tr>
      <w:tr w:rsidR="00924290" w:rsidRPr="00221BE2" w14:paraId="5AB2A81E" w14:textId="77777777" w:rsidTr="00BC357B">
        <w:trPr>
          <w:trHeight w:val="423"/>
        </w:trPr>
        <w:tc>
          <w:tcPr>
            <w:tcW w:w="7524" w:type="dxa"/>
            <w:vAlign w:val="center"/>
          </w:tcPr>
          <w:p w14:paraId="14FED290" w14:textId="0AB39AD0" w:rsidR="00924290" w:rsidRPr="00BC357B" w:rsidRDefault="00BC357B" w:rsidP="00BC357B">
            <w:pPr>
              <w:pStyle w:val="AralkYok1"/>
              <w:rPr>
                <w:sz w:val="20"/>
              </w:rPr>
            </w:pPr>
            <w:r w:rsidRPr="00BC357B">
              <w:rPr>
                <w:sz w:val="20"/>
              </w:rPr>
              <w:t xml:space="preserve">Don ve </w:t>
            </w:r>
            <w:proofErr w:type="spellStart"/>
            <w:r w:rsidRPr="00BC357B">
              <w:rPr>
                <w:sz w:val="20"/>
              </w:rPr>
              <w:t>eşgal</w:t>
            </w:r>
            <w:proofErr w:type="spellEnd"/>
            <w:r w:rsidRPr="00BC357B">
              <w:rPr>
                <w:sz w:val="20"/>
              </w:rPr>
              <w:t xml:space="preserve"> düzeltme</w:t>
            </w:r>
          </w:p>
        </w:tc>
        <w:tc>
          <w:tcPr>
            <w:tcW w:w="2272" w:type="dxa"/>
          </w:tcPr>
          <w:p w14:paraId="0EE0A1FA" w14:textId="77777777" w:rsidR="00924290" w:rsidRPr="00BC357B" w:rsidRDefault="00924290" w:rsidP="00BC357B">
            <w:pPr>
              <w:pStyle w:val="AralkYok1"/>
              <w:rPr>
                <w:b/>
                <w:sz w:val="20"/>
              </w:rPr>
            </w:pPr>
            <w:r w:rsidRPr="00BC357B">
              <w:rPr>
                <w:sz w:val="20"/>
              </w:rPr>
              <w:t>2</w:t>
            </w:r>
          </w:p>
        </w:tc>
      </w:tr>
      <w:tr w:rsidR="00924290" w:rsidRPr="00221BE2" w14:paraId="46495251" w14:textId="77777777" w:rsidTr="00BC357B">
        <w:trPr>
          <w:trHeight w:val="64"/>
        </w:trPr>
        <w:tc>
          <w:tcPr>
            <w:tcW w:w="7524" w:type="dxa"/>
            <w:vAlign w:val="center"/>
          </w:tcPr>
          <w:p w14:paraId="12E87EDD" w14:textId="4024D4EC" w:rsidR="00924290" w:rsidRPr="00BC357B" w:rsidRDefault="00BC357B" w:rsidP="00BC357B">
            <w:pPr>
              <w:pStyle w:val="AralkYok1"/>
              <w:rPr>
                <w:sz w:val="20"/>
              </w:rPr>
            </w:pPr>
            <w:r w:rsidRPr="00BC357B">
              <w:rPr>
                <w:sz w:val="20"/>
              </w:rPr>
              <w:t xml:space="preserve">2025 </w:t>
            </w:r>
            <w:proofErr w:type="spellStart"/>
            <w:r w:rsidRPr="00BC357B">
              <w:rPr>
                <w:sz w:val="20"/>
              </w:rPr>
              <w:t>yili</w:t>
            </w:r>
            <w:proofErr w:type="spellEnd"/>
            <w:r w:rsidRPr="00BC357B">
              <w:rPr>
                <w:sz w:val="20"/>
              </w:rPr>
              <w:t xml:space="preserve"> tohumlama (</w:t>
            </w:r>
            <w:proofErr w:type="spellStart"/>
            <w:r w:rsidRPr="00BC357B">
              <w:rPr>
                <w:sz w:val="20"/>
              </w:rPr>
              <w:t>aşim</w:t>
            </w:r>
            <w:proofErr w:type="spellEnd"/>
            <w:r w:rsidRPr="00BC357B">
              <w:rPr>
                <w:sz w:val="20"/>
              </w:rPr>
              <w:t xml:space="preserve">) </w:t>
            </w:r>
            <w:proofErr w:type="spellStart"/>
            <w:r w:rsidRPr="00BC357B">
              <w:rPr>
                <w:sz w:val="20"/>
              </w:rPr>
              <w:t>sayisi</w:t>
            </w:r>
            <w:proofErr w:type="spellEnd"/>
          </w:p>
        </w:tc>
        <w:tc>
          <w:tcPr>
            <w:tcW w:w="2272" w:type="dxa"/>
          </w:tcPr>
          <w:p w14:paraId="7C579057" w14:textId="77777777" w:rsidR="00924290" w:rsidRPr="00BC357B" w:rsidRDefault="00924290" w:rsidP="00BC357B">
            <w:pPr>
              <w:pStyle w:val="AralkYok1"/>
              <w:rPr>
                <w:b/>
                <w:sz w:val="20"/>
              </w:rPr>
            </w:pPr>
            <w:r w:rsidRPr="00BC357B">
              <w:rPr>
                <w:sz w:val="20"/>
              </w:rPr>
              <w:t>854</w:t>
            </w:r>
          </w:p>
        </w:tc>
      </w:tr>
    </w:tbl>
    <w:p w14:paraId="05E7B8E2" w14:textId="77777777" w:rsidR="00924290" w:rsidRPr="00221BE2" w:rsidRDefault="00924290" w:rsidP="00221BE2">
      <w:pPr>
        <w:spacing w:before="120" w:after="120"/>
        <w:ind w:firstLine="709"/>
        <w:jc w:val="both"/>
      </w:pPr>
    </w:p>
    <w:p w14:paraId="61D9CA41" w14:textId="2746DA1B" w:rsidR="00924290" w:rsidRPr="00BC357B" w:rsidRDefault="00924290" w:rsidP="00BC357B">
      <w:pPr>
        <w:pStyle w:val="ResimYazs"/>
        <w:keepNext/>
        <w:spacing w:before="120" w:after="120"/>
        <w:jc w:val="both"/>
        <w:rPr>
          <w:b w:val="0"/>
          <w:szCs w:val="24"/>
        </w:rPr>
      </w:pPr>
      <w:bookmarkStart w:id="78" w:name="_Toc218264583"/>
      <w:r w:rsidRPr="00BC357B">
        <w:rPr>
          <w:bCs w:val="0"/>
          <w:szCs w:val="24"/>
        </w:rPr>
        <w:t xml:space="preserve">Tablo </w:t>
      </w:r>
      <w:r w:rsidR="00AD558B" w:rsidRPr="00BC357B">
        <w:rPr>
          <w:bCs w:val="0"/>
          <w:szCs w:val="24"/>
        </w:rPr>
        <w:t>19</w:t>
      </w:r>
      <w:r w:rsidRPr="00BC357B">
        <w:rPr>
          <w:bCs w:val="0"/>
          <w:szCs w:val="24"/>
        </w:rPr>
        <w:t xml:space="preserve"> </w:t>
      </w:r>
      <w:r w:rsidRPr="00221BE2">
        <w:rPr>
          <w:b w:val="0"/>
          <w:szCs w:val="24"/>
        </w:rPr>
        <w:t>Kanatlı İşletme Sayı ve Kapasiteleri</w:t>
      </w:r>
      <w:bookmarkEnd w:id="78"/>
      <w:r w:rsidRPr="00221BE2">
        <w:rPr>
          <w:b w:val="0"/>
          <w:szCs w:val="24"/>
        </w:rPr>
        <w:t xml:space="preserve"> </w:t>
      </w:r>
    </w:p>
    <w:tbl>
      <w:tblPr>
        <w:tblStyle w:val="Stil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2835"/>
        <w:gridCol w:w="1418"/>
        <w:gridCol w:w="1134"/>
      </w:tblGrid>
      <w:tr w:rsidR="00924290" w:rsidRPr="00221BE2" w14:paraId="75346D48"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8D08D" w:themeFill="accent6" w:themeFillTint="99"/>
          </w:tcPr>
          <w:p w14:paraId="7B3118FE" w14:textId="77777777" w:rsidR="00924290" w:rsidRPr="00221BE2" w:rsidRDefault="00924290" w:rsidP="00221BE2">
            <w:pPr>
              <w:spacing w:line="360" w:lineRule="auto"/>
              <w:jc w:val="both"/>
              <w:rPr>
                <w:bCs/>
                <w:sz w:val="22"/>
                <w:szCs w:val="22"/>
              </w:rPr>
            </w:pPr>
            <w:r w:rsidRPr="00221BE2">
              <w:rPr>
                <w:bCs/>
                <w:sz w:val="22"/>
                <w:szCs w:val="22"/>
              </w:rPr>
              <w:t xml:space="preserve">İlçe </w:t>
            </w:r>
          </w:p>
        </w:tc>
        <w:tc>
          <w:tcPr>
            <w:tcW w:w="2268" w:type="dxa"/>
            <w:shd w:val="clear" w:color="auto" w:fill="A8D08D" w:themeFill="accent6" w:themeFillTint="99"/>
          </w:tcPr>
          <w:p w14:paraId="2598D25E" w14:textId="77777777" w:rsidR="00924290" w:rsidRPr="00221BE2" w:rsidRDefault="00924290" w:rsidP="00221BE2">
            <w:pPr>
              <w:spacing w:line="360" w:lineRule="auto"/>
              <w:jc w:val="both"/>
              <w:rPr>
                <w:bCs/>
                <w:sz w:val="22"/>
                <w:szCs w:val="22"/>
              </w:rPr>
            </w:pPr>
            <w:r w:rsidRPr="00221BE2">
              <w:rPr>
                <w:bCs/>
                <w:sz w:val="22"/>
                <w:szCs w:val="22"/>
              </w:rPr>
              <w:t>Aktif İşletme Sayısı</w:t>
            </w:r>
          </w:p>
        </w:tc>
        <w:tc>
          <w:tcPr>
            <w:tcW w:w="2835" w:type="dxa"/>
            <w:shd w:val="clear" w:color="auto" w:fill="A8D08D" w:themeFill="accent6" w:themeFillTint="99"/>
          </w:tcPr>
          <w:p w14:paraId="72CB30FE" w14:textId="77777777" w:rsidR="00924290" w:rsidRPr="00221BE2" w:rsidRDefault="00924290" w:rsidP="00221BE2">
            <w:pPr>
              <w:spacing w:line="360" w:lineRule="auto"/>
              <w:jc w:val="both"/>
              <w:rPr>
                <w:bCs/>
                <w:sz w:val="22"/>
                <w:szCs w:val="22"/>
              </w:rPr>
            </w:pPr>
            <w:r w:rsidRPr="00221BE2">
              <w:rPr>
                <w:bCs/>
                <w:sz w:val="22"/>
                <w:szCs w:val="22"/>
              </w:rPr>
              <w:t>Kapalı- pasif işletme sayısı</w:t>
            </w:r>
          </w:p>
        </w:tc>
        <w:tc>
          <w:tcPr>
            <w:tcW w:w="1418" w:type="dxa"/>
            <w:shd w:val="clear" w:color="auto" w:fill="A8D08D" w:themeFill="accent6" w:themeFillTint="99"/>
          </w:tcPr>
          <w:p w14:paraId="78238019" w14:textId="77777777" w:rsidR="00924290" w:rsidRPr="00221BE2" w:rsidRDefault="00924290" w:rsidP="00221BE2">
            <w:pPr>
              <w:spacing w:line="360" w:lineRule="auto"/>
              <w:jc w:val="both"/>
              <w:rPr>
                <w:bCs/>
                <w:sz w:val="22"/>
                <w:szCs w:val="22"/>
              </w:rPr>
            </w:pPr>
            <w:r w:rsidRPr="00221BE2">
              <w:rPr>
                <w:bCs/>
                <w:sz w:val="22"/>
                <w:szCs w:val="22"/>
              </w:rPr>
              <w:t xml:space="preserve">Canlı sayısı </w:t>
            </w:r>
          </w:p>
        </w:tc>
        <w:tc>
          <w:tcPr>
            <w:tcW w:w="1134" w:type="dxa"/>
            <w:shd w:val="clear" w:color="auto" w:fill="A8D08D" w:themeFill="accent6" w:themeFillTint="99"/>
          </w:tcPr>
          <w:p w14:paraId="04F63AA5" w14:textId="77777777" w:rsidR="00924290" w:rsidRPr="00221BE2" w:rsidRDefault="00924290" w:rsidP="00221BE2">
            <w:pPr>
              <w:spacing w:line="360" w:lineRule="auto"/>
              <w:jc w:val="both"/>
              <w:rPr>
                <w:bCs/>
                <w:sz w:val="22"/>
                <w:szCs w:val="22"/>
              </w:rPr>
            </w:pPr>
            <w:r w:rsidRPr="00221BE2">
              <w:rPr>
                <w:bCs/>
                <w:sz w:val="22"/>
                <w:szCs w:val="22"/>
              </w:rPr>
              <w:t>Kapasite</w:t>
            </w:r>
          </w:p>
        </w:tc>
      </w:tr>
      <w:tr w:rsidR="00924290" w:rsidRPr="00221BE2" w14:paraId="65C01484" w14:textId="77777777" w:rsidTr="00A97EB3">
        <w:tc>
          <w:tcPr>
            <w:tcW w:w="1696" w:type="dxa"/>
          </w:tcPr>
          <w:p w14:paraId="77515CD6" w14:textId="77777777" w:rsidR="00924290" w:rsidRPr="00BC357B" w:rsidRDefault="00924290" w:rsidP="00221BE2">
            <w:pPr>
              <w:spacing w:line="360" w:lineRule="auto"/>
              <w:jc w:val="both"/>
              <w:rPr>
                <w:sz w:val="20"/>
              </w:rPr>
            </w:pPr>
            <w:r w:rsidRPr="00BC357B">
              <w:rPr>
                <w:sz w:val="20"/>
              </w:rPr>
              <w:t xml:space="preserve">Akçakale </w:t>
            </w:r>
          </w:p>
        </w:tc>
        <w:tc>
          <w:tcPr>
            <w:tcW w:w="2268" w:type="dxa"/>
          </w:tcPr>
          <w:p w14:paraId="07637D59" w14:textId="77777777" w:rsidR="00924290" w:rsidRPr="00BC357B" w:rsidRDefault="00924290" w:rsidP="00221BE2">
            <w:pPr>
              <w:spacing w:line="360" w:lineRule="auto"/>
              <w:jc w:val="both"/>
              <w:rPr>
                <w:sz w:val="20"/>
              </w:rPr>
            </w:pPr>
            <w:r w:rsidRPr="00BC357B">
              <w:rPr>
                <w:sz w:val="20"/>
              </w:rPr>
              <w:t>1</w:t>
            </w:r>
          </w:p>
        </w:tc>
        <w:tc>
          <w:tcPr>
            <w:tcW w:w="2835" w:type="dxa"/>
          </w:tcPr>
          <w:p w14:paraId="0ECC7FB3" w14:textId="77777777" w:rsidR="00924290" w:rsidRPr="00BC357B" w:rsidRDefault="00924290" w:rsidP="00221BE2">
            <w:pPr>
              <w:spacing w:line="360" w:lineRule="auto"/>
              <w:jc w:val="both"/>
              <w:rPr>
                <w:sz w:val="20"/>
              </w:rPr>
            </w:pPr>
            <w:r w:rsidRPr="00BC357B">
              <w:rPr>
                <w:sz w:val="20"/>
              </w:rPr>
              <w:t>0</w:t>
            </w:r>
          </w:p>
        </w:tc>
        <w:tc>
          <w:tcPr>
            <w:tcW w:w="1418" w:type="dxa"/>
          </w:tcPr>
          <w:p w14:paraId="564BAAA0" w14:textId="77777777" w:rsidR="00924290" w:rsidRPr="00BC357B" w:rsidRDefault="00924290" w:rsidP="00221BE2">
            <w:pPr>
              <w:spacing w:line="360" w:lineRule="auto"/>
              <w:jc w:val="both"/>
              <w:rPr>
                <w:sz w:val="20"/>
              </w:rPr>
            </w:pPr>
            <w:r w:rsidRPr="00BC357B">
              <w:rPr>
                <w:sz w:val="20"/>
              </w:rPr>
              <w:t>20.000</w:t>
            </w:r>
          </w:p>
        </w:tc>
        <w:tc>
          <w:tcPr>
            <w:tcW w:w="1134" w:type="dxa"/>
          </w:tcPr>
          <w:p w14:paraId="2FDDA999" w14:textId="77777777" w:rsidR="00924290" w:rsidRPr="00BC357B" w:rsidRDefault="00924290" w:rsidP="00221BE2">
            <w:pPr>
              <w:spacing w:line="360" w:lineRule="auto"/>
              <w:jc w:val="both"/>
              <w:rPr>
                <w:sz w:val="20"/>
              </w:rPr>
            </w:pPr>
            <w:r w:rsidRPr="00BC357B">
              <w:rPr>
                <w:sz w:val="20"/>
              </w:rPr>
              <w:t>219.840</w:t>
            </w:r>
          </w:p>
        </w:tc>
      </w:tr>
      <w:tr w:rsidR="00924290" w:rsidRPr="00221BE2" w14:paraId="73361769"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uto"/>
          </w:tcPr>
          <w:p w14:paraId="14E0062A" w14:textId="77777777" w:rsidR="00924290" w:rsidRPr="00BC357B" w:rsidRDefault="00924290" w:rsidP="00221BE2">
            <w:pPr>
              <w:spacing w:line="360" w:lineRule="auto"/>
              <w:jc w:val="both"/>
              <w:rPr>
                <w:sz w:val="20"/>
              </w:rPr>
            </w:pPr>
            <w:r w:rsidRPr="00BC357B">
              <w:rPr>
                <w:sz w:val="20"/>
              </w:rPr>
              <w:t>Birecik</w:t>
            </w:r>
          </w:p>
        </w:tc>
        <w:tc>
          <w:tcPr>
            <w:tcW w:w="2268" w:type="dxa"/>
            <w:shd w:val="clear" w:color="auto" w:fill="auto"/>
          </w:tcPr>
          <w:p w14:paraId="7159368C" w14:textId="77777777" w:rsidR="00924290" w:rsidRPr="00BC357B" w:rsidRDefault="00924290" w:rsidP="00221BE2">
            <w:pPr>
              <w:spacing w:line="360" w:lineRule="auto"/>
              <w:jc w:val="both"/>
              <w:rPr>
                <w:sz w:val="20"/>
              </w:rPr>
            </w:pPr>
            <w:r w:rsidRPr="00BC357B">
              <w:rPr>
                <w:sz w:val="20"/>
              </w:rPr>
              <w:t>0</w:t>
            </w:r>
          </w:p>
        </w:tc>
        <w:tc>
          <w:tcPr>
            <w:tcW w:w="2835" w:type="dxa"/>
            <w:shd w:val="clear" w:color="auto" w:fill="auto"/>
          </w:tcPr>
          <w:p w14:paraId="068E8908" w14:textId="77777777" w:rsidR="00924290" w:rsidRPr="00BC357B" w:rsidRDefault="00924290" w:rsidP="00221BE2">
            <w:pPr>
              <w:spacing w:line="360" w:lineRule="auto"/>
              <w:jc w:val="both"/>
              <w:rPr>
                <w:sz w:val="20"/>
              </w:rPr>
            </w:pPr>
            <w:r w:rsidRPr="00BC357B">
              <w:rPr>
                <w:sz w:val="20"/>
              </w:rPr>
              <w:t>5</w:t>
            </w:r>
          </w:p>
        </w:tc>
        <w:tc>
          <w:tcPr>
            <w:tcW w:w="1418" w:type="dxa"/>
            <w:shd w:val="clear" w:color="auto" w:fill="auto"/>
          </w:tcPr>
          <w:p w14:paraId="252BA83D" w14:textId="77777777" w:rsidR="00924290" w:rsidRPr="00BC357B" w:rsidRDefault="00924290" w:rsidP="00221BE2">
            <w:pPr>
              <w:spacing w:line="360" w:lineRule="auto"/>
              <w:jc w:val="both"/>
              <w:rPr>
                <w:sz w:val="20"/>
              </w:rPr>
            </w:pPr>
            <w:r w:rsidRPr="00BC357B">
              <w:rPr>
                <w:sz w:val="20"/>
              </w:rPr>
              <w:t>0</w:t>
            </w:r>
          </w:p>
        </w:tc>
        <w:tc>
          <w:tcPr>
            <w:tcW w:w="1134" w:type="dxa"/>
            <w:shd w:val="clear" w:color="auto" w:fill="auto"/>
          </w:tcPr>
          <w:p w14:paraId="16E1E5B5" w14:textId="77777777" w:rsidR="00924290" w:rsidRPr="00BC357B" w:rsidRDefault="00924290" w:rsidP="00221BE2">
            <w:pPr>
              <w:spacing w:line="360" w:lineRule="auto"/>
              <w:jc w:val="both"/>
              <w:rPr>
                <w:sz w:val="20"/>
              </w:rPr>
            </w:pPr>
            <w:r w:rsidRPr="00BC357B">
              <w:rPr>
                <w:sz w:val="20"/>
              </w:rPr>
              <w:t>1.550</w:t>
            </w:r>
          </w:p>
        </w:tc>
      </w:tr>
      <w:tr w:rsidR="00924290" w:rsidRPr="00221BE2" w14:paraId="1E3CD9C1" w14:textId="77777777" w:rsidTr="00A97EB3">
        <w:tc>
          <w:tcPr>
            <w:tcW w:w="1696" w:type="dxa"/>
          </w:tcPr>
          <w:p w14:paraId="7D2CFBFF" w14:textId="77777777" w:rsidR="00924290" w:rsidRPr="00BC357B" w:rsidRDefault="00924290" w:rsidP="00221BE2">
            <w:pPr>
              <w:spacing w:line="360" w:lineRule="auto"/>
              <w:jc w:val="both"/>
              <w:rPr>
                <w:sz w:val="20"/>
              </w:rPr>
            </w:pPr>
            <w:r w:rsidRPr="00BC357B">
              <w:rPr>
                <w:sz w:val="20"/>
              </w:rPr>
              <w:t>Bozova</w:t>
            </w:r>
          </w:p>
        </w:tc>
        <w:tc>
          <w:tcPr>
            <w:tcW w:w="2268" w:type="dxa"/>
          </w:tcPr>
          <w:p w14:paraId="41CC5235" w14:textId="77777777" w:rsidR="00924290" w:rsidRPr="00BC357B" w:rsidRDefault="00924290" w:rsidP="00221BE2">
            <w:pPr>
              <w:spacing w:line="360" w:lineRule="auto"/>
              <w:jc w:val="both"/>
              <w:rPr>
                <w:sz w:val="20"/>
              </w:rPr>
            </w:pPr>
            <w:r w:rsidRPr="00BC357B">
              <w:rPr>
                <w:sz w:val="20"/>
              </w:rPr>
              <w:t>1</w:t>
            </w:r>
          </w:p>
        </w:tc>
        <w:tc>
          <w:tcPr>
            <w:tcW w:w="2835" w:type="dxa"/>
          </w:tcPr>
          <w:p w14:paraId="567A9CBC" w14:textId="77777777" w:rsidR="00924290" w:rsidRPr="00BC357B" w:rsidRDefault="00924290" w:rsidP="00221BE2">
            <w:pPr>
              <w:spacing w:line="360" w:lineRule="auto"/>
              <w:jc w:val="both"/>
              <w:rPr>
                <w:sz w:val="20"/>
              </w:rPr>
            </w:pPr>
            <w:r w:rsidRPr="00BC357B">
              <w:rPr>
                <w:sz w:val="20"/>
              </w:rPr>
              <w:t>7</w:t>
            </w:r>
          </w:p>
        </w:tc>
        <w:tc>
          <w:tcPr>
            <w:tcW w:w="1418" w:type="dxa"/>
          </w:tcPr>
          <w:p w14:paraId="38DBBE33" w14:textId="77777777" w:rsidR="00924290" w:rsidRPr="00BC357B" w:rsidRDefault="00924290" w:rsidP="00221BE2">
            <w:pPr>
              <w:spacing w:line="360" w:lineRule="auto"/>
              <w:jc w:val="both"/>
              <w:rPr>
                <w:sz w:val="20"/>
              </w:rPr>
            </w:pPr>
            <w:r w:rsidRPr="00BC357B">
              <w:rPr>
                <w:sz w:val="20"/>
              </w:rPr>
              <w:t>42.487</w:t>
            </w:r>
          </w:p>
        </w:tc>
        <w:tc>
          <w:tcPr>
            <w:tcW w:w="1134" w:type="dxa"/>
          </w:tcPr>
          <w:p w14:paraId="611C8590" w14:textId="77777777" w:rsidR="00924290" w:rsidRPr="00BC357B" w:rsidRDefault="00924290" w:rsidP="00221BE2">
            <w:pPr>
              <w:spacing w:line="360" w:lineRule="auto"/>
              <w:jc w:val="both"/>
              <w:rPr>
                <w:sz w:val="20"/>
              </w:rPr>
            </w:pPr>
            <w:r w:rsidRPr="00BC357B">
              <w:rPr>
                <w:sz w:val="20"/>
              </w:rPr>
              <w:t>62.450</w:t>
            </w:r>
          </w:p>
        </w:tc>
      </w:tr>
      <w:tr w:rsidR="00924290" w:rsidRPr="00221BE2" w14:paraId="0C1AD9E4"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uto"/>
          </w:tcPr>
          <w:p w14:paraId="1F7A7EEE" w14:textId="77777777" w:rsidR="00924290" w:rsidRPr="00BC357B" w:rsidRDefault="00924290" w:rsidP="00221BE2">
            <w:pPr>
              <w:spacing w:line="360" w:lineRule="auto"/>
              <w:jc w:val="both"/>
              <w:rPr>
                <w:sz w:val="20"/>
              </w:rPr>
            </w:pPr>
            <w:r w:rsidRPr="00BC357B">
              <w:rPr>
                <w:sz w:val="20"/>
              </w:rPr>
              <w:t xml:space="preserve">Ceylanpınar </w:t>
            </w:r>
          </w:p>
        </w:tc>
        <w:tc>
          <w:tcPr>
            <w:tcW w:w="2268" w:type="dxa"/>
            <w:shd w:val="clear" w:color="auto" w:fill="auto"/>
          </w:tcPr>
          <w:p w14:paraId="396444AE" w14:textId="77777777" w:rsidR="00924290" w:rsidRPr="00BC357B" w:rsidRDefault="00924290" w:rsidP="00221BE2">
            <w:pPr>
              <w:spacing w:line="360" w:lineRule="auto"/>
              <w:jc w:val="both"/>
              <w:rPr>
                <w:sz w:val="20"/>
              </w:rPr>
            </w:pPr>
            <w:r w:rsidRPr="00BC357B">
              <w:rPr>
                <w:sz w:val="20"/>
              </w:rPr>
              <w:t>0</w:t>
            </w:r>
          </w:p>
        </w:tc>
        <w:tc>
          <w:tcPr>
            <w:tcW w:w="2835" w:type="dxa"/>
            <w:shd w:val="clear" w:color="auto" w:fill="auto"/>
          </w:tcPr>
          <w:p w14:paraId="56ABA758" w14:textId="77777777" w:rsidR="00924290" w:rsidRPr="00BC357B" w:rsidRDefault="00924290" w:rsidP="00221BE2">
            <w:pPr>
              <w:spacing w:line="360" w:lineRule="auto"/>
              <w:jc w:val="both"/>
              <w:rPr>
                <w:sz w:val="20"/>
              </w:rPr>
            </w:pPr>
            <w:r w:rsidRPr="00BC357B">
              <w:rPr>
                <w:sz w:val="20"/>
              </w:rPr>
              <w:t>2</w:t>
            </w:r>
          </w:p>
        </w:tc>
        <w:tc>
          <w:tcPr>
            <w:tcW w:w="1418" w:type="dxa"/>
            <w:shd w:val="clear" w:color="auto" w:fill="auto"/>
          </w:tcPr>
          <w:p w14:paraId="123FB689" w14:textId="77777777" w:rsidR="00924290" w:rsidRPr="00BC357B" w:rsidRDefault="00924290" w:rsidP="00221BE2">
            <w:pPr>
              <w:spacing w:line="360" w:lineRule="auto"/>
              <w:jc w:val="both"/>
              <w:rPr>
                <w:sz w:val="20"/>
              </w:rPr>
            </w:pPr>
            <w:r w:rsidRPr="00BC357B">
              <w:rPr>
                <w:sz w:val="20"/>
              </w:rPr>
              <w:t>950</w:t>
            </w:r>
          </w:p>
        </w:tc>
        <w:tc>
          <w:tcPr>
            <w:tcW w:w="1134" w:type="dxa"/>
            <w:shd w:val="clear" w:color="auto" w:fill="auto"/>
          </w:tcPr>
          <w:p w14:paraId="314A57E6" w14:textId="77777777" w:rsidR="00924290" w:rsidRPr="00BC357B" w:rsidRDefault="00924290" w:rsidP="00221BE2">
            <w:pPr>
              <w:spacing w:line="360" w:lineRule="auto"/>
              <w:jc w:val="both"/>
              <w:rPr>
                <w:sz w:val="20"/>
              </w:rPr>
            </w:pPr>
            <w:r w:rsidRPr="00BC357B">
              <w:rPr>
                <w:sz w:val="20"/>
              </w:rPr>
              <w:t>1.000</w:t>
            </w:r>
          </w:p>
        </w:tc>
      </w:tr>
      <w:tr w:rsidR="00924290" w:rsidRPr="00221BE2" w14:paraId="45F9D5BF" w14:textId="77777777" w:rsidTr="00A97EB3">
        <w:tc>
          <w:tcPr>
            <w:tcW w:w="1696" w:type="dxa"/>
          </w:tcPr>
          <w:p w14:paraId="7D25B04E" w14:textId="77777777" w:rsidR="00924290" w:rsidRPr="00BC357B" w:rsidRDefault="00924290" w:rsidP="00221BE2">
            <w:pPr>
              <w:spacing w:line="360" w:lineRule="auto"/>
              <w:jc w:val="both"/>
              <w:rPr>
                <w:sz w:val="20"/>
              </w:rPr>
            </w:pPr>
            <w:proofErr w:type="spellStart"/>
            <w:r w:rsidRPr="00BC357B">
              <w:rPr>
                <w:sz w:val="20"/>
              </w:rPr>
              <w:t>Eyyübiye</w:t>
            </w:r>
            <w:proofErr w:type="spellEnd"/>
            <w:r w:rsidRPr="00BC357B">
              <w:rPr>
                <w:sz w:val="20"/>
              </w:rPr>
              <w:t xml:space="preserve"> </w:t>
            </w:r>
          </w:p>
        </w:tc>
        <w:tc>
          <w:tcPr>
            <w:tcW w:w="2268" w:type="dxa"/>
          </w:tcPr>
          <w:p w14:paraId="29E98E2F" w14:textId="77777777" w:rsidR="00924290" w:rsidRPr="00BC357B" w:rsidRDefault="00924290" w:rsidP="00221BE2">
            <w:pPr>
              <w:spacing w:line="360" w:lineRule="auto"/>
              <w:jc w:val="both"/>
              <w:rPr>
                <w:sz w:val="20"/>
              </w:rPr>
            </w:pPr>
            <w:r w:rsidRPr="00BC357B">
              <w:rPr>
                <w:sz w:val="20"/>
              </w:rPr>
              <w:t>2</w:t>
            </w:r>
          </w:p>
        </w:tc>
        <w:tc>
          <w:tcPr>
            <w:tcW w:w="2835" w:type="dxa"/>
          </w:tcPr>
          <w:p w14:paraId="00005F7E" w14:textId="77777777" w:rsidR="00924290" w:rsidRPr="00BC357B" w:rsidRDefault="00924290" w:rsidP="00221BE2">
            <w:pPr>
              <w:spacing w:line="360" w:lineRule="auto"/>
              <w:jc w:val="both"/>
              <w:rPr>
                <w:sz w:val="20"/>
              </w:rPr>
            </w:pPr>
            <w:r w:rsidRPr="00BC357B">
              <w:rPr>
                <w:sz w:val="20"/>
              </w:rPr>
              <w:t>15</w:t>
            </w:r>
          </w:p>
        </w:tc>
        <w:tc>
          <w:tcPr>
            <w:tcW w:w="1418" w:type="dxa"/>
          </w:tcPr>
          <w:p w14:paraId="295C2404" w14:textId="77777777" w:rsidR="00924290" w:rsidRPr="00BC357B" w:rsidRDefault="00924290" w:rsidP="00221BE2">
            <w:pPr>
              <w:spacing w:line="360" w:lineRule="auto"/>
              <w:jc w:val="both"/>
              <w:rPr>
                <w:sz w:val="20"/>
              </w:rPr>
            </w:pPr>
            <w:r w:rsidRPr="00BC357B">
              <w:rPr>
                <w:sz w:val="20"/>
              </w:rPr>
              <w:t>6.175</w:t>
            </w:r>
          </w:p>
        </w:tc>
        <w:tc>
          <w:tcPr>
            <w:tcW w:w="1134" w:type="dxa"/>
          </w:tcPr>
          <w:p w14:paraId="4EDE6C9E" w14:textId="77777777" w:rsidR="00924290" w:rsidRPr="00BC357B" w:rsidRDefault="00924290" w:rsidP="00221BE2">
            <w:pPr>
              <w:spacing w:line="360" w:lineRule="auto"/>
              <w:jc w:val="both"/>
              <w:rPr>
                <w:sz w:val="20"/>
              </w:rPr>
            </w:pPr>
            <w:r w:rsidRPr="00BC357B">
              <w:rPr>
                <w:sz w:val="20"/>
              </w:rPr>
              <w:t>19.490</w:t>
            </w:r>
          </w:p>
        </w:tc>
      </w:tr>
      <w:tr w:rsidR="00924290" w:rsidRPr="00221BE2" w14:paraId="29D5793F"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uto"/>
          </w:tcPr>
          <w:p w14:paraId="1C89CCE4" w14:textId="77777777" w:rsidR="00924290" w:rsidRPr="00BC357B" w:rsidRDefault="00924290" w:rsidP="00221BE2">
            <w:pPr>
              <w:spacing w:line="360" w:lineRule="auto"/>
              <w:jc w:val="both"/>
              <w:rPr>
                <w:sz w:val="20"/>
              </w:rPr>
            </w:pPr>
            <w:r w:rsidRPr="00BC357B">
              <w:rPr>
                <w:sz w:val="20"/>
              </w:rPr>
              <w:t>Halfeti</w:t>
            </w:r>
          </w:p>
        </w:tc>
        <w:tc>
          <w:tcPr>
            <w:tcW w:w="2268" w:type="dxa"/>
            <w:shd w:val="clear" w:color="auto" w:fill="auto"/>
          </w:tcPr>
          <w:p w14:paraId="6D860BC2" w14:textId="77777777" w:rsidR="00924290" w:rsidRPr="00BC357B" w:rsidRDefault="00924290" w:rsidP="00221BE2">
            <w:pPr>
              <w:spacing w:line="360" w:lineRule="auto"/>
              <w:jc w:val="both"/>
              <w:rPr>
                <w:sz w:val="20"/>
              </w:rPr>
            </w:pPr>
            <w:r w:rsidRPr="00BC357B">
              <w:rPr>
                <w:sz w:val="20"/>
              </w:rPr>
              <w:t>1</w:t>
            </w:r>
          </w:p>
        </w:tc>
        <w:tc>
          <w:tcPr>
            <w:tcW w:w="2835" w:type="dxa"/>
            <w:shd w:val="clear" w:color="auto" w:fill="auto"/>
          </w:tcPr>
          <w:p w14:paraId="4A7E15E0" w14:textId="77777777" w:rsidR="00924290" w:rsidRPr="00BC357B" w:rsidRDefault="00924290" w:rsidP="00221BE2">
            <w:pPr>
              <w:spacing w:line="360" w:lineRule="auto"/>
              <w:jc w:val="both"/>
              <w:rPr>
                <w:sz w:val="20"/>
              </w:rPr>
            </w:pPr>
            <w:r w:rsidRPr="00BC357B">
              <w:rPr>
                <w:sz w:val="20"/>
              </w:rPr>
              <w:t>7</w:t>
            </w:r>
          </w:p>
        </w:tc>
        <w:tc>
          <w:tcPr>
            <w:tcW w:w="1418" w:type="dxa"/>
            <w:shd w:val="clear" w:color="auto" w:fill="auto"/>
          </w:tcPr>
          <w:p w14:paraId="621A0AB7" w14:textId="77777777" w:rsidR="00924290" w:rsidRPr="00BC357B" w:rsidRDefault="00924290" w:rsidP="00221BE2">
            <w:pPr>
              <w:spacing w:line="360" w:lineRule="auto"/>
              <w:jc w:val="both"/>
              <w:rPr>
                <w:sz w:val="20"/>
              </w:rPr>
            </w:pPr>
            <w:r w:rsidRPr="00BC357B">
              <w:rPr>
                <w:sz w:val="20"/>
              </w:rPr>
              <w:t>12.250</w:t>
            </w:r>
          </w:p>
        </w:tc>
        <w:tc>
          <w:tcPr>
            <w:tcW w:w="1134" w:type="dxa"/>
            <w:shd w:val="clear" w:color="auto" w:fill="auto"/>
          </w:tcPr>
          <w:p w14:paraId="1C19EE3E" w14:textId="77777777" w:rsidR="00924290" w:rsidRPr="00BC357B" w:rsidRDefault="00924290" w:rsidP="00221BE2">
            <w:pPr>
              <w:spacing w:line="360" w:lineRule="auto"/>
              <w:jc w:val="both"/>
              <w:rPr>
                <w:sz w:val="20"/>
              </w:rPr>
            </w:pPr>
            <w:r w:rsidRPr="00BC357B">
              <w:rPr>
                <w:sz w:val="20"/>
              </w:rPr>
              <w:t>51.150</w:t>
            </w:r>
          </w:p>
        </w:tc>
      </w:tr>
      <w:tr w:rsidR="00924290" w:rsidRPr="00221BE2" w14:paraId="0D2D811A" w14:textId="77777777" w:rsidTr="00A97EB3">
        <w:tc>
          <w:tcPr>
            <w:tcW w:w="1696" w:type="dxa"/>
          </w:tcPr>
          <w:p w14:paraId="7D992C9E" w14:textId="77777777" w:rsidR="00924290" w:rsidRPr="00BC357B" w:rsidRDefault="00924290" w:rsidP="00221BE2">
            <w:pPr>
              <w:spacing w:line="360" w:lineRule="auto"/>
              <w:jc w:val="both"/>
              <w:rPr>
                <w:sz w:val="20"/>
              </w:rPr>
            </w:pPr>
            <w:proofErr w:type="spellStart"/>
            <w:r w:rsidRPr="00BC357B">
              <w:rPr>
                <w:sz w:val="20"/>
              </w:rPr>
              <w:t>Haliliye</w:t>
            </w:r>
            <w:proofErr w:type="spellEnd"/>
          </w:p>
        </w:tc>
        <w:tc>
          <w:tcPr>
            <w:tcW w:w="2268" w:type="dxa"/>
          </w:tcPr>
          <w:p w14:paraId="78519538" w14:textId="77777777" w:rsidR="00924290" w:rsidRPr="00BC357B" w:rsidRDefault="00924290" w:rsidP="00221BE2">
            <w:pPr>
              <w:spacing w:line="360" w:lineRule="auto"/>
              <w:jc w:val="both"/>
              <w:rPr>
                <w:sz w:val="20"/>
              </w:rPr>
            </w:pPr>
            <w:r w:rsidRPr="00BC357B">
              <w:rPr>
                <w:sz w:val="20"/>
              </w:rPr>
              <w:t>3</w:t>
            </w:r>
          </w:p>
        </w:tc>
        <w:tc>
          <w:tcPr>
            <w:tcW w:w="2835" w:type="dxa"/>
          </w:tcPr>
          <w:p w14:paraId="6CD66DDE" w14:textId="77777777" w:rsidR="00924290" w:rsidRPr="00BC357B" w:rsidRDefault="00924290" w:rsidP="00221BE2">
            <w:pPr>
              <w:spacing w:line="360" w:lineRule="auto"/>
              <w:jc w:val="both"/>
              <w:rPr>
                <w:sz w:val="20"/>
              </w:rPr>
            </w:pPr>
            <w:r w:rsidRPr="00BC357B">
              <w:rPr>
                <w:sz w:val="20"/>
              </w:rPr>
              <w:t>6</w:t>
            </w:r>
          </w:p>
        </w:tc>
        <w:tc>
          <w:tcPr>
            <w:tcW w:w="1418" w:type="dxa"/>
          </w:tcPr>
          <w:p w14:paraId="7941C678" w14:textId="77777777" w:rsidR="00924290" w:rsidRPr="00BC357B" w:rsidRDefault="00924290" w:rsidP="00221BE2">
            <w:pPr>
              <w:spacing w:line="360" w:lineRule="auto"/>
              <w:jc w:val="both"/>
              <w:rPr>
                <w:sz w:val="20"/>
              </w:rPr>
            </w:pPr>
            <w:r w:rsidRPr="00BC357B">
              <w:rPr>
                <w:sz w:val="20"/>
              </w:rPr>
              <w:t>236.680</w:t>
            </w:r>
          </w:p>
        </w:tc>
        <w:tc>
          <w:tcPr>
            <w:tcW w:w="1134" w:type="dxa"/>
          </w:tcPr>
          <w:p w14:paraId="6B67EE4A" w14:textId="77777777" w:rsidR="00924290" w:rsidRPr="00BC357B" w:rsidRDefault="00924290" w:rsidP="00221BE2">
            <w:pPr>
              <w:spacing w:line="360" w:lineRule="auto"/>
              <w:jc w:val="both"/>
              <w:rPr>
                <w:sz w:val="20"/>
              </w:rPr>
            </w:pPr>
            <w:r w:rsidRPr="00BC357B">
              <w:rPr>
                <w:sz w:val="20"/>
              </w:rPr>
              <w:t>363.580</w:t>
            </w:r>
          </w:p>
        </w:tc>
      </w:tr>
      <w:tr w:rsidR="00924290" w:rsidRPr="00221BE2" w14:paraId="27C3D997"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uto"/>
          </w:tcPr>
          <w:p w14:paraId="25BE6B6F" w14:textId="77777777" w:rsidR="00924290" w:rsidRPr="00BC357B" w:rsidRDefault="00924290" w:rsidP="00221BE2">
            <w:pPr>
              <w:spacing w:line="360" w:lineRule="auto"/>
              <w:jc w:val="both"/>
              <w:rPr>
                <w:sz w:val="20"/>
              </w:rPr>
            </w:pPr>
            <w:r w:rsidRPr="00BC357B">
              <w:rPr>
                <w:sz w:val="20"/>
              </w:rPr>
              <w:t>Hilvan</w:t>
            </w:r>
          </w:p>
        </w:tc>
        <w:tc>
          <w:tcPr>
            <w:tcW w:w="2268" w:type="dxa"/>
            <w:shd w:val="clear" w:color="auto" w:fill="auto"/>
          </w:tcPr>
          <w:p w14:paraId="152C4284" w14:textId="77777777" w:rsidR="00924290" w:rsidRPr="00BC357B" w:rsidRDefault="00924290" w:rsidP="00221BE2">
            <w:pPr>
              <w:spacing w:line="360" w:lineRule="auto"/>
              <w:jc w:val="both"/>
              <w:rPr>
                <w:sz w:val="20"/>
              </w:rPr>
            </w:pPr>
            <w:r w:rsidRPr="00BC357B">
              <w:rPr>
                <w:sz w:val="20"/>
              </w:rPr>
              <w:t>0</w:t>
            </w:r>
          </w:p>
        </w:tc>
        <w:tc>
          <w:tcPr>
            <w:tcW w:w="2835" w:type="dxa"/>
            <w:shd w:val="clear" w:color="auto" w:fill="auto"/>
          </w:tcPr>
          <w:p w14:paraId="5E00767A" w14:textId="77777777" w:rsidR="00924290" w:rsidRPr="00BC357B" w:rsidRDefault="00924290" w:rsidP="00221BE2">
            <w:pPr>
              <w:spacing w:line="360" w:lineRule="auto"/>
              <w:jc w:val="both"/>
              <w:rPr>
                <w:sz w:val="20"/>
              </w:rPr>
            </w:pPr>
            <w:r w:rsidRPr="00BC357B">
              <w:rPr>
                <w:sz w:val="20"/>
              </w:rPr>
              <w:t>6</w:t>
            </w:r>
          </w:p>
        </w:tc>
        <w:tc>
          <w:tcPr>
            <w:tcW w:w="1418" w:type="dxa"/>
            <w:shd w:val="clear" w:color="auto" w:fill="auto"/>
          </w:tcPr>
          <w:p w14:paraId="52CE0CD2" w14:textId="77777777" w:rsidR="00924290" w:rsidRPr="00BC357B" w:rsidRDefault="00924290" w:rsidP="00221BE2">
            <w:pPr>
              <w:spacing w:line="360" w:lineRule="auto"/>
              <w:jc w:val="both"/>
              <w:rPr>
                <w:sz w:val="20"/>
              </w:rPr>
            </w:pPr>
            <w:r w:rsidRPr="00BC357B">
              <w:rPr>
                <w:sz w:val="20"/>
              </w:rPr>
              <w:t>0</w:t>
            </w:r>
          </w:p>
        </w:tc>
        <w:tc>
          <w:tcPr>
            <w:tcW w:w="1134" w:type="dxa"/>
            <w:shd w:val="clear" w:color="auto" w:fill="auto"/>
          </w:tcPr>
          <w:p w14:paraId="45CEC0B6" w14:textId="77777777" w:rsidR="00924290" w:rsidRPr="00BC357B" w:rsidRDefault="00924290" w:rsidP="00221BE2">
            <w:pPr>
              <w:spacing w:line="360" w:lineRule="auto"/>
              <w:jc w:val="both"/>
              <w:rPr>
                <w:sz w:val="20"/>
              </w:rPr>
            </w:pPr>
            <w:r w:rsidRPr="00BC357B">
              <w:rPr>
                <w:sz w:val="20"/>
              </w:rPr>
              <w:t>3.560</w:t>
            </w:r>
          </w:p>
        </w:tc>
      </w:tr>
      <w:tr w:rsidR="00924290" w:rsidRPr="00221BE2" w14:paraId="5A9693EF" w14:textId="77777777" w:rsidTr="00A97EB3">
        <w:tc>
          <w:tcPr>
            <w:tcW w:w="1696" w:type="dxa"/>
          </w:tcPr>
          <w:p w14:paraId="1F7F36AC" w14:textId="77777777" w:rsidR="00924290" w:rsidRPr="00BC357B" w:rsidRDefault="00924290" w:rsidP="00221BE2">
            <w:pPr>
              <w:spacing w:line="360" w:lineRule="auto"/>
              <w:jc w:val="both"/>
              <w:rPr>
                <w:sz w:val="20"/>
              </w:rPr>
            </w:pPr>
            <w:r w:rsidRPr="00BC357B">
              <w:rPr>
                <w:sz w:val="20"/>
              </w:rPr>
              <w:t xml:space="preserve">Karaköprü </w:t>
            </w:r>
          </w:p>
        </w:tc>
        <w:tc>
          <w:tcPr>
            <w:tcW w:w="2268" w:type="dxa"/>
          </w:tcPr>
          <w:p w14:paraId="6E611C87" w14:textId="77777777" w:rsidR="00924290" w:rsidRPr="00BC357B" w:rsidRDefault="00924290" w:rsidP="00221BE2">
            <w:pPr>
              <w:spacing w:line="360" w:lineRule="auto"/>
              <w:jc w:val="both"/>
              <w:rPr>
                <w:sz w:val="20"/>
              </w:rPr>
            </w:pPr>
            <w:r w:rsidRPr="00BC357B">
              <w:rPr>
                <w:sz w:val="20"/>
              </w:rPr>
              <w:t>1</w:t>
            </w:r>
          </w:p>
        </w:tc>
        <w:tc>
          <w:tcPr>
            <w:tcW w:w="2835" w:type="dxa"/>
          </w:tcPr>
          <w:p w14:paraId="1E906227" w14:textId="77777777" w:rsidR="00924290" w:rsidRPr="00BC357B" w:rsidRDefault="00924290" w:rsidP="00221BE2">
            <w:pPr>
              <w:spacing w:line="360" w:lineRule="auto"/>
              <w:jc w:val="both"/>
              <w:rPr>
                <w:sz w:val="20"/>
              </w:rPr>
            </w:pPr>
            <w:r w:rsidRPr="00BC357B">
              <w:rPr>
                <w:sz w:val="20"/>
              </w:rPr>
              <w:t>8</w:t>
            </w:r>
          </w:p>
        </w:tc>
        <w:tc>
          <w:tcPr>
            <w:tcW w:w="1418" w:type="dxa"/>
          </w:tcPr>
          <w:p w14:paraId="2412366E" w14:textId="77777777" w:rsidR="00924290" w:rsidRPr="00BC357B" w:rsidRDefault="00924290" w:rsidP="00221BE2">
            <w:pPr>
              <w:spacing w:line="360" w:lineRule="auto"/>
              <w:jc w:val="both"/>
              <w:rPr>
                <w:sz w:val="20"/>
              </w:rPr>
            </w:pPr>
            <w:r w:rsidRPr="00BC357B">
              <w:rPr>
                <w:sz w:val="20"/>
              </w:rPr>
              <w:t>50.000</w:t>
            </w:r>
          </w:p>
        </w:tc>
        <w:tc>
          <w:tcPr>
            <w:tcW w:w="1134" w:type="dxa"/>
          </w:tcPr>
          <w:p w14:paraId="69BEDFA4" w14:textId="77777777" w:rsidR="00924290" w:rsidRPr="00BC357B" w:rsidRDefault="00924290" w:rsidP="00221BE2">
            <w:pPr>
              <w:spacing w:line="360" w:lineRule="auto"/>
              <w:jc w:val="both"/>
              <w:rPr>
                <w:sz w:val="20"/>
              </w:rPr>
            </w:pPr>
            <w:r w:rsidRPr="00BC357B">
              <w:rPr>
                <w:sz w:val="20"/>
              </w:rPr>
              <w:t>9.700</w:t>
            </w:r>
          </w:p>
        </w:tc>
      </w:tr>
      <w:tr w:rsidR="00924290" w:rsidRPr="00221BE2" w14:paraId="4FDDBBE8"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uto"/>
          </w:tcPr>
          <w:p w14:paraId="5DB60D3E" w14:textId="77777777" w:rsidR="00924290" w:rsidRPr="00BC357B" w:rsidRDefault="00924290" w:rsidP="00221BE2">
            <w:pPr>
              <w:spacing w:line="360" w:lineRule="auto"/>
              <w:jc w:val="both"/>
              <w:rPr>
                <w:sz w:val="20"/>
              </w:rPr>
            </w:pPr>
            <w:r w:rsidRPr="00BC357B">
              <w:rPr>
                <w:sz w:val="20"/>
              </w:rPr>
              <w:t>Siverek</w:t>
            </w:r>
          </w:p>
        </w:tc>
        <w:tc>
          <w:tcPr>
            <w:tcW w:w="2268" w:type="dxa"/>
            <w:shd w:val="clear" w:color="auto" w:fill="auto"/>
          </w:tcPr>
          <w:p w14:paraId="2C26E010" w14:textId="77777777" w:rsidR="00924290" w:rsidRPr="00BC357B" w:rsidRDefault="00924290" w:rsidP="00221BE2">
            <w:pPr>
              <w:spacing w:line="360" w:lineRule="auto"/>
              <w:jc w:val="both"/>
              <w:rPr>
                <w:sz w:val="20"/>
              </w:rPr>
            </w:pPr>
            <w:r w:rsidRPr="00BC357B">
              <w:rPr>
                <w:sz w:val="20"/>
              </w:rPr>
              <w:t>0</w:t>
            </w:r>
          </w:p>
        </w:tc>
        <w:tc>
          <w:tcPr>
            <w:tcW w:w="2835" w:type="dxa"/>
            <w:shd w:val="clear" w:color="auto" w:fill="auto"/>
          </w:tcPr>
          <w:p w14:paraId="6A6E85CD" w14:textId="77777777" w:rsidR="00924290" w:rsidRPr="00BC357B" w:rsidRDefault="00924290" w:rsidP="00221BE2">
            <w:pPr>
              <w:spacing w:line="360" w:lineRule="auto"/>
              <w:jc w:val="both"/>
              <w:rPr>
                <w:sz w:val="20"/>
              </w:rPr>
            </w:pPr>
            <w:r w:rsidRPr="00BC357B">
              <w:rPr>
                <w:sz w:val="20"/>
              </w:rPr>
              <w:t>11</w:t>
            </w:r>
          </w:p>
        </w:tc>
        <w:tc>
          <w:tcPr>
            <w:tcW w:w="1418" w:type="dxa"/>
            <w:shd w:val="clear" w:color="auto" w:fill="auto"/>
          </w:tcPr>
          <w:p w14:paraId="2D0FE7F5" w14:textId="77777777" w:rsidR="00924290" w:rsidRPr="00BC357B" w:rsidRDefault="00924290" w:rsidP="00221BE2">
            <w:pPr>
              <w:spacing w:line="360" w:lineRule="auto"/>
              <w:jc w:val="both"/>
              <w:rPr>
                <w:sz w:val="20"/>
              </w:rPr>
            </w:pPr>
            <w:r w:rsidRPr="00BC357B">
              <w:rPr>
                <w:sz w:val="20"/>
              </w:rPr>
              <w:t>0</w:t>
            </w:r>
          </w:p>
        </w:tc>
        <w:tc>
          <w:tcPr>
            <w:tcW w:w="1134" w:type="dxa"/>
            <w:shd w:val="clear" w:color="auto" w:fill="auto"/>
          </w:tcPr>
          <w:p w14:paraId="56427DB7" w14:textId="77777777" w:rsidR="00924290" w:rsidRPr="00BC357B" w:rsidRDefault="00924290" w:rsidP="00221BE2">
            <w:pPr>
              <w:spacing w:line="360" w:lineRule="auto"/>
              <w:jc w:val="both"/>
              <w:rPr>
                <w:sz w:val="20"/>
              </w:rPr>
            </w:pPr>
            <w:r w:rsidRPr="00BC357B">
              <w:rPr>
                <w:sz w:val="20"/>
              </w:rPr>
              <w:t>5.100</w:t>
            </w:r>
          </w:p>
        </w:tc>
      </w:tr>
      <w:tr w:rsidR="00924290" w:rsidRPr="00221BE2" w14:paraId="4A23E134" w14:textId="77777777" w:rsidTr="00A97EB3">
        <w:tc>
          <w:tcPr>
            <w:tcW w:w="1696" w:type="dxa"/>
          </w:tcPr>
          <w:p w14:paraId="087E98BD" w14:textId="77777777" w:rsidR="00924290" w:rsidRPr="00BC357B" w:rsidRDefault="00924290" w:rsidP="00221BE2">
            <w:pPr>
              <w:spacing w:line="360" w:lineRule="auto"/>
              <w:jc w:val="both"/>
              <w:rPr>
                <w:sz w:val="20"/>
              </w:rPr>
            </w:pPr>
            <w:r w:rsidRPr="00BC357B">
              <w:rPr>
                <w:sz w:val="20"/>
              </w:rPr>
              <w:t xml:space="preserve">Suruç </w:t>
            </w:r>
          </w:p>
        </w:tc>
        <w:tc>
          <w:tcPr>
            <w:tcW w:w="2268" w:type="dxa"/>
          </w:tcPr>
          <w:p w14:paraId="7BB63BE2" w14:textId="77777777" w:rsidR="00924290" w:rsidRPr="00BC357B" w:rsidRDefault="00924290" w:rsidP="00221BE2">
            <w:pPr>
              <w:spacing w:line="360" w:lineRule="auto"/>
              <w:jc w:val="both"/>
              <w:rPr>
                <w:sz w:val="20"/>
              </w:rPr>
            </w:pPr>
            <w:r w:rsidRPr="00BC357B">
              <w:rPr>
                <w:sz w:val="20"/>
              </w:rPr>
              <w:t>1</w:t>
            </w:r>
          </w:p>
        </w:tc>
        <w:tc>
          <w:tcPr>
            <w:tcW w:w="2835" w:type="dxa"/>
          </w:tcPr>
          <w:p w14:paraId="19245A45" w14:textId="77777777" w:rsidR="00924290" w:rsidRPr="00BC357B" w:rsidRDefault="00924290" w:rsidP="00221BE2">
            <w:pPr>
              <w:spacing w:line="360" w:lineRule="auto"/>
              <w:jc w:val="both"/>
              <w:rPr>
                <w:sz w:val="20"/>
              </w:rPr>
            </w:pPr>
            <w:r w:rsidRPr="00BC357B">
              <w:rPr>
                <w:sz w:val="20"/>
              </w:rPr>
              <w:t>3</w:t>
            </w:r>
          </w:p>
        </w:tc>
        <w:tc>
          <w:tcPr>
            <w:tcW w:w="1418" w:type="dxa"/>
          </w:tcPr>
          <w:p w14:paraId="22A7C4A3" w14:textId="77777777" w:rsidR="00924290" w:rsidRPr="00BC357B" w:rsidRDefault="00924290" w:rsidP="00221BE2">
            <w:pPr>
              <w:spacing w:line="360" w:lineRule="auto"/>
              <w:jc w:val="both"/>
              <w:rPr>
                <w:sz w:val="20"/>
              </w:rPr>
            </w:pPr>
            <w:r w:rsidRPr="00BC357B">
              <w:rPr>
                <w:sz w:val="20"/>
              </w:rPr>
              <w:t>10.000</w:t>
            </w:r>
          </w:p>
        </w:tc>
        <w:tc>
          <w:tcPr>
            <w:tcW w:w="1134" w:type="dxa"/>
          </w:tcPr>
          <w:p w14:paraId="192F6434" w14:textId="77777777" w:rsidR="00924290" w:rsidRPr="00BC357B" w:rsidRDefault="00924290" w:rsidP="00221BE2">
            <w:pPr>
              <w:spacing w:line="360" w:lineRule="auto"/>
              <w:jc w:val="both"/>
              <w:rPr>
                <w:sz w:val="20"/>
              </w:rPr>
            </w:pPr>
            <w:r w:rsidRPr="00BC357B">
              <w:rPr>
                <w:sz w:val="20"/>
              </w:rPr>
              <w:t>13.500</w:t>
            </w:r>
          </w:p>
        </w:tc>
      </w:tr>
      <w:tr w:rsidR="00924290" w:rsidRPr="00221BE2" w14:paraId="69219201" w14:textId="77777777" w:rsidTr="00A97EB3">
        <w:trPr>
          <w:cnfStyle w:val="000000100000" w:firstRow="0" w:lastRow="0" w:firstColumn="0" w:lastColumn="0" w:oddVBand="0" w:evenVBand="0" w:oddHBand="1" w:evenHBand="0" w:firstRowFirstColumn="0" w:firstRowLastColumn="0" w:lastRowFirstColumn="0" w:lastRowLastColumn="0"/>
        </w:trPr>
        <w:tc>
          <w:tcPr>
            <w:tcW w:w="1696" w:type="dxa"/>
            <w:shd w:val="clear" w:color="auto" w:fill="auto"/>
          </w:tcPr>
          <w:p w14:paraId="5D835836" w14:textId="77777777" w:rsidR="00924290" w:rsidRPr="00BC357B" w:rsidRDefault="00924290" w:rsidP="00221BE2">
            <w:pPr>
              <w:spacing w:line="360" w:lineRule="auto"/>
              <w:jc w:val="both"/>
              <w:rPr>
                <w:sz w:val="20"/>
              </w:rPr>
            </w:pPr>
            <w:r w:rsidRPr="00BC357B">
              <w:rPr>
                <w:sz w:val="20"/>
              </w:rPr>
              <w:t xml:space="preserve">Viranşehir </w:t>
            </w:r>
          </w:p>
        </w:tc>
        <w:tc>
          <w:tcPr>
            <w:tcW w:w="2268" w:type="dxa"/>
            <w:shd w:val="clear" w:color="auto" w:fill="auto"/>
          </w:tcPr>
          <w:p w14:paraId="12DC0508" w14:textId="77777777" w:rsidR="00924290" w:rsidRPr="00BC357B" w:rsidRDefault="00924290" w:rsidP="00221BE2">
            <w:pPr>
              <w:spacing w:line="360" w:lineRule="auto"/>
              <w:jc w:val="both"/>
              <w:rPr>
                <w:sz w:val="20"/>
              </w:rPr>
            </w:pPr>
            <w:r w:rsidRPr="00BC357B">
              <w:rPr>
                <w:sz w:val="20"/>
              </w:rPr>
              <w:t>1</w:t>
            </w:r>
          </w:p>
        </w:tc>
        <w:tc>
          <w:tcPr>
            <w:tcW w:w="2835" w:type="dxa"/>
            <w:shd w:val="clear" w:color="auto" w:fill="auto"/>
          </w:tcPr>
          <w:p w14:paraId="1DB9CF96" w14:textId="77777777" w:rsidR="00924290" w:rsidRPr="00BC357B" w:rsidRDefault="00924290" w:rsidP="00221BE2">
            <w:pPr>
              <w:spacing w:line="360" w:lineRule="auto"/>
              <w:jc w:val="both"/>
              <w:rPr>
                <w:sz w:val="20"/>
              </w:rPr>
            </w:pPr>
            <w:r w:rsidRPr="00BC357B">
              <w:rPr>
                <w:sz w:val="20"/>
              </w:rPr>
              <w:t>15</w:t>
            </w:r>
          </w:p>
        </w:tc>
        <w:tc>
          <w:tcPr>
            <w:tcW w:w="1418" w:type="dxa"/>
            <w:shd w:val="clear" w:color="auto" w:fill="auto"/>
          </w:tcPr>
          <w:p w14:paraId="7C5D727F" w14:textId="77777777" w:rsidR="00924290" w:rsidRPr="00BC357B" w:rsidRDefault="00924290" w:rsidP="00221BE2">
            <w:pPr>
              <w:spacing w:line="360" w:lineRule="auto"/>
              <w:jc w:val="both"/>
              <w:rPr>
                <w:sz w:val="20"/>
              </w:rPr>
            </w:pPr>
            <w:r w:rsidRPr="00BC357B">
              <w:rPr>
                <w:sz w:val="20"/>
              </w:rPr>
              <w:t>600</w:t>
            </w:r>
          </w:p>
        </w:tc>
        <w:tc>
          <w:tcPr>
            <w:tcW w:w="1134" w:type="dxa"/>
            <w:shd w:val="clear" w:color="auto" w:fill="auto"/>
          </w:tcPr>
          <w:p w14:paraId="27FE7D81" w14:textId="77777777" w:rsidR="00924290" w:rsidRPr="00BC357B" w:rsidRDefault="00924290" w:rsidP="00221BE2">
            <w:pPr>
              <w:spacing w:line="360" w:lineRule="auto"/>
              <w:jc w:val="both"/>
              <w:rPr>
                <w:sz w:val="20"/>
              </w:rPr>
            </w:pPr>
            <w:r w:rsidRPr="00BC357B">
              <w:rPr>
                <w:sz w:val="20"/>
              </w:rPr>
              <w:t>12750</w:t>
            </w:r>
          </w:p>
        </w:tc>
      </w:tr>
      <w:tr w:rsidR="00924290" w:rsidRPr="00221BE2" w14:paraId="71B80D15" w14:textId="77777777" w:rsidTr="00A97EB3">
        <w:tc>
          <w:tcPr>
            <w:tcW w:w="1696" w:type="dxa"/>
          </w:tcPr>
          <w:p w14:paraId="47EB2FE4" w14:textId="77777777" w:rsidR="00924290" w:rsidRPr="00BC357B" w:rsidRDefault="00924290" w:rsidP="00221BE2">
            <w:pPr>
              <w:spacing w:line="360" w:lineRule="auto"/>
              <w:jc w:val="both"/>
              <w:rPr>
                <w:bCs/>
                <w:sz w:val="20"/>
              </w:rPr>
            </w:pPr>
            <w:r w:rsidRPr="00BC357B">
              <w:rPr>
                <w:bCs/>
                <w:sz w:val="20"/>
              </w:rPr>
              <w:t xml:space="preserve">Genel Toplam </w:t>
            </w:r>
          </w:p>
        </w:tc>
        <w:tc>
          <w:tcPr>
            <w:tcW w:w="2268" w:type="dxa"/>
          </w:tcPr>
          <w:p w14:paraId="24991D83" w14:textId="77777777" w:rsidR="00924290" w:rsidRPr="00BC357B" w:rsidRDefault="00924290" w:rsidP="00221BE2">
            <w:pPr>
              <w:spacing w:line="360" w:lineRule="auto"/>
              <w:jc w:val="both"/>
              <w:rPr>
                <w:bCs/>
                <w:sz w:val="20"/>
              </w:rPr>
            </w:pPr>
            <w:r w:rsidRPr="00BC357B">
              <w:rPr>
                <w:bCs/>
                <w:sz w:val="20"/>
              </w:rPr>
              <w:t>11</w:t>
            </w:r>
          </w:p>
        </w:tc>
        <w:tc>
          <w:tcPr>
            <w:tcW w:w="2835" w:type="dxa"/>
          </w:tcPr>
          <w:p w14:paraId="210E02B5" w14:textId="77777777" w:rsidR="00924290" w:rsidRPr="00BC357B" w:rsidRDefault="00924290" w:rsidP="00221BE2">
            <w:pPr>
              <w:spacing w:line="360" w:lineRule="auto"/>
              <w:jc w:val="both"/>
              <w:rPr>
                <w:bCs/>
                <w:sz w:val="20"/>
              </w:rPr>
            </w:pPr>
            <w:r w:rsidRPr="00BC357B">
              <w:rPr>
                <w:bCs/>
                <w:sz w:val="20"/>
              </w:rPr>
              <w:t>85</w:t>
            </w:r>
          </w:p>
        </w:tc>
        <w:tc>
          <w:tcPr>
            <w:tcW w:w="1418" w:type="dxa"/>
          </w:tcPr>
          <w:p w14:paraId="318AA49C" w14:textId="77777777" w:rsidR="00924290" w:rsidRPr="00BC357B" w:rsidRDefault="00924290" w:rsidP="00221BE2">
            <w:pPr>
              <w:spacing w:line="360" w:lineRule="auto"/>
              <w:jc w:val="both"/>
              <w:rPr>
                <w:bCs/>
                <w:sz w:val="20"/>
              </w:rPr>
            </w:pPr>
            <w:r w:rsidRPr="00BC357B">
              <w:rPr>
                <w:bCs/>
                <w:sz w:val="20"/>
              </w:rPr>
              <w:t>334.142</w:t>
            </w:r>
          </w:p>
        </w:tc>
        <w:tc>
          <w:tcPr>
            <w:tcW w:w="1134" w:type="dxa"/>
          </w:tcPr>
          <w:p w14:paraId="2ED9B9C2" w14:textId="77777777" w:rsidR="00924290" w:rsidRPr="00BC357B" w:rsidRDefault="00924290" w:rsidP="00221BE2">
            <w:pPr>
              <w:spacing w:line="360" w:lineRule="auto"/>
              <w:jc w:val="both"/>
              <w:rPr>
                <w:bCs/>
                <w:sz w:val="20"/>
              </w:rPr>
            </w:pPr>
            <w:r w:rsidRPr="00BC357B">
              <w:rPr>
                <w:bCs/>
                <w:sz w:val="20"/>
              </w:rPr>
              <w:t>763.670</w:t>
            </w:r>
          </w:p>
        </w:tc>
      </w:tr>
    </w:tbl>
    <w:p w14:paraId="3CDAD504" w14:textId="77777777" w:rsidR="00924290" w:rsidRPr="00221BE2" w:rsidRDefault="00924290" w:rsidP="00221BE2">
      <w:pPr>
        <w:spacing w:before="120" w:after="120" w:line="360" w:lineRule="auto"/>
        <w:ind w:firstLine="709"/>
        <w:jc w:val="both"/>
        <w:rPr>
          <w:szCs w:val="24"/>
        </w:rPr>
      </w:pPr>
    </w:p>
    <w:p w14:paraId="7A0BF332" w14:textId="77777777" w:rsidR="00924290" w:rsidRPr="00221BE2" w:rsidRDefault="00924290" w:rsidP="00221BE2">
      <w:pPr>
        <w:spacing w:before="120" w:after="120" w:line="360" w:lineRule="auto"/>
        <w:ind w:firstLine="709"/>
        <w:jc w:val="both"/>
        <w:rPr>
          <w:szCs w:val="24"/>
        </w:rPr>
      </w:pPr>
      <w:r w:rsidRPr="00221BE2">
        <w:rPr>
          <w:szCs w:val="24"/>
        </w:rPr>
        <w:lastRenderedPageBreak/>
        <w:t xml:space="preserve">2025 Yılı UKİP (Ulusal Kalıntı İzleme Programı) Çalışmaları kapsamında Şanlıurfa ilimizde 147 adet numune alınarak gerekli laboratuvarlara </w:t>
      </w:r>
      <w:proofErr w:type="spellStart"/>
      <w:proofErr w:type="gramStart"/>
      <w:r w:rsidRPr="00221BE2">
        <w:rPr>
          <w:szCs w:val="24"/>
        </w:rPr>
        <w:t>gönderilmiştir.Alınan</w:t>
      </w:r>
      <w:proofErr w:type="spellEnd"/>
      <w:proofErr w:type="gramEnd"/>
      <w:r w:rsidRPr="00221BE2">
        <w:rPr>
          <w:szCs w:val="24"/>
        </w:rPr>
        <w:t xml:space="preserve"> </w:t>
      </w:r>
      <w:proofErr w:type="gramStart"/>
      <w:r w:rsidRPr="00221BE2">
        <w:rPr>
          <w:szCs w:val="24"/>
        </w:rPr>
        <w:t>numuneler;  90</w:t>
      </w:r>
      <w:proofErr w:type="gramEnd"/>
      <w:r w:rsidRPr="00221BE2">
        <w:rPr>
          <w:szCs w:val="24"/>
        </w:rPr>
        <w:t xml:space="preserve"> büyükbaş 16 küçükbaş 5 kanatlı 15 bal ve 21balık numunesi alınmış olup gerekli laboratuvarlara gönderilmiştir.</w:t>
      </w:r>
    </w:p>
    <w:p w14:paraId="774A86CF" w14:textId="77777777" w:rsidR="00924290" w:rsidRPr="00221BE2" w:rsidRDefault="00924290" w:rsidP="00221BE2">
      <w:pPr>
        <w:spacing w:before="120" w:after="120" w:line="360" w:lineRule="auto"/>
        <w:ind w:firstLine="709"/>
        <w:jc w:val="both"/>
        <w:rPr>
          <w:szCs w:val="24"/>
        </w:rPr>
      </w:pPr>
      <w:r w:rsidRPr="00BC357B">
        <w:rPr>
          <w:b/>
          <w:bCs/>
          <w:szCs w:val="24"/>
        </w:rPr>
        <w:t xml:space="preserve">Süt ve Süt </w:t>
      </w:r>
      <w:proofErr w:type="gramStart"/>
      <w:r w:rsidRPr="00BC357B">
        <w:rPr>
          <w:b/>
          <w:bCs/>
          <w:szCs w:val="24"/>
        </w:rPr>
        <w:t>Ürünleri :</w:t>
      </w:r>
      <w:proofErr w:type="gramEnd"/>
      <w:r w:rsidRPr="00221BE2">
        <w:rPr>
          <w:szCs w:val="24"/>
        </w:rPr>
        <w:t xml:space="preserve"> Irak, A.B.D., </w:t>
      </w:r>
      <w:proofErr w:type="spellStart"/>
      <w:r w:rsidRPr="00221BE2">
        <w:rPr>
          <w:szCs w:val="24"/>
        </w:rPr>
        <w:t>Mouritius</w:t>
      </w:r>
      <w:proofErr w:type="spellEnd"/>
      <w:r w:rsidRPr="00221BE2">
        <w:rPr>
          <w:szCs w:val="24"/>
        </w:rPr>
        <w:t xml:space="preserve">, Suudi Arabistan, Suriye, </w:t>
      </w:r>
      <w:proofErr w:type="spellStart"/>
      <w:r w:rsidRPr="00221BE2">
        <w:rPr>
          <w:szCs w:val="24"/>
        </w:rPr>
        <w:t>Bae</w:t>
      </w:r>
      <w:proofErr w:type="spellEnd"/>
      <w:r w:rsidRPr="00221BE2">
        <w:rPr>
          <w:szCs w:val="24"/>
        </w:rPr>
        <w:t xml:space="preserve"> Ülkelerine    1.787.000 Kg İhracatı gerçekleştirildi.</w:t>
      </w:r>
    </w:p>
    <w:p w14:paraId="0122B2F5" w14:textId="77777777" w:rsidR="00924290" w:rsidRPr="00221BE2" w:rsidRDefault="00924290" w:rsidP="00221BE2">
      <w:pPr>
        <w:spacing w:before="120" w:after="120" w:line="360" w:lineRule="auto"/>
        <w:ind w:firstLine="709"/>
        <w:jc w:val="both"/>
        <w:rPr>
          <w:szCs w:val="24"/>
        </w:rPr>
      </w:pPr>
      <w:r w:rsidRPr="00221BE2">
        <w:rPr>
          <w:szCs w:val="24"/>
        </w:rPr>
        <w:t xml:space="preserve">Safkan Arap Atı: Irak ülkesine 40 </w:t>
      </w:r>
      <w:proofErr w:type="gramStart"/>
      <w:r w:rsidRPr="00221BE2">
        <w:rPr>
          <w:szCs w:val="24"/>
        </w:rPr>
        <w:t>adet  İhracatı</w:t>
      </w:r>
      <w:proofErr w:type="gramEnd"/>
      <w:r w:rsidRPr="00221BE2">
        <w:rPr>
          <w:szCs w:val="24"/>
        </w:rPr>
        <w:t xml:space="preserve"> gerçekleştirildi.</w:t>
      </w:r>
    </w:p>
    <w:p w14:paraId="2B3808F1" w14:textId="77777777" w:rsidR="00924290" w:rsidRPr="00221BE2" w:rsidRDefault="00924290" w:rsidP="00221BE2">
      <w:pPr>
        <w:spacing w:before="120" w:after="120" w:line="360" w:lineRule="auto"/>
        <w:ind w:firstLine="709"/>
        <w:jc w:val="both"/>
        <w:rPr>
          <w:szCs w:val="24"/>
        </w:rPr>
      </w:pPr>
      <w:r w:rsidRPr="00221BE2">
        <w:rPr>
          <w:szCs w:val="24"/>
        </w:rPr>
        <w:t xml:space="preserve">Kedi Köpek A.B.D., </w:t>
      </w:r>
      <w:proofErr w:type="gramStart"/>
      <w:r w:rsidRPr="00221BE2">
        <w:rPr>
          <w:szCs w:val="24"/>
        </w:rPr>
        <w:t>Azerbaycan,  KKTC</w:t>
      </w:r>
      <w:proofErr w:type="gramEnd"/>
      <w:r w:rsidRPr="00221BE2">
        <w:rPr>
          <w:szCs w:val="24"/>
        </w:rPr>
        <w:t xml:space="preserve">, Almanya ülkelerine 8 adet </w:t>
      </w:r>
    </w:p>
    <w:p w14:paraId="1FBBD846" w14:textId="77777777" w:rsidR="00924290" w:rsidRPr="00221BE2" w:rsidRDefault="00924290" w:rsidP="00221BE2">
      <w:pPr>
        <w:spacing w:before="120" w:after="120" w:line="360" w:lineRule="auto"/>
        <w:ind w:firstLine="709"/>
        <w:jc w:val="both"/>
        <w:rPr>
          <w:szCs w:val="24"/>
        </w:rPr>
      </w:pPr>
      <w:r w:rsidRPr="00221BE2">
        <w:rPr>
          <w:szCs w:val="24"/>
        </w:rPr>
        <w:t>Balık (Alabalık) Gürcistan ülkesine 65.826 Kg İhracatı gerçekleştirildi.</w:t>
      </w:r>
    </w:p>
    <w:p w14:paraId="0464C8CB" w14:textId="77777777" w:rsidR="00924290" w:rsidRPr="00221BE2" w:rsidRDefault="00924290" w:rsidP="00221BE2">
      <w:pPr>
        <w:spacing w:before="120" w:after="120" w:line="360" w:lineRule="auto"/>
        <w:ind w:firstLine="709"/>
        <w:jc w:val="both"/>
        <w:rPr>
          <w:szCs w:val="24"/>
        </w:rPr>
      </w:pPr>
      <w:r w:rsidRPr="00221BE2">
        <w:rPr>
          <w:szCs w:val="24"/>
        </w:rPr>
        <w:t xml:space="preserve">Balık </w:t>
      </w:r>
      <w:proofErr w:type="gramStart"/>
      <w:r w:rsidRPr="00221BE2">
        <w:rPr>
          <w:szCs w:val="24"/>
        </w:rPr>
        <w:t>Yumurtası :</w:t>
      </w:r>
      <w:proofErr w:type="gramEnd"/>
      <w:r w:rsidRPr="00221BE2">
        <w:rPr>
          <w:szCs w:val="24"/>
        </w:rPr>
        <w:t xml:space="preserve"> Sırbistan ülkesine 1400 Kg İhracatı gerçekleştirildi.</w:t>
      </w:r>
    </w:p>
    <w:p w14:paraId="2977B6ED" w14:textId="77777777" w:rsidR="00924290" w:rsidRPr="00221BE2" w:rsidRDefault="00924290" w:rsidP="00221BE2">
      <w:pPr>
        <w:spacing w:before="120" w:after="120" w:line="360" w:lineRule="auto"/>
        <w:ind w:firstLine="709"/>
        <w:jc w:val="both"/>
        <w:rPr>
          <w:szCs w:val="24"/>
        </w:rPr>
      </w:pPr>
      <w:r w:rsidRPr="00221BE2">
        <w:rPr>
          <w:szCs w:val="24"/>
        </w:rPr>
        <w:t xml:space="preserve">Saman: KKTC </w:t>
      </w:r>
      <w:proofErr w:type="gramStart"/>
      <w:r w:rsidRPr="00221BE2">
        <w:rPr>
          <w:szCs w:val="24"/>
        </w:rPr>
        <w:t>Ülkesine  719.750</w:t>
      </w:r>
      <w:proofErr w:type="gramEnd"/>
      <w:r w:rsidRPr="00221BE2">
        <w:rPr>
          <w:szCs w:val="24"/>
        </w:rPr>
        <w:t xml:space="preserve"> Kg İhracatı gerçekleştirildi.</w:t>
      </w:r>
    </w:p>
    <w:p w14:paraId="70B17381" w14:textId="77777777" w:rsidR="00924290" w:rsidRPr="00221BE2" w:rsidRDefault="00924290" w:rsidP="00221BE2">
      <w:pPr>
        <w:spacing w:before="120" w:after="120" w:line="360" w:lineRule="auto"/>
        <w:ind w:firstLine="709"/>
        <w:jc w:val="both"/>
        <w:rPr>
          <w:szCs w:val="24"/>
        </w:rPr>
      </w:pPr>
      <w:r w:rsidRPr="00221BE2">
        <w:rPr>
          <w:szCs w:val="24"/>
        </w:rPr>
        <w:t xml:space="preserve">Tavuk </w:t>
      </w:r>
      <w:proofErr w:type="gramStart"/>
      <w:r w:rsidRPr="00221BE2">
        <w:rPr>
          <w:szCs w:val="24"/>
        </w:rPr>
        <w:t>Ürünleri :</w:t>
      </w:r>
      <w:proofErr w:type="gramEnd"/>
      <w:r w:rsidRPr="00221BE2">
        <w:rPr>
          <w:szCs w:val="24"/>
        </w:rPr>
        <w:t xml:space="preserve"> Suriye 93.936 Kg ihracatı gerçekleştirildi.</w:t>
      </w:r>
    </w:p>
    <w:p w14:paraId="62A91668" w14:textId="16A0E189" w:rsidR="00924290" w:rsidRPr="00BC357B" w:rsidRDefault="00924290" w:rsidP="00BC357B">
      <w:pPr>
        <w:pStyle w:val="ListeParagraf"/>
        <w:numPr>
          <w:ilvl w:val="0"/>
          <w:numId w:val="64"/>
        </w:numPr>
        <w:spacing w:before="120" w:after="120" w:line="360" w:lineRule="auto"/>
        <w:jc w:val="both"/>
        <w:rPr>
          <w:szCs w:val="24"/>
        </w:rPr>
      </w:pPr>
      <w:r w:rsidRPr="00BC357B">
        <w:rPr>
          <w:szCs w:val="24"/>
        </w:rPr>
        <w:t xml:space="preserve">Brezilya ve Uruguay ülkelerinden 54.931adet Besi , 12.125 adet  Damızlık Düve ithalatı </w:t>
      </w:r>
      <w:proofErr w:type="spellStart"/>
      <w:r w:rsidRPr="00BC357B">
        <w:rPr>
          <w:szCs w:val="24"/>
        </w:rPr>
        <w:t>gereçekleştirildi</w:t>
      </w:r>
      <w:proofErr w:type="spellEnd"/>
      <w:r w:rsidRPr="00BC357B">
        <w:rPr>
          <w:szCs w:val="24"/>
        </w:rPr>
        <w:t>.</w:t>
      </w:r>
    </w:p>
    <w:p w14:paraId="0BCD83A7" w14:textId="77777777" w:rsidR="00924290" w:rsidRPr="00221BE2" w:rsidRDefault="00924290" w:rsidP="00BC357B">
      <w:pPr>
        <w:pStyle w:val="ListeParagraf"/>
        <w:numPr>
          <w:ilvl w:val="0"/>
          <w:numId w:val="64"/>
        </w:numPr>
        <w:spacing w:before="120" w:after="120" w:line="360" w:lineRule="auto"/>
        <w:jc w:val="both"/>
        <w:rPr>
          <w:rFonts w:ascii="Times New Roman" w:hAnsi="Times New Roman"/>
          <w:szCs w:val="24"/>
        </w:rPr>
      </w:pPr>
      <w:r w:rsidRPr="00221BE2">
        <w:rPr>
          <w:szCs w:val="24"/>
        </w:rPr>
        <w:t>Serbest Veteriner Hekim Muayenehane Açılış ve Denetim İşlemleri</w:t>
      </w:r>
      <w:r w:rsidRPr="00221BE2">
        <w:rPr>
          <w:szCs w:val="24"/>
          <w:lang w:val="tr-TR"/>
        </w:rPr>
        <w:t xml:space="preserve"> </w:t>
      </w:r>
      <w:r w:rsidRPr="00221BE2">
        <w:rPr>
          <w:bCs/>
          <w:szCs w:val="24"/>
        </w:rPr>
        <w:t>hakkında bilgi verilecektir.</w:t>
      </w:r>
    </w:p>
    <w:bookmarkEnd w:id="69"/>
    <w:bookmarkEnd w:id="71"/>
    <w:p w14:paraId="66405869" w14:textId="77777777" w:rsidR="00924290" w:rsidRPr="00221BE2" w:rsidRDefault="00924290" w:rsidP="00BC357B">
      <w:pPr>
        <w:pStyle w:val="ListeParagraf"/>
        <w:numPr>
          <w:ilvl w:val="0"/>
          <w:numId w:val="64"/>
        </w:numPr>
        <w:spacing w:before="120" w:after="120" w:line="360" w:lineRule="auto"/>
        <w:jc w:val="both"/>
        <w:rPr>
          <w:rFonts w:ascii="Times New Roman" w:hAnsi="Times New Roman"/>
          <w:szCs w:val="24"/>
        </w:rPr>
      </w:pPr>
      <w:r w:rsidRPr="00221BE2">
        <w:rPr>
          <w:szCs w:val="24"/>
        </w:rPr>
        <w:t>Yıl içerisinde Şube Müdürlüğünün yapmış olduğu diğer hizmetlere ilişkin açıklamalar konu bazında bu başlık altında yazılacaktır.</w:t>
      </w:r>
    </w:p>
    <w:p w14:paraId="4D8C9D91" w14:textId="77777777" w:rsidR="00924290" w:rsidRPr="00BC357B" w:rsidRDefault="00924290" w:rsidP="00BC357B">
      <w:pPr>
        <w:pStyle w:val="ListeParagraf"/>
        <w:numPr>
          <w:ilvl w:val="0"/>
          <w:numId w:val="64"/>
        </w:numPr>
        <w:spacing w:before="120" w:after="120" w:line="360" w:lineRule="auto"/>
        <w:jc w:val="both"/>
        <w:rPr>
          <w:szCs w:val="24"/>
        </w:rPr>
      </w:pPr>
      <w:r w:rsidRPr="00BC357B">
        <w:rPr>
          <w:szCs w:val="24"/>
        </w:rPr>
        <w:t>Şanlıurfa İlimizde 16 adet akrep tesis işletmesi bulunup bunların 8 tanesi aktif olup geriye kalan 8 tanesi kurulum aşamasındadır.</w:t>
      </w:r>
    </w:p>
    <w:p w14:paraId="2685B352" w14:textId="77777777" w:rsidR="00924290" w:rsidRPr="00BC357B" w:rsidRDefault="00924290" w:rsidP="00BC357B">
      <w:pPr>
        <w:pStyle w:val="ListeParagraf"/>
        <w:numPr>
          <w:ilvl w:val="0"/>
          <w:numId w:val="64"/>
        </w:numPr>
        <w:spacing w:before="120" w:after="120" w:line="360" w:lineRule="auto"/>
        <w:jc w:val="both"/>
        <w:rPr>
          <w:szCs w:val="24"/>
        </w:rPr>
      </w:pPr>
      <w:r w:rsidRPr="00BC357B">
        <w:rPr>
          <w:szCs w:val="24"/>
        </w:rPr>
        <w:t>2025 yılı itibari ile İl Tarım ve Orman Müdürlüğümüz Hayvan Sağlığı Şube Yetiştiriciliği Tarafından 265 adet nakliyeci tip-1 belgesi 203 adet ise sürücü bakıcı belgesi verilmiştir.</w:t>
      </w:r>
    </w:p>
    <w:p w14:paraId="6320692C" w14:textId="543E931D" w:rsidR="009B6B54" w:rsidRPr="00BC357B" w:rsidRDefault="00924290" w:rsidP="00BC357B">
      <w:pPr>
        <w:pStyle w:val="ListeParagraf"/>
        <w:numPr>
          <w:ilvl w:val="0"/>
          <w:numId w:val="64"/>
        </w:numPr>
        <w:spacing w:before="120" w:after="120" w:line="360" w:lineRule="auto"/>
        <w:jc w:val="both"/>
        <w:rPr>
          <w:szCs w:val="24"/>
        </w:rPr>
      </w:pPr>
      <w:r w:rsidRPr="00BC357B">
        <w:rPr>
          <w:szCs w:val="24"/>
        </w:rPr>
        <w:t>2025 Yılında Hayvan Sağlığı ve Yetiştiriciliği Şube Müdürlüğümüzce çiftçilere verilen eğitimler so</w:t>
      </w:r>
      <w:r w:rsidR="009B6B54" w:rsidRPr="00BC357B">
        <w:rPr>
          <w:szCs w:val="24"/>
        </w:rPr>
        <w:t>nucu 468 adet belge verilmiştir</w:t>
      </w:r>
    </w:p>
    <w:p w14:paraId="55776BAF" w14:textId="0A733EBA" w:rsidR="00924290" w:rsidRPr="00BC357B" w:rsidRDefault="00924290" w:rsidP="00BC357B">
      <w:pPr>
        <w:pStyle w:val="ListeParagraf"/>
        <w:spacing w:before="120" w:after="120"/>
        <w:ind w:left="0"/>
        <w:jc w:val="both"/>
        <w:outlineLvl w:val="0"/>
        <w:rPr>
          <w:b/>
          <w:szCs w:val="24"/>
        </w:rPr>
      </w:pPr>
      <w:bookmarkStart w:id="79" w:name="_Toc218264574"/>
      <w:r w:rsidRPr="00BC357B">
        <w:rPr>
          <w:b/>
          <w:szCs w:val="24"/>
        </w:rPr>
        <w:t>Kesimhane Birimi</w:t>
      </w:r>
      <w:bookmarkEnd w:id="79"/>
    </w:p>
    <w:tbl>
      <w:tblPr>
        <w:tblStyle w:val="TabloKlavuzu522"/>
        <w:tblW w:w="0" w:type="auto"/>
        <w:tblLook w:val="04A0" w:firstRow="1" w:lastRow="0" w:firstColumn="1" w:lastColumn="0" w:noHBand="0" w:noVBand="1"/>
      </w:tblPr>
      <w:tblGrid>
        <w:gridCol w:w="7080"/>
        <w:gridCol w:w="1980"/>
      </w:tblGrid>
      <w:tr w:rsidR="00924290" w:rsidRPr="00221BE2" w14:paraId="40DA0CD9" w14:textId="77777777" w:rsidTr="00A97EB3">
        <w:trPr>
          <w:trHeight w:val="525"/>
        </w:trPr>
        <w:tc>
          <w:tcPr>
            <w:tcW w:w="708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16AEC6B" w14:textId="77777777" w:rsidR="00924290" w:rsidRPr="00221BE2" w:rsidRDefault="00924290" w:rsidP="00221BE2">
            <w:pPr>
              <w:pStyle w:val="11"/>
              <w:numPr>
                <w:ilvl w:val="0"/>
                <w:numId w:val="0"/>
              </w:numPr>
              <w:rPr>
                <w:b w:val="0"/>
                <w:bCs/>
                <w:szCs w:val="24"/>
                <w:lang w:val="tr-TR"/>
              </w:rPr>
            </w:pPr>
            <w:r w:rsidRPr="00221BE2">
              <w:rPr>
                <w:b w:val="0"/>
                <w:bCs/>
                <w:szCs w:val="24"/>
                <w:lang w:val="tr-TR"/>
              </w:rPr>
              <w:t xml:space="preserve">Kesimhaneler </w:t>
            </w:r>
          </w:p>
        </w:tc>
        <w:tc>
          <w:tcPr>
            <w:tcW w:w="19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DFCA886" w14:textId="77777777" w:rsidR="00924290" w:rsidRPr="00221BE2" w:rsidRDefault="00924290" w:rsidP="00221BE2">
            <w:pPr>
              <w:pStyle w:val="11"/>
              <w:numPr>
                <w:ilvl w:val="0"/>
                <w:numId w:val="0"/>
              </w:numPr>
              <w:rPr>
                <w:b w:val="0"/>
                <w:szCs w:val="24"/>
                <w:lang w:val="tr-TR"/>
              </w:rPr>
            </w:pPr>
            <w:r w:rsidRPr="00221BE2">
              <w:rPr>
                <w:b w:val="0"/>
                <w:szCs w:val="24"/>
                <w:lang w:val="tr-TR"/>
              </w:rPr>
              <w:t>Adet (Sayı)</w:t>
            </w:r>
          </w:p>
        </w:tc>
      </w:tr>
      <w:tr w:rsidR="00924290" w:rsidRPr="00221BE2" w14:paraId="257B50A0" w14:textId="77777777" w:rsidTr="00A97EB3">
        <w:trPr>
          <w:trHeight w:val="525"/>
        </w:trPr>
        <w:tc>
          <w:tcPr>
            <w:tcW w:w="7080" w:type="dxa"/>
            <w:tcBorders>
              <w:top w:val="single" w:sz="4" w:space="0" w:color="auto"/>
              <w:left w:val="single" w:sz="4" w:space="0" w:color="auto"/>
              <w:bottom w:val="single" w:sz="4" w:space="0" w:color="auto"/>
              <w:right w:val="single" w:sz="4" w:space="0" w:color="auto"/>
            </w:tcBorders>
            <w:vAlign w:val="center"/>
            <w:hideMark/>
          </w:tcPr>
          <w:p w14:paraId="082BB774" w14:textId="77777777" w:rsidR="00924290" w:rsidRPr="00221BE2" w:rsidRDefault="00924290" w:rsidP="00221BE2">
            <w:pPr>
              <w:pStyle w:val="11"/>
              <w:numPr>
                <w:ilvl w:val="0"/>
                <w:numId w:val="0"/>
              </w:numPr>
              <w:rPr>
                <w:b w:val="0"/>
                <w:szCs w:val="24"/>
                <w:lang w:val="tr-TR"/>
              </w:rPr>
            </w:pPr>
            <w:r w:rsidRPr="00221BE2">
              <w:rPr>
                <w:b w:val="0"/>
                <w:szCs w:val="24"/>
                <w:lang w:val="tr-TR"/>
              </w:rPr>
              <w:t>Kesimhane İşletme Sayısı</w:t>
            </w:r>
          </w:p>
        </w:tc>
        <w:tc>
          <w:tcPr>
            <w:tcW w:w="1980" w:type="dxa"/>
            <w:tcBorders>
              <w:top w:val="single" w:sz="4" w:space="0" w:color="auto"/>
              <w:left w:val="single" w:sz="4" w:space="0" w:color="auto"/>
              <w:bottom w:val="single" w:sz="4" w:space="0" w:color="auto"/>
              <w:right w:val="single" w:sz="4" w:space="0" w:color="auto"/>
            </w:tcBorders>
            <w:hideMark/>
          </w:tcPr>
          <w:p w14:paraId="10298FB8" w14:textId="77777777" w:rsidR="00924290" w:rsidRPr="00221BE2" w:rsidRDefault="00924290" w:rsidP="00221BE2">
            <w:pPr>
              <w:pStyle w:val="11"/>
              <w:numPr>
                <w:ilvl w:val="0"/>
                <w:numId w:val="0"/>
              </w:numPr>
              <w:rPr>
                <w:b w:val="0"/>
                <w:szCs w:val="24"/>
                <w:lang w:val="tr-TR"/>
              </w:rPr>
            </w:pPr>
            <w:r w:rsidRPr="00221BE2">
              <w:rPr>
                <w:b w:val="0"/>
                <w:szCs w:val="24"/>
                <w:lang w:val="tr-TR"/>
              </w:rPr>
              <w:t>5</w:t>
            </w:r>
          </w:p>
        </w:tc>
      </w:tr>
      <w:tr w:rsidR="00924290" w:rsidRPr="00221BE2" w14:paraId="6EA8D942" w14:textId="77777777" w:rsidTr="00A97EB3">
        <w:trPr>
          <w:trHeight w:val="525"/>
        </w:trPr>
        <w:tc>
          <w:tcPr>
            <w:tcW w:w="7080" w:type="dxa"/>
            <w:tcBorders>
              <w:top w:val="single" w:sz="4" w:space="0" w:color="auto"/>
              <w:left w:val="single" w:sz="4" w:space="0" w:color="auto"/>
              <w:bottom w:val="single" w:sz="4" w:space="0" w:color="auto"/>
              <w:right w:val="single" w:sz="4" w:space="0" w:color="auto"/>
            </w:tcBorders>
            <w:vAlign w:val="center"/>
          </w:tcPr>
          <w:p w14:paraId="06D0C83F" w14:textId="77777777" w:rsidR="00924290" w:rsidRPr="00221BE2" w:rsidRDefault="00924290" w:rsidP="00221BE2">
            <w:pPr>
              <w:pStyle w:val="11"/>
              <w:numPr>
                <w:ilvl w:val="0"/>
                <w:numId w:val="0"/>
              </w:numPr>
              <w:rPr>
                <w:b w:val="0"/>
                <w:szCs w:val="24"/>
                <w:lang w:val="tr-TR"/>
              </w:rPr>
            </w:pPr>
            <w:r w:rsidRPr="00221BE2">
              <w:rPr>
                <w:b w:val="0"/>
                <w:szCs w:val="24"/>
                <w:lang w:val="tr-TR"/>
              </w:rPr>
              <w:t xml:space="preserve">Onaylı Kesimhane </w:t>
            </w:r>
          </w:p>
        </w:tc>
        <w:tc>
          <w:tcPr>
            <w:tcW w:w="1980" w:type="dxa"/>
            <w:tcBorders>
              <w:top w:val="single" w:sz="4" w:space="0" w:color="auto"/>
              <w:left w:val="single" w:sz="4" w:space="0" w:color="auto"/>
              <w:bottom w:val="single" w:sz="4" w:space="0" w:color="auto"/>
              <w:right w:val="single" w:sz="4" w:space="0" w:color="auto"/>
            </w:tcBorders>
          </w:tcPr>
          <w:p w14:paraId="129EBC42" w14:textId="77777777" w:rsidR="00924290" w:rsidRPr="00221BE2" w:rsidRDefault="00924290" w:rsidP="00221BE2">
            <w:pPr>
              <w:pStyle w:val="11"/>
              <w:numPr>
                <w:ilvl w:val="0"/>
                <w:numId w:val="0"/>
              </w:numPr>
              <w:rPr>
                <w:b w:val="0"/>
                <w:szCs w:val="24"/>
                <w:lang w:val="tr-TR"/>
              </w:rPr>
            </w:pPr>
            <w:r w:rsidRPr="00221BE2">
              <w:rPr>
                <w:b w:val="0"/>
                <w:szCs w:val="24"/>
                <w:lang w:val="tr-TR"/>
              </w:rPr>
              <w:t>4</w:t>
            </w:r>
          </w:p>
        </w:tc>
      </w:tr>
      <w:tr w:rsidR="00924290" w:rsidRPr="00221BE2" w14:paraId="193DB14B" w14:textId="77777777" w:rsidTr="00A97EB3">
        <w:trPr>
          <w:trHeight w:val="525"/>
        </w:trPr>
        <w:tc>
          <w:tcPr>
            <w:tcW w:w="7080" w:type="dxa"/>
            <w:tcBorders>
              <w:top w:val="single" w:sz="4" w:space="0" w:color="auto"/>
              <w:left w:val="single" w:sz="4" w:space="0" w:color="auto"/>
              <w:bottom w:val="single" w:sz="4" w:space="0" w:color="auto"/>
              <w:right w:val="single" w:sz="4" w:space="0" w:color="auto"/>
            </w:tcBorders>
            <w:vAlign w:val="center"/>
          </w:tcPr>
          <w:p w14:paraId="5EA3BC66" w14:textId="77777777" w:rsidR="00924290" w:rsidRPr="00221BE2" w:rsidRDefault="00924290" w:rsidP="00221BE2">
            <w:pPr>
              <w:pStyle w:val="11"/>
              <w:numPr>
                <w:ilvl w:val="0"/>
                <w:numId w:val="0"/>
              </w:numPr>
              <w:rPr>
                <w:b w:val="0"/>
                <w:szCs w:val="24"/>
                <w:lang w:val="tr-TR"/>
              </w:rPr>
            </w:pPr>
            <w:r w:rsidRPr="00221BE2">
              <w:rPr>
                <w:b w:val="0"/>
                <w:szCs w:val="24"/>
                <w:lang w:val="tr-TR"/>
              </w:rPr>
              <w:t>Küçük Kapasiteli Onaylı Kesimhane</w:t>
            </w:r>
          </w:p>
        </w:tc>
        <w:tc>
          <w:tcPr>
            <w:tcW w:w="1980" w:type="dxa"/>
            <w:tcBorders>
              <w:top w:val="single" w:sz="4" w:space="0" w:color="auto"/>
              <w:left w:val="single" w:sz="4" w:space="0" w:color="auto"/>
              <w:bottom w:val="single" w:sz="4" w:space="0" w:color="auto"/>
              <w:right w:val="single" w:sz="4" w:space="0" w:color="auto"/>
            </w:tcBorders>
          </w:tcPr>
          <w:p w14:paraId="4A7F85D2" w14:textId="77777777" w:rsidR="00924290" w:rsidRPr="00221BE2" w:rsidRDefault="00924290" w:rsidP="00221BE2">
            <w:pPr>
              <w:pStyle w:val="11"/>
              <w:numPr>
                <w:ilvl w:val="0"/>
                <w:numId w:val="0"/>
              </w:numPr>
              <w:rPr>
                <w:b w:val="0"/>
                <w:szCs w:val="24"/>
                <w:lang w:val="tr-TR"/>
              </w:rPr>
            </w:pPr>
            <w:r w:rsidRPr="00221BE2">
              <w:rPr>
                <w:b w:val="0"/>
                <w:szCs w:val="24"/>
                <w:lang w:val="tr-TR"/>
              </w:rPr>
              <w:t>1</w:t>
            </w:r>
          </w:p>
        </w:tc>
      </w:tr>
      <w:tr w:rsidR="00924290" w:rsidRPr="00221BE2" w14:paraId="6B5D6991" w14:textId="77777777" w:rsidTr="00A97EB3">
        <w:trPr>
          <w:trHeight w:val="525"/>
        </w:trPr>
        <w:tc>
          <w:tcPr>
            <w:tcW w:w="7080" w:type="dxa"/>
            <w:tcBorders>
              <w:top w:val="single" w:sz="4" w:space="0" w:color="auto"/>
              <w:left w:val="single" w:sz="4" w:space="0" w:color="auto"/>
              <w:bottom w:val="single" w:sz="4" w:space="0" w:color="auto"/>
              <w:right w:val="single" w:sz="4" w:space="0" w:color="auto"/>
            </w:tcBorders>
            <w:vAlign w:val="center"/>
            <w:hideMark/>
          </w:tcPr>
          <w:p w14:paraId="6EC74237" w14:textId="77777777" w:rsidR="00924290" w:rsidRPr="00221BE2" w:rsidRDefault="00924290" w:rsidP="00221BE2">
            <w:pPr>
              <w:pStyle w:val="11"/>
              <w:numPr>
                <w:ilvl w:val="0"/>
                <w:numId w:val="0"/>
              </w:numPr>
              <w:rPr>
                <w:b w:val="0"/>
                <w:bCs/>
                <w:szCs w:val="24"/>
                <w:lang w:val="tr-TR"/>
              </w:rPr>
            </w:pPr>
            <w:r w:rsidRPr="00221BE2">
              <w:rPr>
                <w:b w:val="0"/>
                <w:bCs/>
                <w:szCs w:val="24"/>
                <w:lang w:val="tr-TR"/>
              </w:rPr>
              <w:t>İşletme Sayısı</w:t>
            </w:r>
          </w:p>
        </w:tc>
        <w:tc>
          <w:tcPr>
            <w:tcW w:w="1980" w:type="dxa"/>
            <w:tcBorders>
              <w:top w:val="single" w:sz="4" w:space="0" w:color="auto"/>
              <w:left w:val="single" w:sz="4" w:space="0" w:color="auto"/>
              <w:bottom w:val="single" w:sz="4" w:space="0" w:color="auto"/>
              <w:right w:val="single" w:sz="4" w:space="0" w:color="auto"/>
            </w:tcBorders>
          </w:tcPr>
          <w:p w14:paraId="6D442C1E" w14:textId="77777777" w:rsidR="00924290" w:rsidRPr="00221BE2" w:rsidRDefault="00924290" w:rsidP="00221BE2">
            <w:pPr>
              <w:pStyle w:val="11"/>
              <w:numPr>
                <w:ilvl w:val="0"/>
                <w:numId w:val="0"/>
              </w:numPr>
              <w:rPr>
                <w:b w:val="0"/>
                <w:szCs w:val="24"/>
                <w:lang w:val="tr-TR"/>
              </w:rPr>
            </w:pPr>
            <w:r w:rsidRPr="00221BE2">
              <w:rPr>
                <w:b w:val="0"/>
                <w:szCs w:val="24"/>
                <w:lang w:val="tr-TR"/>
              </w:rPr>
              <w:t>3</w:t>
            </w:r>
          </w:p>
        </w:tc>
      </w:tr>
      <w:tr w:rsidR="00924290" w:rsidRPr="00221BE2" w14:paraId="1022ED80" w14:textId="77777777" w:rsidTr="00A97EB3">
        <w:trPr>
          <w:trHeight w:val="514"/>
        </w:trPr>
        <w:tc>
          <w:tcPr>
            <w:tcW w:w="7080" w:type="dxa"/>
            <w:tcBorders>
              <w:top w:val="single" w:sz="4" w:space="0" w:color="auto"/>
              <w:left w:val="single" w:sz="4" w:space="0" w:color="auto"/>
              <w:bottom w:val="single" w:sz="4" w:space="0" w:color="auto"/>
              <w:right w:val="single" w:sz="4" w:space="0" w:color="auto"/>
            </w:tcBorders>
            <w:vAlign w:val="center"/>
            <w:hideMark/>
          </w:tcPr>
          <w:p w14:paraId="79A7C473" w14:textId="77777777" w:rsidR="00924290" w:rsidRPr="00221BE2" w:rsidRDefault="00924290" w:rsidP="00221BE2">
            <w:pPr>
              <w:pStyle w:val="11"/>
              <w:numPr>
                <w:ilvl w:val="0"/>
                <w:numId w:val="0"/>
              </w:numPr>
              <w:rPr>
                <w:b w:val="0"/>
                <w:szCs w:val="24"/>
                <w:lang w:val="tr-TR"/>
              </w:rPr>
            </w:pPr>
            <w:r w:rsidRPr="00221BE2">
              <w:rPr>
                <w:b w:val="0"/>
                <w:bCs/>
                <w:szCs w:val="24"/>
                <w:lang w:val="tr-TR"/>
              </w:rPr>
              <w:lastRenderedPageBreak/>
              <w:t>Deney Hayvanları Üretim Faaliyetleri</w:t>
            </w:r>
          </w:p>
        </w:tc>
        <w:tc>
          <w:tcPr>
            <w:tcW w:w="1980" w:type="dxa"/>
            <w:tcBorders>
              <w:top w:val="single" w:sz="4" w:space="0" w:color="auto"/>
              <w:left w:val="single" w:sz="4" w:space="0" w:color="auto"/>
              <w:bottom w:val="single" w:sz="4" w:space="0" w:color="auto"/>
              <w:right w:val="single" w:sz="4" w:space="0" w:color="auto"/>
            </w:tcBorders>
            <w:hideMark/>
          </w:tcPr>
          <w:p w14:paraId="34287BD2" w14:textId="77777777" w:rsidR="00924290" w:rsidRPr="00221BE2" w:rsidRDefault="00924290" w:rsidP="00221BE2">
            <w:pPr>
              <w:pStyle w:val="11"/>
              <w:numPr>
                <w:ilvl w:val="0"/>
                <w:numId w:val="0"/>
              </w:numPr>
              <w:rPr>
                <w:b w:val="0"/>
                <w:szCs w:val="24"/>
                <w:lang w:val="tr-TR"/>
              </w:rPr>
            </w:pPr>
            <w:r w:rsidRPr="00221BE2">
              <w:rPr>
                <w:b w:val="0"/>
                <w:szCs w:val="24"/>
                <w:lang w:val="tr-TR"/>
              </w:rPr>
              <w:t>3</w:t>
            </w:r>
          </w:p>
        </w:tc>
      </w:tr>
      <w:tr w:rsidR="00924290" w:rsidRPr="00221BE2" w14:paraId="79B46D6D" w14:textId="77777777" w:rsidTr="00A97EB3">
        <w:trPr>
          <w:trHeight w:val="525"/>
        </w:trPr>
        <w:tc>
          <w:tcPr>
            <w:tcW w:w="906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6FE028C" w14:textId="77777777" w:rsidR="00924290" w:rsidRPr="00221BE2" w:rsidRDefault="00924290" w:rsidP="00221BE2">
            <w:pPr>
              <w:pStyle w:val="11"/>
              <w:numPr>
                <w:ilvl w:val="0"/>
                <w:numId w:val="0"/>
              </w:numPr>
              <w:rPr>
                <w:b w:val="0"/>
                <w:szCs w:val="24"/>
                <w:lang w:val="tr-TR"/>
              </w:rPr>
            </w:pPr>
            <w:r w:rsidRPr="00221BE2">
              <w:rPr>
                <w:b w:val="0"/>
                <w:szCs w:val="24"/>
                <w:lang w:val="tr-TR"/>
              </w:rPr>
              <w:t>Hayvansal Yan Ürün İşleyen İşletme Faaliyetleri</w:t>
            </w:r>
          </w:p>
        </w:tc>
      </w:tr>
      <w:tr w:rsidR="00924290" w:rsidRPr="00221BE2" w14:paraId="0F5DC312" w14:textId="77777777" w:rsidTr="00A97EB3">
        <w:trPr>
          <w:trHeight w:val="525"/>
        </w:trPr>
        <w:tc>
          <w:tcPr>
            <w:tcW w:w="7080" w:type="dxa"/>
            <w:tcBorders>
              <w:top w:val="single" w:sz="4" w:space="0" w:color="auto"/>
              <w:left w:val="single" w:sz="4" w:space="0" w:color="auto"/>
              <w:bottom w:val="single" w:sz="4" w:space="0" w:color="auto"/>
              <w:right w:val="single" w:sz="4" w:space="0" w:color="auto"/>
            </w:tcBorders>
            <w:vAlign w:val="center"/>
            <w:hideMark/>
          </w:tcPr>
          <w:p w14:paraId="19D6F41F" w14:textId="77777777" w:rsidR="00924290" w:rsidRPr="00221BE2" w:rsidRDefault="00924290" w:rsidP="00221BE2">
            <w:pPr>
              <w:pStyle w:val="11"/>
              <w:numPr>
                <w:ilvl w:val="0"/>
                <w:numId w:val="0"/>
              </w:numPr>
              <w:rPr>
                <w:b w:val="0"/>
                <w:szCs w:val="24"/>
                <w:lang w:val="tr-TR"/>
              </w:rPr>
            </w:pPr>
            <w:r w:rsidRPr="00221BE2">
              <w:rPr>
                <w:b w:val="0"/>
                <w:szCs w:val="24"/>
                <w:lang w:val="tr-TR"/>
              </w:rPr>
              <w:t>Hayvansal Yan Ürün İşleyen İşletme Sayısı</w:t>
            </w:r>
          </w:p>
        </w:tc>
        <w:tc>
          <w:tcPr>
            <w:tcW w:w="1980" w:type="dxa"/>
            <w:tcBorders>
              <w:top w:val="single" w:sz="4" w:space="0" w:color="auto"/>
              <w:left w:val="single" w:sz="4" w:space="0" w:color="auto"/>
              <w:bottom w:val="single" w:sz="4" w:space="0" w:color="auto"/>
              <w:right w:val="single" w:sz="4" w:space="0" w:color="auto"/>
            </w:tcBorders>
            <w:hideMark/>
          </w:tcPr>
          <w:p w14:paraId="666016F6" w14:textId="77777777" w:rsidR="00924290" w:rsidRPr="00221BE2" w:rsidRDefault="00924290" w:rsidP="00221BE2">
            <w:pPr>
              <w:pStyle w:val="11"/>
              <w:numPr>
                <w:ilvl w:val="0"/>
                <w:numId w:val="0"/>
              </w:numPr>
              <w:rPr>
                <w:b w:val="0"/>
                <w:szCs w:val="24"/>
                <w:lang w:val="tr-TR"/>
              </w:rPr>
            </w:pPr>
            <w:r w:rsidRPr="00221BE2">
              <w:rPr>
                <w:b w:val="0"/>
                <w:szCs w:val="24"/>
                <w:lang w:val="tr-TR"/>
              </w:rPr>
              <w:t>4</w:t>
            </w:r>
          </w:p>
        </w:tc>
      </w:tr>
      <w:tr w:rsidR="00924290" w:rsidRPr="00221BE2" w14:paraId="11682326" w14:textId="77777777" w:rsidTr="00A97EB3">
        <w:trPr>
          <w:trHeight w:val="536"/>
        </w:trPr>
        <w:tc>
          <w:tcPr>
            <w:tcW w:w="7080" w:type="dxa"/>
            <w:tcBorders>
              <w:top w:val="single" w:sz="4" w:space="0" w:color="auto"/>
              <w:left w:val="single" w:sz="4" w:space="0" w:color="auto"/>
              <w:bottom w:val="single" w:sz="4" w:space="0" w:color="auto"/>
              <w:right w:val="single" w:sz="4" w:space="0" w:color="auto"/>
            </w:tcBorders>
            <w:vAlign w:val="center"/>
            <w:hideMark/>
          </w:tcPr>
          <w:p w14:paraId="1B114C01" w14:textId="77777777" w:rsidR="00924290" w:rsidRPr="00221BE2" w:rsidRDefault="00924290" w:rsidP="00221BE2">
            <w:pPr>
              <w:pStyle w:val="11"/>
              <w:numPr>
                <w:ilvl w:val="0"/>
                <w:numId w:val="0"/>
              </w:numPr>
              <w:rPr>
                <w:b w:val="0"/>
                <w:szCs w:val="24"/>
                <w:lang w:val="tr-TR"/>
              </w:rPr>
            </w:pPr>
            <w:r w:rsidRPr="00221BE2">
              <w:rPr>
                <w:b w:val="0"/>
                <w:szCs w:val="24"/>
                <w:lang w:val="tr-TR"/>
              </w:rPr>
              <w:t>Biyogaz Tesisi</w:t>
            </w:r>
          </w:p>
        </w:tc>
        <w:tc>
          <w:tcPr>
            <w:tcW w:w="1980" w:type="dxa"/>
            <w:tcBorders>
              <w:top w:val="single" w:sz="4" w:space="0" w:color="auto"/>
              <w:left w:val="single" w:sz="4" w:space="0" w:color="auto"/>
              <w:bottom w:val="single" w:sz="4" w:space="0" w:color="auto"/>
              <w:right w:val="single" w:sz="4" w:space="0" w:color="auto"/>
            </w:tcBorders>
            <w:hideMark/>
          </w:tcPr>
          <w:p w14:paraId="019D7A44" w14:textId="77777777" w:rsidR="00924290" w:rsidRPr="00221BE2" w:rsidRDefault="00924290" w:rsidP="00221BE2">
            <w:pPr>
              <w:pStyle w:val="11"/>
              <w:numPr>
                <w:ilvl w:val="0"/>
                <w:numId w:val="0"/>
              </w:numPr>
              <w:rPr>
                <w:b w:val="0"/>
                <w:szCs w:val="24"/>
                <w:lang w:val="tr-TR"/>
              </w:rPr>
            </w:pPr>
            <w:r w:rsidRPr="00221BE2">
              <w:rPr>
                <w:b w:val="0"/>
                <w:szCs w:val="24"/>
                <w:lang w:val="tr-TR"/>
              </w:rPr>
              <w:t>1</w:t>
            </w:r>
          </w:p>
        </w:tc>
      </w:tr>
      <w:tr w:rsidR="00924290" w:rsidRPr="00221BE2" w14:paraId="2375E32F" w14:textId="77777777" w:rsidTr="00A97EB3">
        <w:trPr>
          <w:trHeight w:val="536"/>
        </w:trPr>
        <w:tc>
          <w:tcPr>
            <w:tcW w:w="7080" w:type="dxa"/>
            <w:tcBorders>
              <w:top w:val="single" w:sz="4" w:space="0" w:color="auto"/>
              <w:left w:val="single" w:sz="4" w:space="0" w:color="auto"/>
              <w:bottom w:val="single" w:sz="4" w:space="0" w:color="auto"/>
              <w:right w:val="single" w:sz="4" w:space="0" w:color="auto"/>
            </w:tcBorders>
            <w:vAlign w:val="center"/>
          </w:tcPr>
          <w:p w14:paraId="6319353B" w14:textId="77777777" w:rsidR="00924290" w:rsidRPr="00221BE2" w:rsidRDefault="00924290" w:rsidP="00221BE2">
            <w:pPr>
              <w:pStyle w:val="11"/>
              <w:numPr>
                <w:ilvl w:val="0"/>
                <w:numId w:val="0"/>
              </w:numPr>
              <w:rPr>
                <w:b w:val="0"/>
                <w:szCs w:val="24"/>
                <w:lang w:val="tr-TR"/>
              </w:rPr>
            </w:pPr>
            <w:r w:rsidRPr="00221BE2">
              <w:rPr>
                <w:rFonts w:eastAsia="Lucida Sans Unicode"/>
                <w:b w:val="0"/>
                <w:bCs/>
                <w:kern w:val="3"/>
                <w:szCs w:val="22"/>
                <w:lang w:val="tr-TR" w:bidi="en-US"/>
              </w:rPr>
              <w:t>Organik Gübre ve Toprak Zenginleştirici</w:t>
            </w:r>
            <w:r w:rsidRPr="00221BE2">
              <w:rPr>
                <w:b w:val="0"/>
                <w:szCs w:val="24"/>
                <w:lang w:val="tr-TR"/>
              </w:rPr>
              <w:t xml:space="preserve"> İşleyen Tesis</w:t>
            </w:r>
          </w:p>
        </w:tc>
        <w:tc>
          <w:tcPr>
            <w:tcW w:w="1980" w:type="dxa"/>
            <w:tcBorders>
              <w:top w:val="single" w:sz="4" w:space="0" w:color="auto"/>
              <w:left w:val="single" w:sz="4" w:space="0" w:color="auto"/>
              <w:bottom w:val="single" w:sz="4" w:space="0" w:color="auto"/>
              <w:right w:val="single" w:sz="4" w:space="0" w:color="auto"/>
            </w:tcBorders>
          </w:tcPr>
          <w:p w14:paraId="591C0843" w14:textId="77777777" w:rsidR="00924290" w:rsidRPr="00221BE2" w:rsidRDefault="00924290" w:rsidP="00221BE2">
            <w:pPr>
              <w:pStyle w:val="11"/>
              <w:numPr>
                <w:ilvl w:val="0"/>
                <w:numId w:val="0"/>
              </w:numPr>
              <w:rPr>
                <w:b w:val="0"/>
                <w:szCs w:val="24"/>
                <w:lang w:val="tr-TR"/>
              </w:rPr>
            </w:pPr>
            <w:r w:rsidRPr="00221BE2">
              <w:rPr>
                <w:b w:val="0"/>
                <w:szCs w:val="24"/>
                <w:lang w:val="tr-TR"/>
              </w:rPr>
              <w:t>2</w:t>
            </w:r>
          </w:p>
        </w:tc>
      </w:tr>
      <w:tr w:rsidR="00924290" w:rsidRPr="00221BE2" w14:paraId="756C56BF" w14:textId="77777777" w:rsidTr="00A97EB3">
        <w:trPr>
          <w:trHeight w:val="536"/>
        </w:trPr>
        <w:tc>
          <w:tcPr>
            <w:tcW w:w="7080" w:type="dxa"/>
            <w:tcBorders>
              <w:top w:val="single" w:sz="4" w:space="0" w:color="auto"/>
              <w:left w:val="single" w:sz="4" w:space="0" w:color="auto"/>
              <w:bottom w:val="single" w:sz="4" w:space="0" w:color="auto"/>
              <w:right w:val="single" w:sz="4" w:space="0" w:color="auto"/>
            </w:tcBorders>
            <w:vAlign w:val="center"/>
          </w:tcPr>
          <w:p w14:paraId="7C994AAD" w14:textId="77777777" w:rsidR="00924290" w:rsidRPr="00221BE2" w:rsidRDefault="00924290" w:rsidP="00221BE2">
            <w:pPr>
              <w:pStyle w:val="11"/>
              <w:numPr>
                <w:ilvl w:val="0"/>
                <w:numId w:val="0"/>
              </w:numPr>
              <w:rPr>
                <w:b w:val="0"/>
                <w:szCs w:val="24"/>
                <w:lang w:val="tr-TR"/>
              </w:rPr>
            </w:pPr>
            <w:r w:rsidRPr="00221BE2">
              <w:rPr>
                <w:rFonts w:eastAsia="Lucida Sans Unicode"/>
                <w:b w:val="0"/>
                <w:bCs/>
                <w:kern w:val="3"/>
                <w:szCs w:val="22"/>
                <w:lang w:val="tr-TR" w:bidi="en-US"/>
              </w:rPr>
              <w:t>Organik Gübre ve Toprak Zenginleştirici (</w:t>
            </w:r>
            <w:r w:rsidRPr="00221BE2">
              <w:rPr>
                <w:b w:val="0"/>
                <w:szCs w:val="24"/>
                <w:lang w:val="tr-TR"/>
              </w:rPr>
              <w:t>Solucan Gübresi) Üreten Tesis</w:t>
            </w:r>
          </w:p>
        </w:tc>
        <w:tc>
          <w:tcPr>
            <w:tcW w:w="1980" w:type="dxa"/>
            <w:tcBorders>
              <w:top w:val="single" w:sz="4" w:space="0" w:color="auto"/>
              <w:left w:val="single" w:sz="4" w:space="0" w:color="auto"/>
              <w:bottom w:val="single" w:sz="4" w:space="0" w:color="auto"/>
              <w:right w:val="single" w:sz="4" w:space="0" w:color="auto"/>
            </w:tcBorders>
          </w:tcPr>
          <w:p w14:paraId="1FD2CF6D" w14:textId="77777777" w:rsidR="00924290" w:rsidRPr="00221BE2" w:rsidRDefault="00924290" w:rsidP="00221BE2">
            <w:pPr>
              <w:pStyle w:val="11"/>
              <w:numPr>
                <w:ilvl w:val="0"/>
                <w:numId w:val="0"/>
              </w:numPr>
              <w:rPr>
                <w:b w:val="0"/>
                <w:szCs w:val="24"/>
                <w:lang w:val="tr-TR"/>
              </w:rPr>
            </w:pPr>
            <w:r w:rsidRPr="00221BE2">
              <w:rPr>
                <w:b w:val="0"/>
                <w:szCs w:val="24"/>
                <w:lang w:val="tr-TR"/>
              </w:rPr>
              <w:t>1</w:t>
            </w:r>
          </w:p>
        </w:tc>
      </w:tr>
      <w:tr w:rsidR="00924290" w:rsidRPr="00221BE2" w14:paraId="2E01C828" w14:textId="77777777" w:rsidTr="00A97EB3">
        <w:trPr>
          <w:trHeight w:val="536"/>
        </w:trPr>
        <w:tc>
          <w:tcPr>
            <w:tcW w:w="7080" w:type="dxa"/>
            <w:tcBorders>
              <w:top w:val="single" w:sz="4" w:space="0" w:color="auto"/>
              <w:left w:val="single" w:sz="4" w:space="0" w:color="auto"/>
              <w:bottom w:val="single" w:sz="4" w:space="0" w:color="auto"/>
              <w:right w:val="single" w:sz="4" w:space="0" w:color="auto"/>
            </w:tcBorders>
            <w:vAlign w:val="center"/>
          </w:tcPr>
          <w:p w14:paraId="5848C888" w14:textId="77777777" w:rsidR="00924290" w:rsidRPr="00221BE2" w:rsidRDefault="00924290" w:rsidP="00221BE2">
            <w:pPr>
              <w:pStyle w:val="11"/>
              <w:numPr>
                <w:ilvl w:val="0"/>
                <w:numId w:val="0"/>
              </w:numPr>
              <w:rPr>
                <w:b w:val="0"/>
                <w:szCs w:val="24"/>
                <w:lang w:val="tr-TR"/>
              </w:rPr>
            </w:pPr>
            <w:r w:rsidRPr="00221BE2">
              <w:rPr>
                <w:b w:val="0"/>
                <w:szCs w:val="24"/>
                <w:lang w:val="tr-TR"/>
              </w:rPr>
              <w:t>Satış Yapan İşletme Sayısı Hayvansal Yan Ürün</w:t>
            </w:r>
          </w:p>
        </w:tc>
        <w:tc>
          <w:tcPr>
            <w:tcW w:w="1980" w:type="dxa"/>
            <w:tcBorders>
              <w:top w:val="single" w:sz="4" w:space="0" w:color="auto"/>
              <w:left w:val="single" w:sz="4" w:space="0" w:color="auto"/>
              <w:bottom w:val="single" w:sz="4" w:space="0" w:color="auto"/>
              <w:right w:val="single" w:sz="4" w:space="0" w:color="auto"/>
            </w:tcBorders>
          </w:tcPr>
          <w:p w14:paraId="7B41FFDD" w14:textId="77777777" w:rsidR="00924290" w:rsidRPr="00221BE2" w:rsidRDefault="00924290" w:rsidP="00221BE2">
            <w:pPr>
              <w:pStyle w:val="11"/>
              <w:numPr>
                <w:ilvl w:val="0"/>
                <w:numId w:val="0"/>
              </w:numPr>
              <w:rPr>
                <w:b w:val="0"/>
                <w:szCs w:val="24"/>
                <w:lang w:val="tr-TR"/>
              </w:rPr>
            </w:pPr>
            <w:r w:rsidRPr="00221BE2">
              <w:rPr>
                <w:b w:val="0"/>
                <w:szCs w:val="24"/>
                <w:lang w:val="tr-TR"/>
              </w:rPr>
              <w:t>2</w:t>
            </w:r>
          </w:p>
        </w:tc>
      </w:tr>
    </w:tbl>
    <w:p w14:paraId="1B9F2B48" w14:textId="77777777" w:rsidR="00991649" w:rsidRPr="00991649" w:rsidRDefault="00991649" w:rsidP="00991649">
      <w:bookmarkStart w:id="80" w:name="_Toc201156430"/>
      <w:bookmarkEnd w:id="55"/>
    </w:p>
    <w:p w14:paraId="01EA63E8" w14:textId="5E284FF2" w:rsidR="008128DF" w:rsidRPr="009B6B54" w:rsidRDefault="00BC357B" w:rsidP="00221BE2">
      <w:pPr>
        <w:pStyle w:val="Balk3"/>
        <w:spacing w:before="120" w:after="120"/>
        <w:jc w:val="both"/>
        <w:rPr>
          <w:szCs w:val="24"/>
        </w:rPr>
      </w:pPr>
      <w:r w:rsidRPr="009B6B54">
        <w:rPr>
          <w:szCs w:val="24"/>
        </w:rPr>
        <w:t>TARIMSAL ALTYAPI VE ARAZİ DEĞERLENDİRME ŞUBE MÜDÜRLÜĞÜ</w:t>
      </w:r>
      <w:bookmarkEnd w:id="80"/>
      <w:r w:rsidRPr="009B6B54">
        <w:rPr>
          <w:szCs w:val="24"/>
        </w:rPr>
        <w:t xml:space="preserve"> </w:t>
      </w:r>
    </w:p>
    <w:p w14:paraId="5A65B651" w14:textId="61D82FB6" w:rsidR="00053191" w:rsidRPr="00BC357B" w:rsidRDefault="00BC357B" w:rsidP="00BD68B2">
      <w:pPr>
        <w:pStyle w:val="ListeParagraf"/>
        <w:spacing w:before="120" w:after="120" w:line="259" w:lineRule="auto"/>
        <w:ind w:left="0"/>
        <w:jc w:val="both"/>
        <w:rPr>
          <w:rFonts w:cs="Arial"/>
          <w:b/>
          <w:szCs w:val="24"/>
        </w:rPr>
      </w:pPr>
      <w:bookmarkStart w:id="81" w:name="_Toc201156431"/>
      <w:r w:rsidRPr="00BC357B">
        <w:rPr>
          <w:rFonts w:cs="Arial"/>
          <w:b/>
          <w:szCs w:val="24"/>
          <w:lang w:val="tr-TR"/>
        </w:rPr>
        <w:t>T</w:t>
      </w:r>
      <w:proofErr w:type="spellStart"/>
      <w:r w:rsidR="00053191" w:rsidRPr="00BC357B">
        <w:rPr>
          <w:rFonts w:cs="Arial"/>
          <w:b/>
          <w:szCs w:val="24"/>
        </w:rPr>
        <w:t>oprak</w:t>
      </w:r>
      <w:proofErr w:type="spellEnd"/>
      <w:r w:rsidR="00053191" w:rsidRPr="00BC357B">
        <w:rPr>
          <w:rFonts w:cs="Arial"/>
          <w:b/>
          <w:szCs w:val="24"/>
        </w:rPr>
        <w:t xml:space="preserve"> koruma kurulu faaliyetleri</w:t>
      </w:r>
      <w:r w:rsidR="00053191" w:rsidRPr="00BC357B">
        <w:rPr>
          <w:rFonts w:cs="Arial"/>
          <w:b/>
          <w:szCs w:val="24"/>
          <w:lang w:val="tr-TR"/>
        </w:rPr>
        <w:t xml:space="preserve"> </w:t>
      </w:r>
    </w:p>
    <w:p w14:paraId="0B1032B9" w14:textId="77777777" w:rsidR="00053191" w:rsidRPr="00221BE2" w:rsidRDefault="00053191" w:rsidP="00221BE2">
      <w:pPr>
        <w:pStyle w:val="ListeParagraf"/>
        <w:spacing w:before="120" w:after="120" w:line="259" w:lineRule="auto"/>
        <w:ind w:left="0"/>
        <w:jc w:val="both"/>
        <w:rPr>
          <w:rFonts w:cs="Arial"/>
          <w:bCs/>
          <w:szCs w:val="24"/>
          <w:lang w:val="tr-TR"/>
        </w:rPr>
      </w:pPr>
      <w:r w:rsidRPr="00221BE2">
        <w:rPr>
          <w:rFonts w:cs="Arial"/>
          <w:bCs/>
          <w:szCs w:val="24"/>
          <w:lang w:val="tr-TR"/>
        </w:rPr>
        <w:t>2025 yılı içerisinde 7 adet toprak kurulu toplantısı düzenlenmiş ve bu toplantılarda 52 gündem maddesi hakkında karar alınmıştır.</w:t>
      </w:r>
    </w:p>
    <w:p w14:paraId="077688E6" w14:textId="77777777" w:rsidR="00053191" w:rsidRPr="00221BE2" w:rsidRDefault="00053191" w:rsidP="00221BE2">
      <w:pPr>
        <w:pStyle w:val="ListeParagraf"/>
        <w:spacing w:before="120" w:after="120" w:line="259" w:lineRule="auto"/>
        <w:ind w:left="0"/>
        <w:jc w:val="both"/>
        <w:rPr>
          <w:rFonts w:cs="Arial"/>
          <w:szCs w:val="24"/>
        </w:rPr>
      </w:pPr>
    </w:p>
    <w:p w14:paraId="696EA10A" w14:textId="0DE57BB2" w:rsidR="00053191" w:rsidRPr="00BC357B" w:rsidRDefault="00053191" w:rsidP="00BD68B2">
      <w:pPr>
        <w:pStyle w:val="ListeParagraf"/>
        <w:spacing w:before="120" w:after="120" w:line="259" w:lineRule="auto"/>
        <w:ind w:left="0"/>
        <w:jc w:val="both"/>
        <w:rPr>
          <w:rFonts w:cs="Arial"/>
          <w:b/>
          <w:szCs w:val="24"/>
        </w:rPr>
      </w:pPr>
      <w:r w:rsidRPr="00BC357B">
        <w:rPr>
          <w:rFonts w:cs="Arial"/>
          <w:b/>
          <w:szCs w:val="24"/>
        </w:rPr>
        <w:t xml:space="preserve">Organize tarım bölgeleri faaliyetleri </w:t>
      </w:r>
    </w:p>
    <w:p w14:paraId="5424F365" w14:textId="77777777" w:rsidR="00053191" w:rsidRPr="00221BE2" w:rsidRDefault="00053191" w:rsidP="00221BE2">
      <w:pPr>
        <w:pStyle w:val="ListeParagraf"/>
        <w:spacing w:before="120" w:after="120" w:line="259" w:lineRule="auto"/>
        <w:ind w:left="0"/>
        <w:jc w:val="both"/>
        <w:rPr>
          <w:rFonts w:cs="Arial"/>
          <w:szCs w:val="24"/>
          <w:lang w:val="tr-TR"/>
        </w:rPr>
      </w:pPr>
      <w:r w:rsidRPr="00221BE2">
        <w:rPr>
          <w:rFonts w:cs="Arial"/>
          <w:szCs w:val="24"/>
          <w:lang w:val="tr-TR"/>
        </w:rPr>
        <w:t xml:space="preserve">İlimiz merkez </w:t>
      </w:r>
      <w:proofErr w:type="spellStart"/>
      <w:r w:rsidRPr="00221BE2">
        <w:rPr>
          <w:rFonts w:cs="Arial"/>
          <w:szCs w:val="24"/>
          <w:lang w:val="tr-TR"/>
        </w:rPr>
        <w:t>Eyyübiye</w:t>
      </w:r>
      <w:proofErr w:type="spellEnd"/>
      <w:r w:rsidRPr="00221BE2">
        <w:rPr>
          <w:rFonts w:cs="Arial"/>
          <w:szCs w:val="24"/>
          <w:lang w:val="tr-TR"/>
        </w:rPr>
        <w:t xml:space="preserve"> ilçe sınırları </w:t>
      </w:r>
      <w:proofErr w:type="gramStart"/>
      <w:r w:rsidRPr="00221BE2">
        <w:rPr>
          <w:rFonts w:cs="Arial"/>
          <w:szCs w:val="24"/>
          <w:lang w:val="tr-TR"/>
        </w:rPr>
        <w:t>içerisinde  1</w:t>
      </w:r>
      <w:proofErr w:type="gramEnd"/>
      <w:r w:rsidRPr="00221BE2">
        <w:rPr>
          <w:rFonts w:cs="Arial"/>
          <w:szCs w:val="24"/>
          <w:lang w:val="tr-TR"/>
        </w:rPr>
        <w:t xml:space="preserve"> adet besi organize tarım bölgesi </w:t>
      </w:r>
      <w:proofErr w:type="gramStart"/>
      <w:r w:rsidRPr="00221BE2">
        <w:rPr>
          <w:rFonts w:cs="Arial"/>
          <w:szCs w:val="24"/>
          <w:lang w:val="tr-TR"/>
        </w:rPr>
        <w:t>bulunmakta  olup</w:t>
      </w:r>
      <w:proofErr w:type="gramEnd"/>
      <w:r w:rsidRPr="00221BE2">
        <w:rPr>
          <w:rFonts w:cs="Arial"/>
          <w:szCs w:val="24"/>
          <w:lang w:val="tr-TR"/>
        </w:rPr>
        <w:t>, bunla ilgili denetim faaliyetleri yürütülmektedir.</w:t>
      </w:r>
    </w:p>
    <w:p w14:paraId="289A3FB6" w14:textId="77777777" w:rsidR="00053191" w:rsidRPr="00221BE2" w:rsidRDefault="00053191" w:rsidP="00221BE2">
      <w:pPr>
        <w:pStyle w:val="ListeParagraf"/>
        <w:spacing w:before="120" w:after="120" w:line="259" w:lineRule="auto"/>
        <w:ind w:left="0"/>
        <w:jc w:val="both"/>
        <w:rPr>
          <w:rFonts w:cs="Arial"/>
          <w:szCs w:val="24"/>
          <w:lang w:val="tr-TR"/>
        </w:rPr>
      </w:pPr>
    </w:p>
    <w:p w14:paraId="408AF0AD" w14:textId="77777777" w:rsidR="00053191" w:rsidRPr="00BC357B" w:rsidRDefault="00053191" w:rsidP="00BD68B2">
      <w:pPr>
        <w:pStyle w:val="ListeParagraf"/>
        <w:spacing w:before="120" w:after="120" w:line="259" w:lineRule="auto"/>
        <w:ind w:left="0"/>
        <w:jc w:val="both"/>
        <w:rPr>
          <w:rFonts w:cs="Arial"/>
          <w:b/>
          <w:szCs w:val="24"/>
        </w:rPr>
      </w:pPr>
      <w:r w:rsidRPr="00BC357B">
        <w:rPr>
          <w:rFonts w:cs="Arial"/>
          <w:b/>
          <w:szCs w:val="24"/>
          <w:lang w:val="tr-TR"/>
        </w:rPr>
        <w:t xml:space="preserve">5.3. </w:t>
      </w:r>
      <w:r w:rsidRPr="00BC357B">
        <w:rPr>
          <w:rFonts w:cs="Arial"/>
          <w:b/>
          <w:szCs w:val="24"/>
        </w:rPr>
        <w:t xml:space="preserve">Büyük ovaların belirlenmesi ve korunması çalışmaları </w:t>
      </w:r>
    </w:p>
    <w:p w14:paraId="2D3FE23C" w14:textId="77777777" w:rsidR="00053191" w:rsidRPr="00221BE2" w:rsidRDefault="00053191" w:rsidP="00221BE2">
      <w:pPr>
        <w:pStyle w:val="ListeParagraf"/>
        <w:spacing w:before="120" w:after="120" w:line="259" w:lineRule="auto"/>
        <w:ind w:left="0"/>
        <w:jc w:val="both"/>
        <w:rPr>
          <w:rFonts w:cs="Arial"/>
          <w:szCs w:val="24"/>
          <w:lang w:val="tr-TR"/>
        </w:rPr>
      </w:pPr>
      <w:r w:rsidRPr="00221BE2">
        <w:rPr>
          <w:rFonts w:cs="Arial"/>
          <w:szCs w:val="24"/>
          <w:lang w:val="tr-TR"/>
        </w:rPr>
        <w:t xml:space="preserve">İlimizde 9 adet büyük ova koruma alanı olarak ilan edilmiş alan bulunmakta olup, bunlar Harran </w:t>
      </w:r>
      <w:proofErr w:type="gramStart"/>
      <w:r w:rsidRPr="00221BE2">
        <w:rPr>
          <w:rFonts w:cs="Arial"/>
          <w:szCs w:val="24"/>
          <w:lang w:val="tr-TR"/>
        </w:rPr>
        <w:t>Ovası(</w:t>
      </w:r>
      <w:proofErr w:type="gramEnd"/>
      <w:r w:rsidRPr="00221BE2">
        <w:rPr>
          <w:rFonts w:cs="Arial"/>
          <w:szCs w:val="24"/>
          <w:lang w:val="tr-TR"/>
        </w:rPr>
        <w:t xml:space="preserve">248 bin ha), Viranşehir </w:t>
      </w:r>
      <w:proofErr w:type="gramStart"/>
      <w:r w:rsidRPr="00221BE2">
        <w:rPr>
          <w:rFonts w:cs="Arial"/>
          <w:szCs w:val="24"/>
          <w:lang w:val="tr-TR"/>
        </w:rPr>
        <w:t>Ovası(</w:t>
      </w:r>
      <w:proofErr w:type="gramEnd"/>
      <w:r w:rsidRPr="00221BE2">
        <w:rPr>
          <w:rFonts w:cs="Arial"/>
          <w:szCs w:val="24"/>
          <w:lang w:val="tr-TR"/>
        </w:rPr>
        <w:t xml:space="preserve">130 bin ha), Bozova </w:t>
      </w:r>
      <w:proofErr w:type="gramStart"/>
      <w:r w:rsidRPr="00221BE2">
        <w:rPr>
          <w:rFonts w:cs="Arial"/>
          <w:szCs w:val="24"/>
          <w:lang w:val="tr-TR"/>
        </w:rPr>
        <w:t>Ovası(</w:t>
      </w:r>
      <w:proofErr w:type="gramEnd"/>
      <w:r w:rsidRPr="00221BE2">
        <w:rPr>
          <w:rFonts w:cs="Arial"/>
          <w:szCs w:val="24"/>
          <w:lang w:val="tr-TR"/>
        </w:rPr>
        <w:t xml:space="preserve">51 bin ha), Ceylanpınar </w:t>
      </w:r>
      <w:proofErr w:type="gramStart"/>
      <w:r w:rsidRPr="00221BE2">
        <w:rPr>
          <w:rFonts w:cs="Arial"/>
          <w:szCs w:val="24"/>
          <w:lang w:val="tr-TR"/>
        </w:rPr>
        <w:t>Ovası(</w:t>
      </w:r>
      <w:proofErr w:type="gramEnd"/>
      <w:r w:rsidRPr="00221BE2">
        <w:rPr>
          <w:rFonts w:cs="Arial"/>
          <w:szCs w:val="24"/>
          <w:lang w:val="tr-TR"/>
        </w:rPr>
        <w:t xml:space="preserve">48 bin ha), Suruç </w:t>
      </w:r>
      <w:proofErr w:type="gramStart"/>
      <w:r w:rsidRPr="00221BE2">
        <w:rPr>
          <w:rFonts w:cs="Arial"/>
          <w:szCs w:val="24"/>
          <w:lang w:val="tr-TR"/>
        </w:rPr>
        <w:t>Ovası(</w:t>
      </w:r>
      <w:proofErr w:type="gramEnd"/>
      <w:r w:rsidRPr="00221BE2">
        <w:rPr>
          <w:rFonts w:cs="Arial"/>
          <w:szCs w:val="24"/>
          <w:lang w:val="tr-TR"/>
        </w:rPr>
        <w:t xml:space="preserve">96 bin ha), Halfeti </w:t>
      </w:r>
      <w:proofErr w:type="gramStart"/>
      <w:r w:rsidRPr="00221BE2">
        <w:rPr>
          <w:rFonts w:cs="Arial"/>
          <w:szCs w:val="24"/>
          <w:lang w:val="tr-TR"/>
        </w:rPr>
        <w:t>Ovası(</w:t>
      </w:r>
      <w:proofErr w:type="gramEnd"/>
      <w:r w:rsidRPr="00221BE2">
        <w:rPr>
          <w:rFonts w:cs="Arial"/>
          <w:szCs w:val="24"/>
          <w:lang w:val="tr-TR"/>
        </w:rPr>
        <w:t xml:space="preserve">22 bin </w:t>
      </w:r>
      <w:proofErr w:type="gramStart"/>
      <w:r w:rsidRPr="00221BE2">
        <w:rPr>
          <w:rFonts w:cs="Arial"/>
          <w:szCs w:val="24"/>
          <w:lang w:val="tr-TR"/>
        </w:rPr>
        <w:t>ha(</w:t>
      </w:r>
      <w:proofErr w:type="gramEnd"/>
      <w:r w:rsidRPr="00221BE2">
        <w:rPr>
          <w:rFonts w:cs="Arial"/>
          <w:szCs w:val="24"/>
          <w:lang w:val="tr-TR"/>
        </w:rPr>
        <w:t xml:space="preserve">, Birecik </w:t>
      </w:r>
      <w:proofErr w:type="gramStart"/>
      <w:r w:rsidRPr="00221BE2">
        <w:rPr>
          <w:rFonts w:cs="Arial"/>
          <w:szCs w:val="24"/>
          <w:lang w:val="tr-TR"/>
        </w:rPr>
        <w:t>Ovası(</w:t>
      </w:r>
      <w:proofErr w:type="gramEnd"/>
      <w:r w:rsidRPr="00221BE2">
        <w:rPr>
          <w:rFonts w:cs="Arial"/>
          <w:szCs w:val="24"/>
          <w:lang w:val="tr-TR"/>
        </w:rPr>
        <w:t xml:space="preserve">20 bin ha), Yaylak </w:t>
      </w:r>
      <w:proofErr w:type="gramStart"/>
      <w:r w:rsidRPr="00221BE2">
        <w:rPr>
          <w:rFonts w:cs="Arial"/>
          <w:szCs w:val="24"/>
          <w:lang w:val="tr-TR"/>
        </w:rPr>
        <w:t>Ovası(</w:t>
      </w:r>
      <w:proofErr w:type="gramEnd"/>
      <w:r w:rsidRPr="00221BE2">
        <w:rPr>
          <w:rFonts w:cs="Arial"/>
          <w:szCs w:val="24"/>
          <w:lang w:val="tr-TR"/>
        </w:rPr>
        <w:t xml:space="preserve">39 bin ha), Siverek </w:t>
      </w:r>
      <w:proofErr w:type="gramStart"/>
      <w:r w:rsidRPr="00221BE2">
        <w:rPr>
          <w:rFonts w:cs="Arial"/>
          <w:szCs w:val="24"/>
          <w:lang w:val="tr-TR"/>
        </w:rPr>
        <w:t>Ovası(</w:t>
      </w:r>
      <w:proofErr w:type="gramEnd"/>
      <w:r w:rsidRPr="00221BE2">
        <w:rPr>
          <w:rFonts w:cs="Arial"/>
          <w:szCs w:val="24"/>
          <w:lang w:val="tr-TR"/>
        </w:rPr>
        <w:t xml:space="preserve">112 bin </w:t>
      </w:r>
      <w:proofErr w:type="gramStart"/>
      <w:r w:rsidRPr="00221BE2">
        <w:rPr>
          <w:rFonts w:cs="Arial"/>
          <w:szCs w:val="24"/>
          <w:lang w:val="tr-TR"/>
        </w:rPr>
        <w:t>ha)olup</w:t>
      </w:r>
      <w:proofErr w:type="gramEnd"/>
      <w:r w:rsidRPr="00221BE2">
        <w:rPr>
          <w:rFonts w:cs="Arial"/>
          <w:szCs w:val="24"/>
          <w:lang w:val="tr-TR"/>
        </w:rPr>
        <w:t xml:space="preserve">  Bakanlığımızın talimatları doğrultusunda   büyük ovaların revizyon işlemleri başlatılmıştır.  Bu kapsamda büyük ova sayımız 12 adete çıkacaktır.</w:t>
      </w:r>
    </w:p>
    <w:p w14:paraId="214808BE" w14:textId="77777777" w:rsidR="00BC357B" w:rsidRDefault="00BC357B" w:rsidP="00BC357B">
      <w:pPr>
        <w:pStyle w:val="ListeParagraf"/>
        <w:spacing w:before="120" w:after="120" w:line="259" w:lineRule="auto"/>
        <w:ind w:left="0"/>
        <w:jc w:val="both"/>
        <w:rPr>
          <w:rFonts w:cs="Arial"/>
          <w:szCs w:val="24"/>
          <w:lang w:val="tr-TR"/>
        </w:rPr>
      </w:pPr>
    </w:p>
    <w:p w14:paraId="7A6640E8" w14:textId="253299EE" w:rsidR="00053191" w:rsidRPr="00BC357B" w:rsidRDefault="00053191" w:rsidP="00BC357B">
      <w:pPr>
        <w:pStyle w:val="ListeParagraf"/>
        <w:spacing w:before="120" w:after="120" w:line="259" w:lineRule="auto"/>
        <w:ind w:left="0"/>
        <w:jc w:val="both"/>
        <w:rPr>
          <w:rFonts w:cs="Arial"/>
          <w:b/>
          <w:szCs w:val="24"/>
        </w:rPr>
      </w:pPr>
      <w:r w:rsidRPr="00BC357B">
        <w:rPr>
          <w:rFonts w:cs="Arial"/>
          <w:b/>
          <w:szCs w:val="24"/>
          <w:lang w:val="tr-TR"/>
        </w:rPr>
        <w:t xml:space="preserve">5.4. </w:t>
      </w:r>
      <w:proofErr w:type="gramStart"/>
      <w:r w:rsidRPr="00BC357B">
        <w:rPr>
          <w:rFonts w:cs="Arial"/>
          <w:b/>
          <w:szCs w:val="24"/>
        </w:rPr>
        <w:t>Atıl</w:t>
      </w:r>
      <w:proofErr w:type="gramEnd"/>
      <w:r w:rsidRPr="00BC357B">
        <w:rPr>
          <w:rFonts w:cs="Arial"/>
          <w:b/>
          <w:szCs w:val="24"/>
        </w:rPr>
        <w:t xml:space="preserve"> tarım arazileri faaliyetleri </w:t>
      </w:r>
    </w:p>
    <w:p w14:paraId="2C9940B6" w14:textId="77777777" w:rsidR="00BC357B" w:rsidRDefault="00053191" w:rsidP="00BC357B">
      <w:pPr>
        <w:pStyle w:val="ListeParagraf"/>
        <w:spacing w:before="120" w:after="120" w:line="259" w:lineRule="auto"/>
        <w:ind w:left="0"/>
        <w:jc w:val="both"/>
        <w:rPr>
          <w:rFonts w:cs="Arial"/>
          <w:szCs w:val="24"/>
          <w:lang w:val="tr-TR"/>
        </w:rPr>
      </w:pPr>
      <w:proofErr w:type="gramStart"/>
      <w:r w:rsidRPr="00221BE2">
        <w:rPr>
          <w:rFonts w:cs="Arial"/>
          <w:szCs w:val="24"/>
          <w:lang w:val="tr-TR"/>
        </w:rPr>
        <w:t>İlimizde  komisyonlar</w:t>
      </w:r>
      <w:proofErr w:type="gramEnd"/>
      <w:r w:rsidRPr="00221BE2">
        <w:rPr>
          <w:rFonts w:cs="Arial"/>
          <w:szCs w:val="24"/>
          <w:lang w:val="tr-TR"/>
        </w:rPr>
        <w:t xml:space="preserve"> marifetiyle yapılan incelemede </w:t>
      </w:r>
      <w:proofErr w:type="gramStart"/>
      <w:r w:rsidRPr="00221BE2">
        <w:rPr>
          <w:rFonts w:cs="Arial"/>
          <w:szCs w:val="24"/>
          <w:lang w:val="tr-TR"/>
        </w:rPr>
        <w:t>atıl</w:t>
      </w:r>
      <w:proofErr w:type="gramEnd"/>
      <w:r w:rsidRPr="00221BE2">
        <w:rPr>
          <w:rFonts w:cs="Arial"/>
          <w:szCs w:val="24"/>
          <w:lang w:val="tr-TR"/>
        </w:rPr>
        <w:t xml:space="preserve"> tarım arazisi bulunmadığı tespit edilmiştir.</w:t>
      </w:r>
    </w:p>
    <w:p w14:paraId="53A4C630" w14:textId="77777777" w:rsidR="00BC357B" w:rsidRDefault="00BC357B" w:rsidP="00BC357B">
      <w:pPr>
        <w:pStyle w:val="ListeParagraf"/>
        <w:spacing w:before="120" w:after="120" w:line="259" w:lineRule="auto"/>
        <w:ind w:left="0"/>
        <w:jc w:val="both"/>
        <w:rPr>
          <w:rFonts w:cs="Arial"/>
          <w:szCs w:val="24"/>
          <w:lang w:val="tr-TR"/>
        </w:rPr>
      </w:pPr>
    </w:p>
    <w:p w14:paraId="6A47D8B9" w14:textId="0E545099" w:rsidR="00053191" w:rsidRPr="00BC357B" w:rsidRDefault="00053191" w:rsidP="00BC357B">
      <w:pPr>
        <w:pStyle w:val="ListeParagraf"/>
        <w:spacing w:before="120" w:after="120" w:line="259" w:lineRule="auto"/>
        <w:ind w:left="0"/>
        <w:jc w:val="both"/>
        <w:rPr>
          <w:rFonts w:cs="Arial"/>
          <w:szCs w:val="24"/>
          <w:lang w:val="tr-TR"/>
        </w:rPr>
      </w:pPr>
      <w:r w:rsidRPr="00BC357B">
        <w:rPr>
          <w:rFonts w:cs="Arial"/>
          <w:b/>
          <w:szCs w:val="24"/>
          <w:lang w:val="tr-TR"/>
        </w:rPr>
        <w:t xml:space="preserve">5.5. </w:t>
      </w:r>
      <w:r w:rsidRPr="00BC357B">
        <w:rPr>
          <w:rFonts w:cs="Arial"/>
          <w:b/>
          <w:szCs w:val="24"/>
        </w:rPr>
        <w:t xml:space="preserve">Coğrafi bilgi sistemleri çalışmaları </w:t>
      </w:r>
    </w:p>
    <w:p w14:paraId="61521C5A" w14:textId="77777777" w:rsidR="00053191" w:rsidRPr="00221BE2" w:rsidRDefault="00053191" w:rsidP="00221BE2">
      <w:pPr>
        <w:pStyle w:val="ListeParagraf"/>
        <w:numPr>
          <w:ilvl w:val="0"/>
          <w:numId w:val="48"/>
        </w:numPr>
        <w:spacing w:before="120" w:after="120"/>
        <w:ind w:left="0" w:firstLine="0"/>
        <w:jc w:val="both"/>
        <w:rPr>
          <w:rFonts w:cs="Arial"/>
          <w:szCs w:val="24"/>
        </w:rPr>
      </w:pPr>
      <w:r w:rsidRPr="00221BE2">
        <w:rPr>
          <w:rFonts w:cs="Arial"/>
          <w:szCs w:val="24"/>
          <w:lang w:val="tr-TR"/>
        </w:rPr>
        <w:t>Y</w:t>
      </w:r>
      <w:r w:rsidRPr="00221BE2">
        <w:rPr>
          <w:rFonts w:cs="Arial"/>
          <w:szCs w:val="24"/>
        </w:rPr>
        <w:t xml:space="preserve">azlık ve kışlık ürün ekilişlerini tespit edebilmek adına </w:t>
      </w:r>
      <w:proofErr w:type="spellStart"/>
      <w:r w:rsidRPr="00221BE2">
        <w:rPr>
          <w:rFonts w:cs="Arial"/>
          <w:szCs w:val="24"/>
        </w:rPr>
        <w:t>Sentinel</w:t>
      </w:r>
      <w:proofErr w:type="spellEnd"/>
      <w:r w:rsidRPr="00221BE2">
        <w:rPr>
          <w:rFonts w:cs="Arial"/>
          <w:szCs w:val="24"/>
        </w:rPr>
        <w:t xml:space="preserve"> uydu görüntülerini indirip gerekli düzenlemeleri yapıp ilçelere göndermek</w:t>
      </w:r>
    </w:p>
    <w:p w14:paraId="26169F29" w14:textId="77777777" w:rsidR="00053191" w:rsidRPr="00221BE2" w:rsidRDefault="00053191" w:rsidP="00221BE2">
      <w:pPr>
        <w:pStyle w:val="ListeParagraf"/>
        <w:numPr>
          <w:ilvl w:val="0"/>
          <w:numId w:val="48"/>
        </w:numPr>
        <w:spacing w:before="120" w:after="120"/>
        <w:ind w:left="0" w:firstLine="0"/>
        <w:jc w:val="both"/>
        <w:rPr>
          <w:rFonts w:cs="Arial"/>
          <w:szCs w:val="24"/>
        </w:rPr>
      </w:pPr>
      <w:r w:rsidRPr="00221BE2">
        <w:rPr>
          <w:rFonts w:cs="Arial"/>
          <w:szCs w:val="24"/>
          <w:lang w:val="tr-TR"/>
        </w:rPr>
        <w:t>Y</w:t>
      </w:r>
      <w:r w:rsidRPr="00221BE2">
        <w:rPr>
          <w:rFonts w:cs="Arial"/>
          <w:szCs w:val="24"/>
        </w:rPr>
        <w:t>azlık ve kışlık ekilişlerde Desteklemeye tabi alanları belirlemek.</w:t>
      </w:r>
    </w:p>
    <w:p w14:paraId="4CE4A20A" w14:textId="77777777" w:rsidR="00053191" w:rsidRPr="00221BE2" w:rsidRDefault="00053191" w:rsidP="00221BE2">
      <w:pPr>
        <w:pStyle w:val="ListeParagraf"/>
        <w:numPr>
          <w:ilvl w:val="0"/>
          <w:numId w:val="48"/>
        </w:numPr>
        <w:spacing w:before="120" w:after="120"/>
        <w:ind w:left="0" w:firstLine="0"/>
        <w:jc w:val="both"/>
        <w:rPr>
          <w:rFonts w:cs="Arial"/>
          <w:szCs w:val="24"/>
        </w:rPr>
      </w:pPr>
      <w:r w:rsidRPr="00221BE2">
        <w:rPr>
          <w:rFonts w:cs="Arial"/>
          <w:szCs w:val="24"/>
        </w:rPr>
        <w:t xml:space="preserve">İlçelerde uydu analiz çalışması yapan </w:t>
      </w:r>
      <w:proofErr w:type="spellStart"/>
      <w:r w:rsidRPr="00221BE2">
        <w:rPr>
          <w:rFonts w:cs="Arial"/>
          <w:szCs w:val="24"/>
        </w:rPr>
        <w:t>cbs</w:t>
      </w:r>
      <w:proofErr w:type="spellEnd"/>
      <w:r w:rsidRPr="00221BE2">
        <w:rPr>
          <w:rFonts w:cs="Arial"/>
          <w:szCs w:val="24"/>
        </w:rPr>
        <w:t xml:space="preserve"> sorumluların çalışmalarını denetlemek ve yardımcı olmak </w:t>
      </w:r>
    </w:p>
    <w:p w14:paraId="7A2931AC" w14:textId="77777777" w:rsidR="00053191" w:rsidRPr="00221BE2" w:rsidRDefault="00053191" w:rsidP="00221BE2">
      <w:pPr>
        <w:pStyle w:val="ListeParagraf"/>
        <w:numPr>
          <w:ilvl w:val="0"/>
          <w:numId w:val="48"/>
        </w:numPr>
        <w:spacing w:before="120" w:after="120"/>
        <w:ind w:left="0" w:firstLine="0"/>
        <w:jc w:val="both"/>
        <w:rPr>
          <w:rFonts w:cs="Arial"/>
          <w:szCs w:val="24"/>
        </w:rPr>
      </w:pPr>
      <w:r w:rsidRPr="00221BE2">
        <w:rPr>
          <w:rFonts w:cs="Arial"/>
          <w:szCs w:val="24"/>
        </w:rPr>
        <w:t xml:space="preserve">Bakanlık tarafından gönderilen yazlık ve kışlık ekiliş sonuçlarını kontrol etmek gerekli analizleri yapıp bakanlığa geri göndermek </w:t>
      </w:r>
    </w:p>
    <w:p w14:paraId="19637DBC" w14:textId="77777777" w:rsidR="00053191" w:rsidRPr="00221BE2" w:rsidRDefault="00053191" w:rsidP="00221BE2">
      <w:pPr>
        <w:pStyle w:val="ListeParagraf"/>
        <w:numPr>
          <w:ilvl w:val="0"/>
          <w:numId w:val="48"/>
        </w:numPr>
        <w:spacing w:before="120" w:after="120"/>
        <w:ind w:left="0" w:firstLine="0"/>
        <w:jc w:val="both"/>
        <w:rPr>
          <w:rFonts w:cs="Arial"/>
          <w:szCs w:val="24"/>
        </w:rPr>
      </w:pPr>
      <w:proofErr w:type="spellStart"/>
      <w:r w:rsidRPr="00221BE2">
        <w:rPr>
          <w:rFonts w:cs="Arial"/>
          <w:szCs w:val="24"/>
        </w:rPr>
        <w:t>Tbs</w:t>
      </w:r>
      <w:proofErr w:type="spellEnd"/>
      <w:r w:rsidRPr="00221BE2">
        <w:rPr>
          <w:rFonts w:cs="Arial"/>
          <w:szCs w:val="24"/>
        </w:rPr>
        <w:t xml:space="preserve"> üzerinden tarım dışı alanları düşüp kamu zararı oluşturacak fazla destekleme ödenmesinin önüne geçmek. </w:t>
      </w:r>
    </w:p>
    <w:p w14:paraId="18DB5E81" w14:textId="77777777" w:rsidR="00053191" w:rsidRPr="00221BE2" w:rsidRDefault="00053191" w:rsidP="00221BE2">
      <w:pPr>
        <w:pStyle w:val="ListeParagraf"/>
        <w:numPr>
          <w:ilvl w:val="0"/>
          <w:numId w:val="48"/>
        </w:numPr>
        <w:spacing w:before="120" w:after="120"/>
        <w:ind w:left="0" w:firstLine="0"/>
        <w:jc w:val="both"/>
        <w:rPr>
          <w:rFonts w:cs="Arial"/>
          <w:szCs w:val="24"/>
        </w:rPr>
      </w:pPr>
      <w:r w:rsidRPr="00221BE2">
        <w:rPr>
          <w:rFonts w:cs="Arial"/>
          <w:szCs w:val="24"/>
          <w:lang w:val="tr-TR"/>
        </w:rPr>
        <w:lastRenderedPageBreak/>
        <w:t>T</w:t>
      </w:r>
      <w:proofErr w:type="spellStart"/>
      <w:r w:rsidRPr="00221BE2">
        <w:rPr>
          <w:rFonts w:cs="Arial"/>
          <w:szCs w:val="24"/>
        </w:rPr>
        <w:t>bs</w:t>
      </w:r>
      <w:proofErr w:type="spellEnd"/>
      <w:r w:rsidRPr="00221BE2">
        <w:rPr>
          <w:rFonts w:cs="Arial"/>
          <w:szCs w:val="24"/>
        </w:rPr>
        <w:t xml:space="preserve"> üzerinden bakanlık tarafından belirlenen </w:t>
      </w:r>
      <w:proofErr w:type="spellStart"/>
      <w:r w:rsidRPr="00221BE2">
        <w:rPr>
          <w:rFonts w:cs="Arial"/>
          <w:szCs w:val="24"/>
        </w:rPr>
        <w:t>lpis</w:t>
      </w:r>
      <w:proofErr w:type="spellEnd"/>
      <w:r w:rsidRPr="00221BE2">
        <w:rPr>
          <w:rFonts w:cs="Arial"/>
          <w:szCs w:val="24"/>
        </w:rPr>
        <w:t xml:space="preserve"> fiziksel bloklarını güncellemek</w:t>
      </w:r>
    </w:p>
    <w:p w14:paraId="32C54019" w14:textId="77777777" w:rsidR="00053191" w:rsidRPr="00221BE2" w:rsidRDefault="00053191" w:rsidP="00221BE2">
      <w:pPr>
        <w:pStyle w:val="ListeParagraf"/>
        <w:numPr>
          <w:ilvl w:val="0"/>
          <w:numId w:val="48"/>
        </w:numPr>
        <w:spacing w:before="120" w:after="120"/>
        <w:ind w:left="0" w:firstLine="0"/>
        <w:jc w:val="both"/>
        <w:rPr>
          <w:rFonts w:cs="Arial"/>
          <w:szCs w:val="24"/>
        </w:rPr>
      </w:pPr>
      <w:r w:rsidRPr="00221BE2">
        <w:rPr>
          <w:rFonts w:cs="Arial"/>
          <w:szCs w:val="24"/>
          <w:lang w:val="tr-TR"/>
        </w:rPr>
        <w:t>U</w:t>
      </w:r>
      <w:proofErr w:type="spellStart"/>
      <w:r w:rsidRPr="00221BE2">
        <w:rPr>
          <w:rFonts w:cs="Arial"/>
          <w:szCs w:val="24"/>
        </w:rPr>
        <w:t>ydu</w:t>
      </w:r>
      <w:proofErr w:type="spellEnd"/>
      <w:r w:rsidRPr="00221BE2">
        <w:rPr>
          <w:rFonts w:cs="Arial"/>
          <w:szCs w:val="24"/>
        </w:rPr>
        <w:t xml:space="preserve"> görüntüleri üzerinden </w:t>
      </w:r>
      <w:proofErr w:type="spellStart"/>
      <w:r w:rsidRPr="00221BE2">
        <w:rPr>
          <w:rFonts w:cs="Arial"/>
          <w:szCs w:val="24"/>
        </w:rPr>
        <w:t>kubüks</w:t>
      </w:r>
      <w:proofErr w:type="spellEnd"/>
      <w:r w:rsidRPr="00221BE2">
        <w:rPr>
          <w:rFonts w:cs="Arial"/>
          <w:szCs w:val="24"/>
        </w:rPr>
        <w:t xml:space="preserve"> modülü üzerinden seraların tespitini yapmak.</w:t>
      </w:r>
    </w:p>
    <w:p w14:paraId="5438D2A0" w14:textId="77777777" w:rsidR="00053191" w:rsidRPr="00221BE2" w:rsidRDefault="00053191" w:rsidP="00221BE2">
      <w:pPr>
        <w:pStyle w:val="ListeParagraf"/>
        <w:spacing w:before="120" w:after="120" w:line="259" w:lineRule="auto"/>
        <w:ind w:left="0"/>
        <w:jc w:val="both"/>
        <w:rPr>
          <w:rFonts w:cs="Arial"/>
          <w:bCs/>
          <w:szCs w:val="24"/>
        </w:rPr>
      </w:pPr>
    </w:p>
    <w:p w14:paraId="22F53246" w14:textId="77777777" w:rsidR="00053191" w:rsidRPr="00221BE2" w:rsidRDefault="00053191" w:rsidP="00221BE2">
      <w:pPr>
        <w:pStyle w:val="ListeParagraf"/>
        <w:numPr>
          <w:ilvl w:val="0"/>
          <w:numId w:val="48"/>
        </w:numPr>
        <w:spacing w:before="120" w:after="120" w:line="259" w:lineRule="auto"/>
        <w:ind w:left="0" w:firstLine="0"/>
        <w:jc w:val="both"/>
        <w:rPr>
          <w:rFonts w:cs="Arial"/>
          <w:szCs w:val="24"/>
        </w:rPr>
      </w:pPr>
      <w:bookmarkStart w:id="82" w:name="_Hlk198718460"/>
      <w:r w:rsidRPr="00221BE2">
        <w:rPr>
          <w:rFonts w:cs="Arial"/>
          <w:szCs w:val="24"/>
          <w:lang w:val="tr-TR"/>
        </w:rPr>
        <w:t xml:space="preserve">5.6. Nitrat kirliliğinin tespit ve izlenmesi </w:t>
      </w:r>
    </w:p>
    <w:p w14:paraId="33965B5B" w14:textId="77777777" w:rsidR="00053191" w:rsidRPr="00221BE2" w:rsidRDefault="00053191" w:rsidP="00221BE2">
      <w:pPr>
        <w:pStyle w:val="ListeParagraf"/>
        <w:numPr>
          <w:ilvl w:val="0"/>
          <w:numId w:val="48"/>
        </w:numPr>
        <w:spacing w:before="120" w:after="120"/>
        <w:ind w:left="0" w:firstLine="0"/>
        <w:jc w:val="both"/>
        <w:rPr>
          <w:szCs w:val="24"/>
        </w:rPr>
      </w:pPr>
      <w:r w:rsidRPr="00221BE2">
        <w:rPr>
          <w:szCs w:val="24"/>
        </w:rPr>
        <w:t xml:space="preserve">İlimizde 3 adet yerüstü, 92 adet yeraltı numune istasyonu bulunmaktadır. 2025 yılı </w:t>
      </w:r>
      <w:proofErr w:type="spellStart"/>
      <w:r w:rsidRPr="00221BE2">
        <w:rPr>
          <w:szCs w:val="24"/>
        </w:rPr>
        <w:t>içersinde</w:t>
      </w:r>
      <w:proofErr w:type="spellEnd"/>
      <w:r w:rsidRPr="00221BE2">
        <w:rPr>
          <w:szCs w:val="24"/>
        </w:rPr>
        <w:t xml:space="preserve"> üçer aylık periyotlar (Ocak, Nisan, Temmuz, Ekim) halinde su numuneleri alınmış ve numune alım esnasında sıcaklık ölçülürken laboratuvar ortamında ise Nitrat </w:t>
      </w:r>
      <w:r w:rsidRPr="00221BE2">
        <w:rPr>
          <w:rStyle w:val="Gvdemetni2Consolas"/>
          <w:rFonts w:ascii="Arial" w:hAnsi="Arial"/>
        </w:rPr>
        <w:t>(N0</w:t>
      </w:r>
      <w:r w:rsidRPr="00221BE2">
        <w:rPr>
          <w:rStyle w:val="Gvdemetni2Consolas"/>
          <w:rFonts w:ascii="Arial" w:hAnsi="Arial"/>
          <w:vertAlign w:val="subscript"/>
        </w:rPr>
        <w:t>3</w:t>
      </w:r>
      <w:r w:rsidRPr="00221BE2">
        <w:rPr>
          <w:rStyle w:val="Gvdemetni2Consolas"/>
          <w:rFonts w:ascii="Arial" w:hAnsi="Arial"/>
        </w:rPr>
        <w:t>),</w:t>
      </w:r>
      <w:r w:rsidRPr="00221BE2">
        <w:rPr>
          <w:szCs w:val="24"/>
        </w:rPr>
        <w:t xml:space="preserve"> </w:t>
      </w:r>
      <w:proofErr w:type="spellStart"/>
      <w:r w:rsidRPr="00221BE2">
        <w:rPr>
          <w:szCs w:val="24"/>
        </w:rPr>
        <w:t>Ortofosfat</w:t>
      </w:r>
      <w:proofErr w:type="spellEnd"/>
      <w:r w:rsidRPr="00221BE2">
        <w:rPr>
          <w:szCs w:val="24"/>
        </w:rPr>
        <w:t xml:space="preserve"> (P0</w:t>
      </w:r>
      <w:r w:rsidRPr="00221BE2">
        <w:rPr>
          <w:szCs w:val="24"/>
          <w:vertAlign w:val="subscript"/>
        </w:rPr>
        <w:t>4</w:t>
      </w:r>
      <w:r w:rsidRPr="00221BE2">
        <w:rPr>
          <w:szCs w:val="24"/>
        </w:rPr>
        <w:t>), Toplam Azot, Toplam Fosfor analizleri yapılmıştır. Nitrat Direktifinin Uygulanması Projesi kapsamında analiz işlemleri İl Müdürlüğü Tarımsal Altyapı ve Arazi Değerlendirme Şubesindeki laboratuvar ortamında yürütülmektedir.</w:t>
      </w:r>
    </w:p>
    <w:p w14:paraId="30242359" w14:textId="4BDC5216" w:rsidR="00053191" w:rsidRPr="009B6B54" w:rsidRDefault="00053191" w:rsidP="00221BE2">
      <w:pPr>
        <w:pStyle w:val="ListeParagraf"/>
        <w:numPr>
          <w:ilvl w:val="0"/>
          <w:numId w:val="48"/>
        </w:numPr>
        <w:shd w:val="clear" w:color="auto" w:fill="FFFFFF"/>
        <w:spacing w:before="120" w:after="120"/>
        <w:ind w:left="0" w:firstLine="0"/>
        <w:jc w:val="both"/>
        <w:rPr>
          <w:szCs w:val="24"/>
        </w:rPr>
      </w:pPr>
      <w:r w:rsidRPr="00221BE2">
        <w:t>2025 yılı içerisinde toplam 95 adet istasyondan, 380 adet su numunesi alınmış ve 423 adet analiz ve ölçüm gerçekleştirilmiştir. Ölçümler sonucunda Yapılan  bu  analizlerde  20  yer  altı  su  istasyonunda  nitrat  miktarı  kabul  edilebilir  değerlerin üzerinde bulunmuştur, Nitrat miktarı kabul edilebilir değerlerin   (50 mg/</w:t>
      </w:r>
      <w:proofErr w:type="spellStart"/>
      <w:r w:rsidRPr="00221BE2">
        <w:t>lt</w:t>
      </w:r>
      <w:proofErr w:type="spellEnd"/>
      <w:r w:rsidRPr="00221BE2">
        <w:t>) üzerinde çıkan bu istasyonların bulunduğu Mahalle Muhtarlıklarına yer altı sularının içilmemesi</w:t>
      </w:r>
      <w:r w:rsidR="009B6B54">
        <w:t xml:space="preserve"> konusunda uyarılar yapılmıştı</w:t>
      </w:r>
      <w:r w:rsidR="009B6B54">
        <w:rPr>
          <w:lang w:val="tr-TR"/>
        </w:rPr>
        <w:t>r.</w:t>
      </w:r>
    </w:p>
    <w:p w14:paraId="779D49D1" w14:textId="77777777" w:rsidR="00BC357B" w:rsidRDefault="00BC357B" w:rsidP="00BC357B">
      <w:pPr>
        <w:pStyle w:val="ListeParagraf"/>
        <w:spacing w:before="120" w:after="120"/>
        <w:ind w:left="0"/>
        <w:jc w:val="both"/>
        <w:rPr>
          <w:rFonts w:cs="Arial"/>
          <w:szCs w:val="24"/>
          <w:lang w:val="tr-TR"/>
        </w:rPr>
      </w:pPr>
      <w:bookmarkStart w:id="83" w:name="_Hlk198815266"/>
    </w:p>
    <w:p w14:paraId="59B1480D" w14:textId="7353F9A6" w:rsidR="00053191" w:rsidRPr="00BC357B" w:rsidRDefault="00053191" w:rsidP="00BC357B">
      <w:pPr>
        <w:pStyle w:val="ListeParagraf"/>
        <w:spacing w:before="120" w:after="120"/>
        <w:ind w:left="0"/>
        <w:jc w:val="both"/>
        <w:rPr>
          <w:rFonts w:cs="Arial"/>
          <w:b/>
          <w:szCs w:val="24"/>
        </w:rPr>
      </w:pPr>
      <w:r w:rsidRPr="00BC357B">
        <w:rPr>
          <w:rFonts w:cs="Arial"/>
          <w:b/>
          <w:szCs w:val="24"/>
          <w:lang w:val="tr-TR"/>
        </w:rPr>
        <w:t xml:space="preserve">5.7. </w:t>
      </w:r>
      <w:r w:rsidRPr="00BC357B">
        <w:rPr>
          <w:rFonts w:cs="Arial"/>
          <w:b/>
          <w:szCs w:val="24"/>
        </w:rPr>
        <w:t xml:space="preserve">Tarım arazileri mülkiyet devri çalışmaları </w:t>
      </w:r>
    </w:p>
    <w:p w14:paraId="0125F2FE" w14:textId="77777777" w:rsidR="00053191" w:rsidRPr="00221BE2" w:rsidRDefault="00053191" w:rsidP="00221BE2">
      <w:pPr>
        <w:pStyle w:val="ListeParagraf"/>
        <w:numPr>
          <w:ilvl w:val="1"/>
          <w:numId w:val="48"/>
        </w:numPr>
        <w:spacing w:before="120" w:after="120"/>
        <w:ind w:left="0" w:firstLine="0"/>
        <w:jc w:val="both"/>
        <w:rPr>
          <w:rFonts w:cs="Arial"/>
          <w:szCs w:val="24"/>
        </w:rPr>
      </w:pPr>
      <w:r w:rsidRPr="00221BE2">
        <w:rPr>
          <w:rFonts w:cs="Arial"/>
          <w:szCs w:val="24"/>
          <w:lang w:val="tr-TR"/>
        </w:rPr>
        <w:t>Tarım Arazileri Yönetim Sistemi (TAY PORTAL)tarım arazilerinin mülkiyet devrine ilişkin işlemlerimiz Bakanlığımız ile Tapu kadastro Genel Müdürlüğü arasında online olarak yapılması sağlanmaktadır.</w:t>
      </w:r>
    </w:p>
    <w:p w14:paraId="1068F9A9" w14:textId="755B75C5" w:rsidR="00053191" w:rsidRPr="009B6B54" w:rsidRDefault="00053191" w:rsidP="00221BE2">
      <w:pPr>
        <w:pStyle w:val="ListeParagraf"/>
        <w:numPr>
          <w:ilvl w:val="1"/>
          <w:numId w:val="48"/>
        </w:numPr>
        <w:spacing w:before="120" w:after="120"/>
        <w:ind w:left="0" w:firstLine="0"/>
        <w:jc w:val="both"/>
        <w:rPr>
          <w:rFonts w:cs="Arial"/>
          <w:szCs w:val="24"/>
        </w:rPr>
      </w:pPr>
      <w:r w:rsidRPr="00221BE2">
        <w:rPr>
          <w:rFonts w:cs="Arial"/>
          <w:szCs w:val="24"/>
          <w:lang w:val="tr-TR"/>
        </w:rPr>
        <w:t>2025 yılında ilimize ait arazi satış işlemlerine 804 adet müracaat yapılmış olup, ayrıca EBYS üzerinden de 450 adet müracaata cevap yazılmıştır.</w:t>
      </w:r>
    </w:p>
    <w:p w14:paraId="263E79A0" w14:textId="77777777" w:rsidR="00053191" w:rsidRPr="009B6B54" w:rsidRDefault="00053191" w:rsidP="00221BE2">
      <w:pPr>
        <w:pStyle w:val="ListeParagraf"/>
        <w:spacing w:before="120" w:after="120"/>
        <w:ind w:left="0"/>
        <w:jc w:val="both"/>
        <w:rPr>
          <w:rFonts w:cs="Arial"/>
          <w:szCs w:val="24"/>
          <w:lang w:val="tr-TR"/>
        </w:rPr>
      </w:pPr>
    </w:p>
    <w:bookmarkEnd w:id="83"/>
    <w:p w14:paraId="45CCAF90" w14:textId="77777777" w:rsidR="00053191" w:rsidRPr="00BC357B" w:rsidRDefault="00053191" w:rsidP="00BC357B">
      <w:pPr>
        <w:pStyle w:val="ListeParagraf"/>
        <w:spacing w:before="120" w:after="120" w:line="259" w:lineRule="auto"/>
        <w:ind w:left="0"/>
        <w:jc w:val="both"/>
        <w:rPr>
          <w:rFonts w:cs="Arial"/>
          <w:b/>
          <w:bCs/>
          <w:szCs w:val="24"/>
        </w:rPr>
      </w:pPr>
      <w:r w:rsidRPr="00BC357B">
        <w:rPr>
          <w:rFonts w:cs="Arial"/>
          <w:b/>
          <w:bCs/>
          <w:szCs w:val="24"/>
          <w:lang w:val="tr-TR"/>
        </w:rPr>
        <w:t xml:space="preserve">5.8. Su verimliliği ve İl Su Kurullarının faaliyetleri </w:t>
      </w:r>
    </w:p>
    <w:p w14:paraId="5878093E" w14:textId="77777777" w:rsidR="00053191" w:rsidRPr="00221BE2" w:rsidRDefault="00053191" w:rsidP="00BC357B">
      <w:pPr>
        <w:pStyle w:val="ListeParagraf"/>
        <w:spacing w:before="120" w:after="120" w:line="312" w:lineRule="exact"/>
        <w:ind w:left="0" w:firstLine="708"/>
        <w:jc w:val="both"/>
        <w:rPr>
          <w:szCs w:val="24"/>
        </w:rPr>
      </w:pPr>
      <w:r w:rsidRPr="00221BE2">
        <w:rPr>
          <w:szCs w:val="24"/>
        </w:rPr>
        <w:t>Ülkemizde değişen iklime uyum sağlanması, su kaynaklarının kalite ve miktar açısından korunması ve sürdürülebilir yönetiminin sağlanmasına ilişkin çözüm yollarının ve kaydedilen gelişmelerin katılımcı ve çok paydaşlı şekilde değerlendirilmesi,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100778E0" w14:textId="77777777" w:rsidR="00053191" w:rsidRPr="00221BE2" w:rsidRDefault="00053191" w:rsidP="00221BE2">
      <w:pPr>
        <w:pStyle w:val="ListeParagraf"/>
        <w:spacing w:before="120" w:after="120" w:line="312" w:lineRule="exact"/>
        <w:ind w:left="0"/>
        <w:jc w:val="both"/>
        <w:rPr>
          <w:szCs w:val="24"/>
        </w:rPr>
      </w:pPr>
      <w:r w:rsidRPr="00221BE2">
        <w:rPr>
          <w:szCs w:val="24"/>
        </w:rPr>
        <w:tab/>
        <w:t>Seferberlik kapsamında belediyelerimiz, çiftçilerimiz, sanayicilerimiz, ilgili seferberliği kurum/kuruluşlarımız kadar bireysel su kullanıcılarına da önemli sorumluluklar düşmektedir. Bireysel olarak uygulanacak tedbirler neticesinde binalarda su kullanımlarında %25 tasarruf sağlanması hedeflenmektedir.</w:t>
      </w:r>
    </w:p>
    <w:p w14:paraId="09B4EBB1" w14:textId="77777777" w:rsidR="00053191" w:rsidRPr="00221BE2" w:rsidRDefault="00053191" w:rsidP="00221BE2">
      <w:pPr>
        <w:pStyle w:val="ListeParagraf"/>
        <w:spacing w:before="120" w:after="120"/>
        <w:ind w:left="0"/>
        <w:jc w:val="both"/>
        <w:rPr>
          <w:szCs w:val="24"/>
        </w:rPr>
      </w:pPr>
      <w:r w:rsidRPr="00221BE2">
        <w:rPr>
          <w:szCs w:val="24"/>
        </w:rPr>
        <w:tab/>
        <w:t>Bu bağlamda İl Müdürlüğümüzce ilimizdeki tüm kamu kurumlarına, “Kamu Kurumlan Hizmet Binalarında Su Verimliliği Uygulamaları” afişleri dijital ortamda ulaştırdık. yapılan çalışmaların 3 aylık periyotlarla takibi sağlanmaktadır.</w:t>
      </w:r>
    </w:p>
    <w:p w14:paraId="7CC28F42" w14:textId="77777777" w:rsidR="00053191" w:rsidRPr="00221BE2" w:rsidRDefault="00053191" w:rsidP="00221BE2">
      <w:pPr>
        <w:pStyle w:val="ListeParagraf"/>
        <w:spacing w:before="120" w:after="120"/>
        <w:ind w:left="0"/>
        <w:jc w:val="both"/>
        <w:rPr>
          <w:szCs w:val="24"/>
        </w:rPr>
      </w:pPr>
      <w:r w:rsidRPr="00221BE2">
        <w:rPr>
          <w:szCs w:val="24"/>
        </w:rPr>
        <w:tab/>
        <w:t>İl Müdürlüğümüzce ilimizdeki tüm kamu kurumlarına, Su Seferberliği ve Fırat-Dicle 1. Alt Havza Su Kurulu Karaları Uygulanmak üzere iletilmiştir.</w:t>
      </w:r>
    </w:p>
    <w:p w14:paraId="4EFECC63" w14:textId="77777777" w:rsidR="00053191" w:rsidRPr="00221BE2" w:rsidRDefault="00053191" w:rsidP="00221BE2">
      <w:pPr>
        <w:pStyle w:val="ListeParagraf"/>
        <w:spacing w:before="120" w:after="120"/>
        <w:ind w:left="0"/>
        <w:jc w:val="both"/>
        <w:rPr>
          <w:szCs w:val="24"/>
        </w:rPr>
      </w:pPr>
      <w:r w:rsidRPr="00221BE2">
        <w:rPr>
          <w:szCs w:val="24"/>
        </w:rPr>
        <w:tab/>
        <w:t>Aynı şekilde ilimizdeki, Bakanlık teşkilatına bağlı, 13 ilçe müdürlüğümüze “Ulusal Su Verimliliği Seferberliği ve “Kamu Kurumlan Hizmet Binalarında Su Verimliliği Uygulamaları' afişlerinin dağıtımı yapılmıştır.</w:t>
      </w:r>
    </w:p>
    <w:p w14:paraId="1FF3E415" w14:textId="77777777" w:rsidR="00053191" w:rsidRPr="00221BE2" w:rsidRDefault="00053191" w:rsidP="00221BE2">
      <w:pPr>
        <w:pStyle w:val="ListeParagraf"/>
        <w:spacing w:before="120" w:after="120" w:line="220" w:lineRule="exact"/>
        <w:ind w:left="0"/>
        <w:jc w:val="both"/>
        <w:rPr>
          <w:szCs w:val="24"/>
        </w:rPr>
      </w:pPr>
      <w:r w:rsidRPr="00221BE2">
        <w:rPr>
          <w:szCs w:val="24"/>
        </w:rPr>
        <w:tab/>
        <w:t>Tüm Belediyelere Peyzaj alanlarında kurakçıl peyzaj uygulamalarının yapılmasının önemi yazılı olarak bildirildi.</w:t>
      </w:r>
    </w:p>
    <w:bookmarkEnd w:id="82"/>
    <w:p w14:paraId="712B9866" w14:textId="77777777" w:rsidR="00053191" w:rsidRPr="00FA0BAA" w:rsidRDefault="00053191" w:rsidP="00FA0BAA">
      <w:pPr>
        <w:pStyle w:val="ListeParagraf"/>
        <w:spacing w:before="120" w:after="120"/>
        <w:ind w:left="0"/>
        <w:jc w:val="both"/>
        <w:rPr>
          <w:rFonts w:cs="Arial"/>
          <w:b/>
          <w:szCs w:val="24"/>
        </w:rPr>
      </w:pPr>
      <w:r w:rsidRPr="00FA0BAA">
        <w:rPr>
          <w:rFonts w:cs="Arial"/>
          <w:b/>
          <w:szCs w:val="24"/>
          <w:lang w:val="tr-TR"/>
        </w:rPr>
        <w:lastRenderedPageBreak/>
        <w:t xml:space="preserve">5.9. </w:t>
      </w:r>
      <w:r w:rsidRPr="00FA0BAA">
        <w:rPr>
          <w:rFonts w:cs="Arial"/>
          <w:b/>
          <w:szCs w:val="24"/>
        </w:rPr>
        <w:t>Yıl içerisinde Şube Müdürlüğünün yapmış olduğu diğer hizmetlere ilişkin açıklamalar</w:t>
      </w:r>
    </w:p>
    <w:p w14:paraId="30828168" w14:textId="5DD1DFCA" w:rsidR="00053191" w:rsidRPr="00221BE2" w:rsidRDefault="00053191" w:rsidP="00221BE2">
      <w:pPr>
        <w:pStyle w:val="Balk1"/>
        <w:spacing w:before="120" w:after="120"/>
        <w:jc w:val="both"/>
        <w:rPr>
          <w:szCs w:val="24"/>
        </w:rPr>
      </w:pPr>
      <w:r w:rsidRPr="00221BE2">
        <w:rPr>
          <w:szCs w:val="24"/>
        </w:rPr>
        <w:t xml:space="preserve">  </w:t>
      </w:r>
      <w:proofErr w:type="gramStart"/>
      <w:r w:rsidRPr="00221BE2">
        <w:rPr>
          <w:szCs w:val="24"/>
        </w:rPr>
        <w:t>ARAZİ  İADE</w:t>
      </w:r>
      <w:proofErr w:type="gramEnd"/>
      <w:r w:rsidRPr="00221BE2">
        <w:rPr>
          <w:szCs w:val="24"/>
        </w:rPr>
        <w:t xml:space="preserve"> İŞLEMLERİ</w:t>
      </w:r>
    </w:p>
    <w:p w14:paraId="53FA5C2F" w14:textId="3119E774" w:rsidR="00053191" w:rsidRPr="003E0DA7" w:rsidRDefault="00053191" w:rsidP="003E0DA7">
      <w:pPr>
        <w:pStyle w:val="ListeParagraf"/>
        <w:spacing w:before="120" w:after="120"/>
        <w:ind w:left="0" w:firstLine="708"/>
        <w:jc w:val="both"/>
        <w:rPr>
          <w:lang w:val="tr-TR"/>
        </w:rPr>
      </w:pPr>
      <w:r w:rsidRPr="00221BE2">
        <w:rPr>
          <w:szCs w:val="24"/>
        </w:rPr>
        <w:t xml:space="preserve">2013 yılında 3083 sayılı Kanuna eklenen Geçici 5. Madde kanunlaşmıştır. Bu kanun ile arazi </w:t>
      </w:r>
      <w:proofErr w:type="spellStart"/>
      <w:r w:rsidRPr="00221BE2">
        <w:rPr>
          <w:szCs w:val="24"/>
        </w:rPr>
        <w:t>alaçağı</w:t>
      </w:r>
      <w:proofErr w:type="spellEnd"/>
      <w:r w:rsidRPr="00221BE2">
        <w:rPr>
          <w:szCs w:val="24"/>
        </w:rPr>
        <w:t xml:space="preserve"> olan maliklere iade öngörülmüştür. Yapılan müracaatlar çerçevesinde 229 malike (217 hak sahibi+12 Mahkeme Kararı)  kişi </w:t>
      </w:r>
      <w:proofErr w:type="spellStart"/>
      <w:r w:rsidRPr="00221BE2">
        <w:rPr>
          <w:szCs w:val="24"/>
        </w:rPr>
        <w:t>haksahibi</w:t>
      </w:r>
      <w:proofErr w:type="spellEnd"/>
      <w:r w:rsidRPr="00221BE2">
        <w:rPr>
          <w:szCs w:val="24"/>
        </w:rPr>
        <w:t xml:space="preserve"> olarak belirlenmiştir. Bu maliklerden 148 adetine (103 kişi tamamen bitmiş durumda olup, toplam iade edilen arazi miktarı 99.566,83 dekardır. 45 </w:t>
      </w:r>
      <w:proofErr w:type="spellStart"/>
      <w:r w:rsidRPr="00221BE2">
        <w:rPr>
          <w:szCs w:val="24"/>
        </w:rPr>
        <w:t>maliğinde</w:t>
      </w:r>
      <w:proofErr w:type="spellEnd"/>
      <w:r w:rsidRPr="00221BE2">
        <w:rPr>
          <w:szCs w:val="24"/>
        </w:rPr>
        <w:t xml:space="preserve"> kısmen iade çalışması yapılmış olup iade edilen arazi miktarı 25.713,74 dekardır.) Bu güne kadar TOPLAM  125.280,57 dekar arazi iadesi yapılmıştır. Arazi iade çalışmaları Bakanlığımız Tarım Reformu Genel Müdürlüğü nezdinde kurulan komisyonlar tarafından değerlendirilmektedir. Hak sahiplerine ait dosya arşivleri ve araziler İlimizde olmasından dolayı sekreteryası </w:t>
      </w:r>
      <w:r w:rsidRPr="00221BE2">
        <w:rPr>
          <w:szCs w:val="24"/>
          <w:lang w:val="tr-TR"/>
        </w:rPr>
        <w:t>İ</w:t>
      </w:r>
      <w:r w:rsidRPr="00221BE2">
        <w:rPr>
          <w:szCs w:val="24"/>
        </w:rPr>
        <w:t xml:space="preserve">l </w:t>
      </w:r>
      <w:r w:rsidRPr="00221BE2">
        <w:rPr>
          <w:szCs w:val="24"/>
          <w:lang w:val="tr-TR"/>
        </w:rPr>
        <w:t>M</w:t>
      </w:r>
      <w:proofErr w:type="spellStart"/>
      <w:r w:rsidRPr="00221BE2">
        <w:rPr>
          <w:szCs w:val="24"/>
        </w:rPr>
        <w:t>üdürlüğümüz</w:t>
      </w:r>
      <w:proofErr w:type="spellEnd"/>
      <w:r w:rsidRPr="00221BE2">
        <w:rPr>
          <w:szCs w:val="24"/>
        </w:rPr>
        <w:t xml:space="preserve"> Teknik personelleri tarafından yapılmaktadır.</w:t>
      </w:r>
      <w:r w:rsidR="00355321">
        <w:rPr>
          <w:szCs w:val="24"/>
          <w:lang w:val="tr-TR"/>
        </w:rPr>
        <w:t xml:space="preserve"> </w:t>
      </w:r>
      <w:r w:rsidRPr="00221BE2">
        <w:rPr>
          <w:szCs w:val="24"/>
        </w:rPr>
        <w:t>2025  yılında toplam iki kişinin arazi iade işlemleri tamamlanmıştır. Ayrıca gerek arazi sahipleri gerekse arazi kullanıcıları tarafından mahkemeler nezdinde açılan davaların takibi savunması tarafımızca,  hukuk birimi aracılığıyla yapılmaktadır</w:t>
      </w:r>
      <w:r w:rsidR="003E0DA7">
        <w:rPr>
          <w:lang w:val="tr-TR"/>
        </w:rPr>
        <w:t>.</w:t>
      </w:r>
    </w:p>
    <w:p w14:paraId="5163744A" w14:textId="49D1210F" w:rsidR="00053191" w:rsidRPr="00221BE2" w:rsidRDefault="00053191" w:rsidP="00221BE2">
      <w:pPr>
        <w:pStyle w:val="ListeParagraf"/>
        <w:spacing w:before="120" w:after="120"/>
        <w:ind w:left="0"/>
        <w:jc w:val="both"/>
        <w:rPr>
          <w:rFonts w:cs="Arial"/>
          <w:bCs/>
          <w:szCs w:val="24"/>
          <w:lang w:val="tr-TR"/>
        </w:rPr>
      </w:pPr>
      <w:r w:rsidRPr="00221BE2">
        <w:rPr>
          <w:rFonts w:cs="Arial"/>
          <w:bCs/>
          <w:szCs w:val="24"/>
          <w:lang w:val="tr-TR"/>
        </w:rPr>
        <w:t xml:space="preserve">                                         </w:t>
      </w:r>
    </w:p>
    <w:p w14:paraId="6F710AE7" w14:textId="77777777" w:rsidR="00053191" w:rsidRPr="00221BE2" w:rsidRDefault="00053191" w:rsidP="00221BE2">
      <w:pPr>
        <w:pStyle w:val="Balk1"/>
        <w:spacing w:before="120" w:after="120"/>
        <w:jc w:val="both"/>
        <w:rPr>
          <w:szCs w:val="24"/>
        </w:rPr>
      </w:pPr>
      <w:r w:rsidRPr="00221BE2">
        <w:rPr>
          <w:szCs w:val="24"/>
        </w:rPr>
        <w:t xml:space="preserve"> KİRALAMA İŞLEMLERİ</w:t>
      </w:r>
    </w:p>
    <w:p w14:paraId="5EBC3FD2" w14:textId="77777777" w:rsidR="00053191" w:rsidRPr="00221BE2" w:rsidRDefault="00053191" w:rsidP="00221BE2">
      <w:pPr>
        <w:spacing w:before="120" w:after="120"/>
        <w:ind w:firstLine="709"/>
        <w:jc w:val="both"/>
        <w:rPr>
          <w:rFonts w:eastAsia="Calibri" w:cs="Arial"/>
          <w:szCs w:val="24"/>
        </w:rPr>
      </w:pPr>
      <w:r w:rsidRPr="00221BE2">
        <w:rPr>
          <w:rFonts w:eastAsia="Calibri" w:cs="Arial"/>
          <w:szCs w:val="24"/>
        </w:rPr>
        <w:t xml:space="preserve">2024-2025 Kiralama dönemi 17 </w:t>
      </w:r>
      <w:proofErr w:type="gramStart"/>
      <w:r w:rsidRPr="00221BE2">
        <w:rPr>
          <w:rFonts w:eastAsia="Calibri" w:cs="Arial"/>
          <w:szCs w:val="24"/>
        </w:rPr>
        <w:t>aralık</w:t>
      </w:r>
      <w:proofErr w:type="gramEnd"/>
      <w:r w:rsidRPr="00221BE2">
        <w:rPr>
          <w:rFonts w:eastAsia="Calibri" w:cs="Arial"/>
          <w:szCs w:val="24"/>
        </w:rPr>
        <w:t xml:space="preserve"> 2025 de başlamış </w:t>
      </w:r>
      <w:proofErr w:type="gramStart"/>
      <w:r w:rsidRPr="00221BE2">
        <w:rPr>
          <w:rFonts w:eastAsia="Calibri" w:cs="Arial"/>
          <w:szCs w:val="24"/>
        </w:rPr>
        <w:t>olup  726</w:t>
      </w:r>
      <w:proofErr w:type="gramEnd"/>
      <w:r w:rsidRPr="00221BE2">
        <w:rPr>
          <w:rFonts w:eastAsia="Calibri" w:cs="Arial"/>
          <w:szCs w:val="24"/>
        </w:rPr>
        <w:t xml:space="preserve"> mahallede 20.621 </w:t>
      </w:r>
      <w:proofErr w:type="gramStart"/>
      <w:r w:rsidRPr="00221BE2">
        <w:rPr>
          <w:rFonts w:eastAsia="Calibri" w:cs="Arial"/>
          <w:szCs w:val="24"/>
        </w:rPr>
        <w:t>parselde  610.998</w:t>
      </w:r>
      <w:proofErr w:type="gramEnd"/>
      <w:r w:rsidRPr="00221BE2">
        <w:rPr>
          <w:rFonts w:eastAsia="Calibri" w:cs="Arial"/>
          <w:szCs w:val="24"/>
        </w:rPr>
        <w:t xml:space="preserve"> dekar arazi 12.301 çiftçiye kiralanarak toplam 231.595.716,83 </w:t>
      </w:r>
      <w:proofErr w:type="spellStart"/>
      <w:r w:rsidRPr="00221BE2">
        <w:rPr>
          <w:rFonts w:eastAsia="Calibri" w:cs="Arial"/>
          <w:szCs w:val="24"/>
        </w:rPr>
        <w:t>tl</w:t>
      </w:r>
      <w:proofErr w:type="spellEnd"/>
      <w:r w:rsidRPr="00221BE2">
        <w:rPr>
          <w:rFonts w:eastAsia="Calibri" w:cs="Arial"/>
          <w:szCs w:val="24"/>
        </w:rPr>
        <w:t xml:space="preserve"> gelir sağlanmıştır.</w:t>
      </w:r>
    </w:p>
    <w:p w14:paraId="76E93786" w14:textId="77777777" w:rsidR="00053191" w:rsidRPr="00221BE2" w:rsidRDefault="00053191" w:rsidP="00221BE2">
      <w:pPr>
        <w:spacing w:before="120" w:after="120"/>
        <w:ind w:firstLine="709"/>
        <w:jc w:val="both"/>
        <w:rPr>
          <w:bCs/>
          <w:sz w:val="28"/>
          <w:szCs w:val="28"/>
        </w:rPr>
      </w:pPr>
      <w:r w:rsidRPr="00221BE2">
        <w:rPr>
          <w:bCs/>
          <w:szCs w:val="28"/>
        </w:rPr>
        <w:t xml:space="preserve">2025 Yılı içerisinde 5403 </w:t>
      </w:r>
      <w:proofErr w:type="gramStart"/>
      <w:r w:rsidRPr="00221BE2">
        <w:rPr>
          <w:bCs/>
          <w:szCs w:val="28"/>
        </w:rPr>
        <w:t>Sayılı Kanunun</w:t>
      </w:r>
      <w:proofErr w:type="gramEnd"/>
      <w:r w:rsidRPr="00221BE2">
        <w:rPr>
          <w:bCs/>
          <w:szCs w:val="28"/>
        </w:rPr>
        <w:t xml:space="preserve"> 13. Ve 14. Maddesi kapsamında</w:t>
      </w:r>
    </w:p>
    <w:p w14:paraId="6C040085" w14:textId="77777777" w:rsidR="00053191" w:rsidRPr="00221BE2" w:rsidRDefault="00053191" w:rsidP="00221BE2">
      <w:pPr>
        <w:spacing w:before="120" w:after="120"/>
        <w:ind w:firstLine="709"/>
        <w:jc w:val="both"/>
      </w:pPr>
      <w:r w:rsidRPr="00221BE2">
        <w:t>Toplam 140 adet Başvuru gelmiştir.</w:t>
      </w:r>
    </w:p>
    <w:p w14:paraId="7094DD48" w14:textId="77777777" w:rsidR="00053191" w:rsidRPr="00221BE2" w:rsidRDefault="00053191" w:rsidP="00221BE2">
      <w:pPr>
        <w:spacing w:before="120" w:after="120"/>
        <w:ind w:firstLine="709"/>
        <w:jc w:val="both"/>
      </w:pPr>
      <w:r w:rsidRPr="00221BE2">
        <w:t>Bu başvurularından</w:t>
      </w:r>
    </w:p>
    <w:p w14:paraId="19FA13D0" w14:textId="77777777" w:rsidR="00053191" w:rsidRPr="00221BE2" w:rsidRDefault="00053191" w:rsidP="00221BE2">
      <w:pPr>
        <w:spacing w:before="120" w:after="120"/>
        <w:ind w:firstLine="709"/>
        <w:jc w:val="both"/>
      </w:pPr>
      <w:r w:rsidRPr="00221BE2">
        <w:t xml:space="preserve">81 adet Tarımsal amaçlı yapı  </w:t>
      </w:r>
    </w:p>
    <w:p w14:paraId="29D6C165" w14:textId="77777777" w:rsidR="00053191" w:rsidRPr="00221BE2" w:rsidRDefault="00053191" w:rsidP="00221BE2">
      <w:pPr>
        <w:spacing w:before="120" w:after="120"/>
        <w:ind w:firstLine="709"/>
        <w:jc w:val="both"/>
      </w:pPr>
      <w:r w:rsidRPr="00221BE2">
        <w:t xml:space="preserve">59 adet ise Tarım dışı başvurudur. </w:t>
      </w:r>
    </w:p>
    <w:p w14:paraId="2EC60753" w14:textId="77777777" w:rsidR="00053191" w:rsidRPr="00221BE2" w:rsidRDefault="00053191" w:rsidP="00221BE2">
      <w:pPr>
        <w:spacing w:before="120" w:after="120"/>
        <w:ind w:firstLine="709"/>
        <w:jc w:val="both"/>
      </w:pPr>
      <w:r w:rsidRPr="00221BE2">
        <w:t xml:space="preserve">Toplam 60 adet başvuru için </w:t>
      </w:r>
      <w:proofErr w:type="gramStart"/>
      <w:r w:rsidRPr="00221BE2">
        <w:t>Kurum  Görüşümüz</w:t>
      </w:r>
      <w:proofErr w:type="gramEnd"/>
      <w:r w:rsidRPr="00221BE2">
        <w:t xml:space="preserve"> olumlu sonuçlanmış bunların</w:t>
      </w:r>
    </w:p>
    <w:p w14:paraId="7E13C780" w14:textId="77777777" w:rsidR="00053191" w:rsidRPr="00221BE2" w:rsidRDefault="00053191" w:rsidP="00221BE2">
      <w:pPr>
        <w:spacing w:before="120" w:after="120"/>
        <w:ind w:firstLine="709"/>
        <w:jc w:val="both"/>
      </w:pPr>
      <w:r w:rsidRPr="00221BE2">
        <w:t>24 adet tarımsal amaçlı olumlu</w:t>
      </w:r>
    </w:p>
    <w:p w14:paraId="57D97D39" w14:textId="77777777" w:rsidR="00053191" w:rsidRPr="00221BE2" w:rsidRDefault="00053191" w:rsidP="00221BE2">
      <w:pPr>
        <w:spacing w:before="120" w:after="120"/>
        <w:ind w:firstLine="709"/>
        <w:jc w:val="both"/>
      </w:pPr>
      <w:r w:rsidRPr="00221BE2">
        <w:t>36 adet tarım dışı amaçlı olumlu</w:t>
      </w:r>
    </w:p>
    <w:p w14:paraId="4DA5D9FC" w14:textId="77777777" w:rsidR="00053191" w:rsidRPr="00221BE2" w:rsidRDefault="00053191" w:rsidP="00221BE2">
      <w:pPr>
        <w:spacing w:before="120" w:after="120"/>
        <w:ind w:firstLine="709"/>
        <w:jc w:val="both"/>
      </w:pPr>
      <w:r w:rsidRPr="00221BE2">
        <w:t xml:space="preserve">Toplam 8 adet </w:t>
      </w:r>
      <w:proofErr w:type="gramStart"/>
      <w:r w:rsidRPr="00221BE2">
        <w:t xml:space="preserve">başvuru  </w:t>
      </w:r>
      <w:proofErr w:type="spellStart"/>
      <w:r w:rsidRPr="00221BE2">
        <w:t>Red</w:t>
      </w:r>
      <w:proofErr w:type="spellEnd"/>
      <w:proofErr w:type="gramEnd"/>
      <w:r w:rsidRPr="00221BE2">
        <w:t xml:space="preserve"> edilmiş olup 6 adet </w:t>
      </w:r>
      <w:proofErr w:type="gramStart"/>
      <w:r w:rsidRPr="00221BE2">
        <w:t>başvuru  İade</w:t>
      </w:r>
      <w:proofErr w:type="gramEnd"/>
      <w:r w:rsidRPr="00221BE2">
        <w:t xml:space="preserve"> edilmiştir.</w:t>
      </w:r>
    </w:p>
    <w:p w14:paraId="6EA87010" w14:textId="77777777" w:rsidR="00053191" w:rsidRPr="00221BE2" w:rsidRDefault="00053191" w:rsidP="00221BE2">
      <w:pPr>
        <w:spacing w:before="120" w:after="120"/>
        <w:ind w:firstLine="709"/>
        <w:jc w:val="both"/>
      </w:pPr>
      <w:r w:rsidRPr="00221BE2">
        <w:t>24 adet başvurunun ise iş ve işlemleri devam etmektedir.</w:t>
      </w:r>
    </w:p>
    <w:p w14:paraId="4EDFF5A5" w14:textId="77777777" w:rsidR="00053191" w:rsidRPr="00221BE2" w:rsidRDefault="00053191" w:rsidP="00221BE2">
      <w:pPr>
        <w:spacing w:before="120" w:after="120"/>
        <w:ind w:firstLine="709"/>
        <w:jc w:val="both"/>
        <w:rPr>
          <w:bCs/>
          <w:sz w:val="28"/>
          <w:szCs w:val="28"/>
        </w:rPr>
      </w:pPr>
      <w:r w:rsidRPr="00221BE2">
        <w:rPr>
          <w:bCs/>
          <w:szCs w:val="28"/>
        </w:rPr>
        <w:t xml:space="preserve">2025 Yılı içerisinde 5403 </w:t>
      </w:r>
      <w:proofErr w:type="gramStart"/>
      <w:r w:rsidRPr="00221BE2">
        <w:rPr>
          <w:bCs/>
          <w:szCs w:val="28"/>
        </w:rPr>
        <w:t>Sayılı Kanunun</w:t>
      </w:r>
      <w:proofErr w:type="gramEnd"/>
      <w:r w:rsidRPr="00221BE2">
        <w:rPr>
          <w:bCs/>
          <w:szCs w:val="28"/>
        </w:rPr>
        <w:t xml:space="preserve"> </w:t>
      </w:r>
      <w:proofErr w:type="gramStart"/>
      <w:r w:rsidRPr="00221BE2">
        <w:rPr>
          <w:bCs/>
          <w:szCs w:val="28"/>
        </w:rPr>
        <w:t>21  Maddesi</w:t>
      </w:r>
      <w:proofErr w:type="gramEnd"/>
      <w:r w:rsidRPr="00221BE2">
        <w:rPr>
          <w:bCs/>
          <w:szCs w:val="28"/>
        </w:rPr>
        <w:t xml:space="preserve"> kapsamında</w:t>
      </w:r>
    </w:p>
    <w:p w14:paraId="00DFA113" w14:textId="77777777" w:rsidR="00053191" w:rsidRPr="00221BE2" w:rsidRDefault="00053191" w:rsidP="00221BE2">
      <w:pPr>
        <w:spacing w:before="120" w:after="120"/>
        <w:ind w:firstLine="709"/>
        <w:jc w:val="both"/>
      </w:pPr>
      <w:r w:rsidRPr="00221BE2">
        <w:t xml:space="preserve">175 Adet kaçak yapı ile ilgili idari yaptırım kararı uygulanmış olup toplam kesilen para cezası 23.830.562 TL </w:t>
      </w:r>
      <w:proofErr w:type="spellStart"/>
      <w:r w:rsidRPr="00221BE2">
        <w:t>dir</w:t>
      </w:r>
      <w:proofErr w:type="spellEnd"/>
      <w:r w:rsidRPr="00221BE2">
        <w:t>.</w:t>
      </w:r>
    </w:p>
    <w:p w14:paraId="580B5DFC" w14:textId="77777777" w:rsidR="00FA0BAA" w:rsidRDefault="00FA0BAA" w:rsidP="00FA0BAA">
      <w:pPr>
        <w:pStyle w:val="Balk3"/>
        <w:spacing w:before="120" w:after="120"/>
        <w:jc w:val="both"/>
        <w:rPr>
          <w:bCs w:val="0"/>
          <w:szCs w:val="24"/>
        </w:rPr>
      </w:pPr>
      <w:r w:rsidRPr="00FA0BAA">
        <w:rPr>
          <w:bCs w:val="0"/>
          <w:szCs w:val="24"/>
        </w:rPr>
        <w:t>KIRSAL KALKINMA VE ÖRGÜTLENME ŞUBE MÜDÜRLÜĞÜ</w:t>
      </w:r>
      <w:bookmarkStart w:id="84" w:name="_Toc208488734"/>
      <w:bookmarkEnd w:id="81"/>
    </w:p>
    <w:p w14:paraId="66594188" w14:textId="77777777" w:rsidR="00FA0BAA" w:rsidRDefault="00FA0BAA" w:rsidP="00FA0BAA">
      <w:pPr>
        <w:pStyle w:val="Balk3"/>
        <w:spacing w:before="120" w:after="120"/>
        <w:jc w:val="both"/>
        <w:rPr>
          <w:bCs w:val="0"/>
          <w:szCs w:val="24"/>
        </w:rPr>
      </w:pPr>
    </w:p>
    <w:bookmarkEnd w:id="84"/>
    <w:p w14:paraId="0D387DFB" w14:textId="77777777" w:rsidR="000119A7" w:rsidRPr="00FA0BAA" w:rsidRDefault="000119A7" w:rsidP="00FA0BAA">
      <w:pPr>
        <w:pStyle w:val="11"/>
        <w:numPr>
          <w:ilvl w:val="0"/>
          <w:numId w:val="0"/>
        </w:numPr>
        <w:rPr>
          <w:rFonts w:cs="Arial"/>
          <w:bCs/>
          <w:szCs w:val="24"/>
        </w:rPr>
      </w:pPr>
      <w:r w:rsidRPr="00FA0BAA">
        <w:rPr>
          <w:rFonts w:cs="Arial"/>
          <w:bCs/>
          <w:szCs w:val="24"/>
        </w:rPr>
        <w:t xml:space="preserve">Kırsal Kalkınma Yatırımlarını Destekleme Programı (KKYDP) </w:t>
      </w:r>
    </w:p>
    <w:p w14:paraId="4B45B2FE" w14:textId="77777777" w:rsidR="000119A7" w:rsidRPr="00FA0BAA" w:rsidRDefault="000119A7" w:rsidP="00FA0BAA">
      <w:pPr>
        <w:pStyle w:val="ListeParagraf"/>
        <w:numPr>
          <w:ilvl w:val="0"/>
          <w:numId w:val="65"/>
        </w:numPr>
        <w:spacing w:before="120" w:after="120"/>
        <w:jc w:val="both"/>
        <w:rPr>
          <w:rFonts w:cs="Arial"/>
          <w:b/>
          <w:bCs/>
          <w:szCs w:val="24"/>
        </w:rPr>
      </w:pPr>
      <w:r w:rsidRPr="00FA0BAA">
        <w:rPr>
          <w:rFonts w:cs="Arial"/>
          <w:b/>
          <w:bCs/>
          <w:szCs w:val="24"/>
        </w:rPr>
        <w:t>Ekonomik Yatırımlar</w:t>
      </w:r>
    </w:p>
    <w:p w14:paraId="4BF08593"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itibarı ile Kırsal Kalkınma Yatırımlarının Desteklenmesi Programı (KKYDP) kapsamında 43 proje başvurusu alınmış ve 14 proje onaylanmış 6 tanesi ile hibe sözleşmesi imzalanmıştır.</w:t>
      </w:r>
    </w:p>
    <w:p w14:paraId="6541474B"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lastRenderedPageBreak/>
        <w:t>KKYDP kapsamında geçmiş yıllara ait verilen projelere ait 26 denetim yapılmıştır.</w:t>
      </w:r>
    </w:p>
    <w:p w14:paraId="145901DC"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itibarı ile KKYDP kapsamında yapılan başvuruların niteliği;</w:t>
      </w:r>
    </w:p>
    <w:p w14:paraId="35A900D5" w14:textId="77777777" w:rsidR="000119A7" w:rsidRPr="00221BE2" w:rsidRDefault="000119A7" w:rsidP="00221BE2">
      <w:pPr>
        <w:pStyle w:val="ListeParagraf"/>
        <w:numPr>
          <w:ilvl w:val="0"/>
          <w:numId w:val="55"/>
        </w:numPr>
        <w:spacing w:before="120" w:after="120"/>
        <w:ind w:left="0" w:firstLine="0"/>
        <w:jc w:val="both"/>
        <w:rPr>
          <w:rFonts w:cs="Arial"/>
          <w:szCs w:val="24"/>
        </w:rPr>
      </w:pPr>
      <w:r w:rsidRPr="00221BE2">
        <w:rPr>
          <w:rFonts w:cs="Arial"/>
          <w:szCs w:val="24"/>
        </w:rPr>
        <w:t>3 Adet Yeni Yatırım Projesi</w:t>
      </w:r>
      <w:r w:rsidRPr="00221BE2">
        <w:rPr>
          <w:rFonts w:cs="Arial"/>
          <w:szCs w:val="24"/>
          <w:lang w:val="tr-TR"/>
        </w:rPr>
        <w:t xml:space="preserve"> (Büyükbaş Besi)</w:t>
      </w:r>
    </w:p>
    <w:p w14:paraId="2F91AFCA" w14:textId="77777777" w:rsidR="000119A7" w:rsidRPr="00221BE2" w:rsidRDefault="000119A7" w:rsidP="00221BE2">
      <w:pPr>
        <w:pStyle w:val="ListeParagraf"/>
        <w:numPr>
          <w:ilvl w:val="0"/>
          <w:numId w:val="57"/>
        </w:numPr>
        <w:spacing w:before="120" w:after="120"/>
        <w:ind w:left="0" w:firstLine="0"/>
        <w:jc w:val="both"/>
        <w:rPr>
          <w:rFonts w:cs="Arial"/>
          <w:szCs w:val="24"/>
        </w:rPr>
      </w:pPr>
      <w:r w:rsidRPr="00221BE2">
        <w:rPr>
          <w:rFonts w:cs="Arial"/>
          <w:szCs w:val="24"/>
        </w:rPr>
        <w:t>1 Adet Tamamlama Projesi</w:t>
      </w:r>
      <w:r w:rsidRPr="00221BE2">
        <w:rPr>
          <w:rFonts w:cs="Arial"/>
          <w:szCs w:val="24"/>
          <w:lang w:val="tr-TR"/>
        </w:rPr>
        <w:t xml:space="preserve"> (Bulgur İşleme-Paketleme)</w:t>
      </w:r>
    </w:p>
    <w:p w14:paraId="0311AC02" w14:textId="77777777" w:rsidR="000119A7" w:rsidRPr="00221BE2" w:rsidRDefault="000119A7" w:rsidP="00221BE2">
      <w:pPr>
        <w:pStyle w:val="ListeParagraf"/>
        <w:numPr>
          <w:ilvl w:val="0"/>
          <w:numId w:val="57"/>
        </w:numPr>
        <w:spacing w:before="120" w:after="120"/>
        <w:ind w:left="0" w:firstLine="0"/>
        <w:jc w:val="both"/>
        <w:rPr>
          <w:rFonts w:cs="Arial"/>
          <w:szCs w:val="24"/>
        </w:rPr>
      </w:pPr>
      <w:r w:rsidRPr="00221BE2">
        <w:rPr>
          <w:rFonts w:cs="Arial"/>
          <w:szCs w:val="24"/>
        </w:rPr>
        <w:t>1 Adet Kapasite Artırım Projesi</w:t>
      </w:r>
      <w:r w:rsidRPr="00221BE2">
        <w:rPr>
          <w:rFonts w:cs="Arial"/>
          <w:szCs w:val="24"/>
          <w:lang w:val="tr-TR"/>
        </w:rPr>
        <w:t xml:space="preserve"> (Süt Fabrikası-Ayran Dolum Tesisi)</w:t>
      </w:r>
    </w:p>
    <w:p w14:paraId="5800711D" w14:textId="77777777" w:rsidR="000119A7" w:rsidRPr="00221BE2" w:rsidRDefault="000119A7" w:rsidP="00221BE2">
      <w:pPr>
        <w:pStyle w:val="ListeParagraf"/>
        <w:numPr>
          <w:ilvl w:val="0"/>
          <w:numId w:val="57"/>
        </w:numPr>
        <w:spacing w:before="120" w:after="120"/>
        <w:ind w:left="0" w:firstLine="0"/>
        <w:jc w:val="both"/>
        <w:rPr>
          <w:rFonts w:cs="Arial"/>
          <w:szCs w:val="24"/>
        </w:rPr>
      </w:pPr>
      <w:r w:rsidRPr="00221BE2">
        <w:rPr>
          <w:rFonts w:cs="Arial"/>
          <w:szCs w:val="24"/>
        </w:rPr>
        <w:t>1 Adet Teknolojik Yenileme ve Modernizasyon Projesi</w:t>
      </w:r>
      <w:r w:rsidRPr="00221BE2">
        <w:rPr>
          <w:rFonts w:cs="Arial"/>
          <w:szCs w:val="24"/>
          <w:lang w:val="tr-TR"/>
        </w:rPr>
        <w:t>’dir.(Mısır Kurutma da Çelik Silo</w:t>
      </w:r>
    </w:p>
    <w:p w14:paraId="24003BB5"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itibarı ile KKYDP kapsamında hibe sözleşmesi imzalan 6 projenin hibe tutarı 48.117.036,00 TL’dir.</w:t>
      </w:r>
    </w:p>
    <w:p w14:paraId="37FF54E3" w14:textId="77777777" w:rsidR="000119A7" w:rsidRPr="00FA0BAA" w:rsidRDefault="000119A7" w:rsidP="00FA0BAA">
      <w:pPr>
        <w:pStyle w:val="ListeParagraf"/>
        <w:numPr>
          <w:ilvl w:val="0"/>
          <w:numId w:val="65"/>
        </w:numPr>
        <w:spacing w:before="120" w:after="120"/>
        <w:jc w:val="both"/>
        <w:rPr>
          <w:rFonts w:cs="Arial"/>
          <w:szCs w:val="24"/>
        </w:rPr>
      </w:pPr>
      <w:r w:rsidRPr="00FA0BAA">
        <w:rPr>
          <w:rFonts w:cs="Arial"/>
          <w:szCs w:val="24"/>
        </w:rPr>
        <w:t>Altyapı Yatırımları</w:t>
      </w:r>
    </w:p>
    <w:p w14:paraId="596862E7" w14:textId="77777777" w:rsidR="000119A7" w:rsidRPr="00221BE2" w:rsidRDefault="000119A7" w:rsidP="00221BE2">
      <w:pPr>
        <w:spacing w:before="120" w:after="120" w:line="276" w:lineRule="auto"/>
        <w:ind w:firstLine="709"/>
        <w:jc w:val="both"/>
        <w:rPr>
          <w:rFonts w:cs="Arial"/>
          <w:color w:val="FF0000"/>
          <w:szCs w:val="24"/>
        </w:rPr>
      </w:pPr>
      <w:r w:rsidRPr="00221BE2">
        <w:rPr>
          <w:rFonts w:cs="Arial"/>
          <w:szCs w:val="24"/>
        </w:rPr>
        <w:t>KKYDP kapsamında makine ekipman alımına yönelik 8 tane başvuru alınmış olup, başvurusu kabul edilen proje bulunmamaktadır.</w:t>
      </w:r>
    </w:p>
    <w:p w14:paraId="14A71AFA" w14:textId="77777777" w:rsidR="000119A7" w:rsidRPr="00FA0BAA" w:rsidRDefault="000119A7" w:rsidP="00FA0BAA">
      <w:pPr>
        <w:pStyle w:val="ListeParagraf"/>
        <w:numPr>
          <w:ilvl w:val="0"/>
          <w:numId w:val="65"/>
        </w:numPr>
        <w:spacing w:before="120" w:after="120"/>
        <w:jc w:val="both"/>
        <w:rPr>
          <w:rFonts w:cs="Arial"/>
          <w:szCs w:val="24"/>
        </w:rPr>
      </w:pPr>
      <w:r w:rsidRPr="00FA0BAA">
        <w:rPr>
          <w:rFonts w:cs="Arial"/>
          <w:szCs w:val="24"/>
        </w:rPr>
        <w:t>Bireysel Sulama Sistemlerinin Desteklenmesi</w:t>
      </w:r>
    </w:p>
    <w:p w14:paraId="69C2A13D"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 xml:space="preserve">2025 Yılı İtibari ile Bireysel Sulama Sistemlerinin Desteklenmesi Projesi kapsamında 91 başvuru alınmış ve 70 proje yatırıma dönüştürülmüştür. </w:t>
      </w:r>
    </w:p>
    <w:p w14:paraId="6AB098BE"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İtibari ile Bireysel Sulama Sistemlerinin Desteklenmesi Programı kapsamında hibe sözleşmesi imzalan 70 projenin konusu;</w:t>
      </w:r>
    </w:p>
    <w:p w14:paraId="13E0AD55" w14:textId="77777777" w:rsidR="000119A7" w:rsidRPr="00221BE2" w:rsidRDefault="000119A7" w:rsidP="00221BE2">
      <w:pPr>
        <w:pStyle w:val="ListeParagraf"/>
        <w:numPr>
          <w:ilvl w:val="0"/>
          <w:numId w:val="56"/>
        </w:numPr>
        <w:spacing w:before="120" w:after="120"/>
        <w:ind w:left="0" w:firstLine="0"/>
        <w:jc w:val="both"/>
        <w:rPr>
          <w:rFonts w:cs="Arial"/>
          <w:szCs w:val="24"/>
        </w:rPr>
      </w:pPr>
      <w:r w:rsidRPr="00221BE2">
        <w:rPr>
          <w:rFonts w:cs="Arial"/>
          <w:szCs w:val="24"/>
        </w:rPr>
        <w:t>27 adet damlama sulama projesi</w:t>
      </w:r>
    </w:p>
    <w:p w14:paraId="2D665678" w14:textId="77777777" w:rsidR="000119A7" w:rsidRPr="00221BE2" w:rsidRDefault="000119A7" w:rsidP="00221BE2">
      <w:pPr>
        <w:pStyle w:val="ListeParagraf"/>
        <w:numPr>
          <w:ilvl w:val="0"/>
          <w:numId w:val="56"/>
        </w:numPr>
        <w:spacing w:before="120" w:after="120"/>
        <w:ind w:left="0" w:firstLine="0"/>
        <w:jc w:val="both"/>
        <w:rPr>
          <w:rFonts w:cs="Arial"/>
          <w:szCs w:val="24"/>
        </w:rPr>
      </w:pPr>
      <w:r w:rsidRPr="00221BE2">
        <w:rPr>
          <w:rFonts w:cs="Arial"/>
          <w:szCs w:val="24"/>
        </w:rPr>
        <w:t>43 adet yağmurlama sulama sistemi projesi</w:t>
      </w:r>
    </w:p>
    <w:p w14:paraId="4A100319"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itibari ile Bireysel Sulama Sistemlerinin Desteklenmesi Programı kapsamında hibe sözleşmesi imzalanan 9.252.160,59 TL hibe destek tutarlı 70 proje ile 8140,97 dekarlık alan modern sulama sistemine kavuşturulmuştur.</w:t>
      </w:r>
    </w:p>
    <w:p w14:paraId="6353B730" w14:textId="77777777" w:rsidR="000119A7" w:rsidRPr="00221BE2" w:rsidRDefault="000119A7" w:rsidP="00221BE2">
      <w:pPr>
        <w:pStyle w:val="ListeParagraf"/>
        <w:numPr>
          <w:ilvl w:val="0"/>
          <w:numId w:val="56"/>
        </w:numPr>
        <w:spacing w:before="120" w:after="120"/>
        <w:ind w:left="0" w:firstLine="0"/>
        <w:jc w:val="both"/>
        <w:rPr>
          <w:rFonts w:cs="Arial"/>
          <w:szCs w:val="24"/>
        </w:rPr>
      </w:pPr>
      <w:r w:rsidRPr="00221BE2">
        <w:rPr>
          <w:rFonts w:cs="Arial"/>
          <w:szCs w:val="24"/>
          <w:lang w:val="tr-TR"/>
        </w:rPr>
        <w:t xml:space="preserve">Bireysel Sulama Sistemleri </w:t>
      </w:r>
      <w:r w:rsidRPr="00221BE2">
        <w:rPr>
          <w:rFonts w:cs="Arial"/>
          <w:szCs w:val="24"/>
        </w:rPr>
        <w:t>kapsamında geçmiş yıllara ait verilen projelere</w:t>
      </w:r>
      <w:r w:rsidRPr="00221BE2">
        <w:rPr>
          <w:rFonts w:cs="Arial"/>
          <w:szCs w:val="24"/>
          <w:lang w:val="tr-TR"/>
        </w:rPr>
        <w:t xml:space="preserve"> dair </w:t>
      </w:r>
      <w:r w:rsidRPr="00221BE2">
        <w:rPr>
          <w:rFonts w:cs="Arial"/>
          <w:szCs w:val="24"/>
        </w:rPr>
        <w:t>72 denetim yapılmıştır.</w:t>
      </w:r>
    </w:p>
    <w:p w14:paraId="1DA795DD" w14:textId="77777777" w:rsidR="000119A7" w:rsidRPr="00221BE2" w:rsidRDefault="000119A7" w:rsidP="00FA0BAA">
      <w:pPr>
        <w:pStyle w:val="11"/>
        <w:numPr>
          <w:ilvl w:val="0"/>
          <w:numId w:val="0"/>
        </w:numPr>
        <w:rPr>
          <w:rFonts w:cs="Arial"/>
          <w:b w:val="0"/>
          <w:szCs w:val="24"/>
        </w:rPr>
      </w:pPr>
      <w:r w:rsidRPr="00221BE2">
        <w:rPr>
          <w:rFonts w:cs="Arial"/>
          <w:b w:val="0"/>
          <w:szCs w:val="24"/>
        </w:rPr>
        <w:t>Üretici Örgütleri (Birlik/Kooperatif)</w:t>
      </w:r>
    </w:p>
    <w:p w14:paraId="412D0891" w14:textId="77777777" w:rsidR="000119A7" w:rsidRPr="00221BE2" w:rsidRDefault="000119A7" w:rsidP="00221BE2">
      <w:pPr>
        <w:spacing w:before="120" w:after="120" w:line="276" w:lineRule="auto"/>
        <w:ind w:firstLine="709"/>
        <w:jc w:val="both"/>
        <w:rPr>
          <w:rFonts w:cs="Arial"/>
          <w:color w:val="000000" w:themeColor="text1"/>
          <w:szCs w:val="24"/>
        </w:rPr>
      </w:pPr>
      <w:r w:rsidRPr="00221BE2">
        <w:rPr>
          <w:rFonts w:cs="Arial"/>
          <w:color w:val="000000" w:themeColor="text1"/>
          <w:szCs w:val="24"/>
        </w:rPr>
        <w:t xml:space="preserve">İlimizde 5200 sayılı kanun kapsamında 4 tane Süt Üreticileri Birliği, 2 tane Bal Üreticileri Birliği,2 tane Kırmızı Et Üreticileri Birliği, 2 tane Antepfıstığı üretici Birliği, 1 tane Yemeklik Dane Baklagiller Üretici Birliği ve 1 tane Su Ürünleri Yetiştiricileri Üreticileri Birliği olmak üzere toplamda 12 tane üretici birliği kurulmuş olup üretici birliklerinin üye sayısı 448’dir. </w:t>
      </w:r>
    </w:p>
    <w:p w14:paraId="79E07D29" w14:textId="2E323B36" w:rsidR="000119A7" w:rsidRDefault="000119A7" w:rsidP="00FA0BAA">
      <w:pPr>
        <w:spacing w:before="120" w:after="120" w:line="276" w:lineRule="auto"/>
        <w:ind w:firstLine="709"/>
        <w:jc w:val="both"/>
        <w:rPr>
          <w:rFonts w:cs="Arial"/>
          <w:color w:val="000000" w:themeColor="text1"/>
          <w:szCs w:val="24"/>
        </w:rPr>
      </w:pPr>
      <w:r w:rsidRPr="00221BE2">
        <w:rPr>
          <w:rFonts w:cs="Arial"/>
          <w:color w:val="000000" w:themeColor="text1"/>
          <w:szCs w:val="24"/>
        </w:rPr>
        <w:t xml:space="preserve">İlimizde Arı Yetiştiricileri Birliği, Damızlık Koyun Keçi Yetiştiriciler Birliği ve Damızlık Sığır Yetiştiriciler birliği olmak üzere 3 tane yetiştirici birliği, </w:t>
      </w:r>
      <w:r w:rsidRPr="00221BE2">
        <w:rPr>
          <w:rFonts w:eastAsia="+mn-ea" w:cs="Arial"/>
          <w:bCs/>
          <w:color w:val="000000" w:themeColor="text1"/>
          <w:kern w:val="24"/>
          <w:szCs w:val="24"/>
        </w:rPr>
        <w:t>2 tane de Bölgesel Kooperatif Birliği faaliyet göstermektedir. (Şanlıurfa-Gaziantep ve Kilis Bölgesi Hayvancılık Kooperatif Birliği (</w:t>
      </w:r>
      <w:r w:rsidRPr="00221BE2">
        <w:rPr>
          <w:rFonts w:eastAsia="+mn-ea" w:cs="Arial"/>
          <w:color w:val="000000" w:themeColor="text1"/>
          <w:kern w:val="24"/>
          <w:szCs w:val="24"/>
        </w:rPr>
        <w:t xml:space="preserve">Şanlıurfa-Mardin) </w:t>
      </w:r>
      <w:r w:rsidRPr="00221BE2">
        <w:rPr>
          <w:rFonts w:eastAsia="+mn-ea" w:cs="Arial"/>
          <w:bCs/>
          <w:color w:val="000000" w:themeColor="text1"/>
          <w:kern w:val="24"/>
          <w:szCs w:val="24"/>
        </w:rPr>
        <w:t>Bölgesi Tarım Kooperatifleri Birliği.)</w:t>
      </w:r>
      <w:r w:rsidR="00FA0BAA">
        <w:rPr>
          <w:rFonts w:eastAsia="+mn-ea" w:cs="Arial"/>
          <w:bCs/>
          <w:color w:val="000000" w:themeColor="text1"/>
          <w:kern w:val="24"/>
          <w:szCs w:val="24"/>
        </w:rPr>
        <w:t xml:space="preserve">, </w:t>
      </w:r>
      <w:r w:rsidRPr="00221BE2">
        <w:rPr>
          <w:rFonts w:eastAsia="+mn-ea" w:cs="Arial"/>
          <w:bCs/>
          <w:color w:val="000000" w:themeColor="text1"/>
          <w:kern w:val="24"/>
          <w:szCs w:val="24"/>
        </w:rPr>
        <w:t>(</w:t>
      </w:r>
      <w:r w:rsidRPr="00221BE2">
        <w:rPr>
          <w:rFonts w:cs="Arial"/>
          <w:color w:val="000000" w:themeColor="text1"/>
          <w:szCs w:val="24"/>
        </w:rPr>
        <w:t>Ayrıca 11 adet Ziraat odası mevcut olup toplam üye sayısı 61.440’dir.)</w:t>
      </w:r>
    </w:p>
    <w:p w14:paraId="693AEB51" w14:textId="77777777" w:rsidR="00FA0BAA" w:rsidRPr="00FA0BAA" w:rsidRDefault="00FA0BAA" w:rsidP="00FA0BAA">
      <w:pPr>
        <w:spacing w:before="120" w:after="120" w:line="276" w:lineRule="auto"/>
        <w:ind w:firstLine="709"/>
        <w:jc w:val="both"/>
        <w:rPr>
          <w:rFonts w:eastAsia="+mn-ea" w:cs="Arial"/>
          <w:bCs/>
          <w:color w:val="000000" w:themeColor="text1"/>
          <w:kern w:val="24"/>
          <w:szCs w:val="24"/>
        </w:rPr>
      </w:pPr>
    </w:p>
    <w:p w14:paraId="342E7C6A" w14:textId="5C33156D" w:rsidR="000119A7" w:rsidRPr="00221BE2" w:rsidRDefault="000119A7" w:rsidP="00221BE2">
      <w:pPr>
        <w:pStyle w:val="ResimYazs"/>
        <w:keepNext/>
        <w:spacing w:before="120" w:after="120"/>
        <w:jc w:val="both"/>
        <w:rPr>
          <w:rFonts w:cs="Arial"/>
          <w:b w:val="0"/>
          <w:color w:val="000000" w:themeColor="text1"/>
          <w:szCs w:val="24"/>
        </w:rPr>
      </w:pPr>
      <w:bookmarkStart w:id="85" w:name="_Hlk208480965"/>
      <w:bookmarkStart w:id="86" w:name="_Hlk208481000"/>
      <w:bookmarkStart w:id="87" w:name="_Toc208488772"/>
      <w:r w:rsidRPr="00FA0BAA">
        <w:rPr>
          <w:rFonts w:cs="Arial"/>
          <w:bCs w:val="0"/>
          <w:color w:val="000000" w:themeColor="text1"/>
          <w:szCs w:val="24"/>
        </w:rPr>
        <w:t>Tablo</w:t>
      </w:r>
      <w:bookmarkEnd w:id="85"/>
      <w:r w:rsidR="00AD558B" w:rsidRPr="00FA0BAA">
        <w:rPr>
          <w:rFonts w:cs="Arial"/>
          <w:bCs w:val="0"/>
          <w:color w:val="000000" w:themeColor="text1"/>
          <w:szCs w:val="24"/>
        </w:rPr>
        <w:t xml:space="preserve"> 20</w:t>
      </w:r>
      <w:r w:rsidRPr="00FA0BAA">
        <w:rPr>
          <w:rFonts w:cs="Arial"/>
          <w:bCs w:val="0"/>
          <w:color w:val="000000" w:themeColor="text1"/>
          <w:szCs w:val="24"/>
        </w:rPr>
        <w:t>:</w:t>
      </w:r>
      <w:r w:rsidRPr="00221BE2">
        <w:rPr>
          <w:rFonts w:cs="Arial"/>
          <w:b w:val="0"/>
          <w:color w:val="000000" w:themeColor="text1"/>
          <w:szCs w:val="24"/>
        </w:rPr>
        <w:t xml:space="preserve"> </w:t>
      </w:r>
      <w:bookmarkEnd w:id="86"/>
      <w:r w:rsidRPr="00221BE2">
        <w:rPr>
          <w:rFonts w:cs="Arial"/>
          <w:b w:val="0"/>
          <w:color w:val="000000" w:themeColor="text1"/>
          <w:szCs w:val="24"/>
        </w:rPr>
        <w:t>ŞANLIURFA İli Tarımsal Örgütlerin Dağılımı</w:t>
      </w:r>
      <w:bookmarkEnd w:id="87"/>
    </w:p>
    <w:tbl>
      <w:tblPr>
        <w:tblStyle w:val="DzTablo3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0"/>
        <w:gridCol w:w="3200"/>
      </w:tblGrid>
      <w:tr w:rsidR="000119A7" w:rsidRPr="00221BE2" w14:paraId="68A10446" w14:textId="77777777" w:rsidTr="00A97EB3">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6400" w:type="dxa"/>
            <w:tcBorders>
              <w:bottom w:val="none" w:sz="0" w:space="0" w:color="auto"/>
              <w:right w:val="none" w:sz="0" w:space="0" w:color="auto"/>
            </w:tcBorders>
            <w:shd w:val="clear" w:color="auto" w:fill="C5E0B3" w:themeFill="accent6" w:themeFillTint="66"/>
            <w:hideMark/>
          </w:tcPr>
          <w:p w14:paraId="7667C559" w14:textId="77777777" w:rsidR="000119A7" w:rsidRPr="00221BE2" w:rsidRDefault="000119A7" w:rsidP="00221BE2">
            <w:pPr>
              <w:jc w:val="both"/>
              <w:rPr>
                <w:rFonts w:cs="Arial"/>
                <w:b w:val="0"/>
                <w:bCs w:val="0"/>
                <w:color w:val="000000" w:themeColor="text1"/>
                <w:szCs w:val="24"/>
              </w:rPr>
            </w:pPr>
            <w:r w:rsidRPr="00221BE2">
              <w:rPr>
                <w:rFonts w:cs="Arial"/>
                <w:b w:val="0"/>
                <w:bCs w:val="0"/>
                <w:caps w:val="0"/>
                <w:color w:val="000000" w:themeColor="text1"/>
                <w:szCs w:val="24"/>
              </w:rPr>
              <w:t>Örgüt türü</w:t>
            </w:r>
          </w:p>
        </w:tc>
        <w:tc>
          <w:tcPr>
            <w:tcW w:w="3200" w:type="dxa"/>
            <w:tcBorders>
              <w:bottom w:val="none" w:sz="0" w:space="0" w:color="auto"/>
            </w:tcBorders>
            <w:shd w:val="clear" w:color="auto" w:fill="C5E0B3" w:themeFill="accent6" w:themeFillTint="66"/>
            <w:hideMark/>
          </w:tcPr>
          <w:p w14:paraId="060AD52E" w14:textId="77777777" w:rsidR="000119A7" w:rsidRPr="00221BE2" w:rsidRDefault="000119A7" w:rsidP="00221BE2">
            <w:pPr>
              <w:jc w:val="both"/>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Cs w:val="24"/>
              </w:rPr>
            </w:pPr>
            <w:r w:rsidRPr="00221BE2">
              <w:rPr>
                <w:rFonts w:cs="Arial"/>
                <w:b w:val="0"/>
                <w:bCs w:val="0"/>
                <w:caps w:val="0"/>
                <w:color w:val="000000" w:themeColor="text1"/>
                <w:szCs w:val="24"/>
              </w:rPr>
              <w:t>Sayısı</w:t>
            </w:r>
          </w:p>
        </w:tc>
      </w:tr>
      <w:tr w:rsidR="000119A7" w:rsidRPr="00221BE2" w14:paraId="2EADF78C" w14:textId="77777777" w:rsidTr="00A97EB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042DE4F9" w14:textId="77777777" w:rsidR="000119A7" w:rsidRPr="00221BE2" w:rsidRDefault="000119A7" w:rsidP="00221BE2">
            <w:pPr>
              <w:jc w:val="both"/>
              <w:rPr>
                <w:rFonts w:cs="Arial"/>
                <w:b w:val="0"/>
                <w:color w:val="000000" w:themeColor="text1"/>
                <w:szCs w:val="24"/>
              </w:rPr>
            </w:pPr>
            <w:r w:rsidRPr="00221BE2">
              <w:rPr>
                <w:rFonts w:cs="Arial"/>
                <w:b w:val="0"/>
                <w:caps w:val="0"/>
                <w:color w:val="000000" w:themeColor="text1"/>
                <w:szCs w:val="24"/>
              </w:rPr>
              <w:t>Tarımsal kalkınma kooperatifi</w:t>
            </w:r>
          </w:p>
        </w:tc>
        <w:tc>
          <w:tcPr>
            <w:tcW w:w="3200" w:type="dxa"/>
            <w:shd w:val="clear" w:color="auto" w:fill="auto"/>
            <w:hideMark/>
          </w:tcPr>
          <w:p w14:paraId="6FB5DB60" w14:textId="77777777" w:rsidR="000119A7" w:rsidRPr="00221BE2" w:rsidRDefault="000119A7" w:rsidP="00221BE2">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221BE2">
              <w:rPr>
                <w:rFonts w:cs="Arial"/>
                <w:color w:val="000000" w:themeColor="text1"/>
                <w:szCs w:val="24"/>
              </w:rPr>
              <w:t>111</w:t>
            </w:r>
          </w:p>
        </w:tc>
      </w:tr>
      <w:tr w:rsidR="000119A7" w:rsidRPr="00221BE2" w14:paraId="0BF174CC" w14:textId="77777777" w:rsidTr="00A97EB3">
        <w:trPr>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hideMark/>
          </w:tcPr>
          <w:p w14:paraId="62FE917F" w14:textId="77777777" w:rsidR="000119A7" w:rsidRPr="00221BE2" w:rsidRDefault="000119A7" w:rsidP="00221BE2">
            <w:pPr>
              <w:jc w:val="both"/>
              <w:rPr>
                <w:rFonts w:cs="Arial"/>
                <w:b w:val="0"/>
                <w:color w:val="000000" w:themeColor="text1"/>
                <w:szCs w:val="24"/>
              </w:rPr>
            </w:pPr>
            <w:r w:rsidRPr="00221BE2">
              <w:rPr>
                <w:rFonts w:cs="Arial"/>
                <w:b w:val="0"/>
                <w:caps w:val="0"/>
                <w:color w:val="000000" w:themeColor="text1"/>
                <w:szCs w:val="24"/>
              </w:rPr>
              <w:t>Su Ürünleri kooperatifi</w:t>
            </w:r>
          </w:p>
        </w:tc>
        <w:tc>
          <w:tcPr>
            <w:tcW w:w="3200" w:type="dxa"/>
            <w:hideMark/>
          </w:tcPr>
          <w:p w14:paraId="5B209498" w14:textId="77777777" w:rsidR="000119A7" w:rsidRPr="00221BE2" w:rsidRDefault="000119A7" w:rsidP="00221BE2">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221BE2">
              <w:rPr>
                <w:rFonts w:cs="Arial"/>
                <w:color w:val="000000" w:themeColor="text1"/>
                <w:szCs w:val="24"/>
              </w:rPr>
              <w:t>5</w:t>
            </w:r>
          </w:p>
        </w:tc>
      </w:tr>
      <w:tr w:rsidR="000119A7" w:rsidRPr="00221BE2" w14:paraId="5CCEB779" w14:textId="77777777" w:rsidTr="00A97EB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491A66F6" w14:textId="77777777" w:rsidR="000119A7" w:rsidRPr="00221BE2" w:rsidRDefault="000119A7" w:rsidP="00221BE2">
            <w:pPr>
              <w:jc w:val="both"/>
              <w:rPr>
                <w:rFonts w:cs="Arial"/>
                <w:b w:val="0"/>
                <w:color w:val="000000" w:themeColor="text1"/>
                <w:szCs w:val="24"/>
              </w:rPr>
            </w:pPr>
            <w:r w:rsidRPr="00221BE2">
              <w:rPr>
                <w:rFonts w:cs="Arial"/>
                <w:b w:val="0"/>
                <w:caps w:val="0"/>
                <w:color w:val="000000" w:themeColor="text1"/>
                <w:szCs w:val="24"/>
              </w:rPr>
              <w:lastRenderedPageBreak/>
              <w:t xml:space="preserve">Kooperatif bölge birliği </w:t>
            </w:r>
          </w:p>
        </w:tc>
        <w:tc>
          <w:tcPr>
            <w:tcW w:w="3200" w:type="dxa"/>
            <w:shd w:val="clear" w:color="auto" w:fill="auto"/>
            <w:hideMark/>
          </w:tcPr>
          <w:p w14:paraId="14ECD5B2" w14:textId="77777777" w:rsidR="000119A7" w:rsidRPr="00221BE2" w:rsidRDefault="000119A7" w:rsidP="00221BE2">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221BE2">
              <w:rPr>
                <w:rFonts w:cs="Arial"/>
                <w:color w:val="000000" w:themeColor="text1"/>
                <w:szCs w:val="24"/>
              </w:rPr>
              <w:t>2</w:t>
            </w:r>
          </w:p>
        </w:tc>
      </w:tr>
      <w:tr w:rsidR="000119A7" w:rsidRPr="00221BE2" w14:paraId="6452B725" w14:textId="77777777" w:rsidTr="00A97EB3">
        <w:trPr>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hideMark/>
          </w:tcPr>
          <w:p w14:paraId="01618470" w14:textId="77777777" w:rsidR="000119A7" w:rsidRPr="00221BE2" w:rsidRDefault="000119A7" w:rsidP="00221BE2">
            <w:pPr>
              <w:jc w:val="both"/>
              <w:rPr>
                <w:rFonts w:cs="Arial"/>
                <w:b w:val="0"/>
                <w:color w:val="000000" w:themeColor="text1"/>
                <w:szCs w:val="24"/>
              </w:rPr>
            </w:pPr>
            <w:r w:rsidRPr="00221BE2">
              <w:rPr>
                <w:rFonts w:cs="Arial"/>
                <w:b w:val="0"/>
                <w:caps w:val="0"/>
                <w:color w:val="000000" w:themeColor="text1"/>
                <w:szCs w:val="24"/>
              </w:rPr>
              <w:t xml:space="preserve">Yetiştirici birliği </w:t>
            </w:r>
          </w:p>
        </w:tc>
        <w:tc>
          <w:tcPr>
            <w:tcW w:w="3200" w:type="dxa"/>
            <w:hideMark/>
          </w:tcPr>
          <w:p w14:paraId="15226A3F" w14:textId="77777777" w:rsidR="000119A7" w:rsidRPr="00221BE2" w:rsidRDefault="000119A7" w:rsidP="00221BE2">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221BE2">
              <w:rPr>
                <w:rFonts w:cs="Arial"/>
                <w:color w:val="000000" w:themeColor="text1"/>
                <w:szCs w:val="24"/>
              </w:rPr>
              <w:t>3</w:t>
            </w:r>
          </w:p>
        </w:tc>
      </w:tr>
      <w:tr w:rsidR="000119A7" w:rsidRPr="00221BE2" w14:paraId="5A675F1E" w14:textId="77777777" w:rsidTr="00A97EB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5448FDFD" w14:textId="77777777" w:rsidR="000119A7" w:rsidRPr="00221BE2" w:rsidRDefault="000119A7" w:rsidP="00221BE2">
            <w:pPr>
              <w:jc w:val="both"/>
              <w:rPr>
                <w:rFonts w:cs="Arial"/>
                <w:b w:val="0"/>
                <w:color w:val="000000" w:themeColor="text1"/>
                <w:szCs w:val="24"/>
              </w:rPr>
            </w:pPr>
            <w:r w:rsidRPr="00221BE2">
              <w:rPr>
                <w:rFonts w:cs="Arial"/>
                <w:b w:val="0"/>
                <w:caps w:val="0"/>
                <w:color w:val="000000" w:themeColor="text1"/>
                <w:szCs w:val="24"/>
              </w:rPr>
              <w:t xml:space="preserve">Tarımsal üretici birliği </w:t>
            </w:r>
          </w:p>
        </w:tc>
        <w:tc>
          <w:tcPr>
            <w:tcW w:w="3200" w:type="dxa"/>
            <w:shd w:val="clear" w:color="auto" w:fill="auto"/>
            <w:hideMark/>
          </w:tcPr>
          <w:p w14:paraId="0F44B884" w14:textId="77777777" w:rsidR="000119A7" w:rsidRPr="00221BE2" w:rsidRDefault="000119A7" w:rsidP="00221BE2">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221BE2">
              <w:rPr>
                <w:rFonts w:cs="Arial"/>
                <w:color w:val="000000" w:themeColor="text1"/>
                <w:szCs w:val="24"/>
              </w:rPr>
              <w:t>12</w:t>
            </w:r>
          </w:p>
        </w:tc>
      </w:tr>
      <w:tr w:rsidR="000119A7" w:rsidRPr="00221BE2" w14:paraId="0003EB12" w14:textId="77777777" w:rsidTr="00A97EB3">
        <w:trPr>
          <w:trHeight w:hRule="exact" w:val="340"/>
        </w:trPr>
        <w:tc>
          <w:tcPr>
            <w:cnfStyle w:val="001000000000" w:firstRow="0" w:lastRow="0" w:firstColumn="1" w:lastColumn="0" w:oddVBand="0" w:evenVBand="0" w:oddHBand="0" w:evenHBand="0" w:firstRowFirstColumn="0" w:firstRowLastColumn="0" w:lastRowFirstColumn="0" w:lastRowLastColumn="0"/>
            <w:tcW w:w="6400" w:type="dxa"/>
          </w:tcPr>
          <w:p w14:paraId="4AB8E075" w14:textId="77777777" w:rsidR="000119A7" w:rsidRPr="00221BE2" w:rsidRDefault="000119A7" w:rsidP="00221BE2">
            <w:pPr>
              <w:pStyle w:val="ListeParagraf"/>
              <w:ind w:left="0"/>
              <w:jc w:val="both"/>
              <w:rPr>
                <w:rFonts w:cs="Arial"/>
                <w:b w:val="0"/>
                <w:szCs w:val="24"/>
                <w:lang w:val="tr-TR"/>
              </w:rPr>
            </w:pPr>
            <w:r w:rsidRPr="00221BE2">
              <w:rPr>
                <w:rFonts w:cs="Arial"/>
                <w:b w:val="0"/>
                <w:caps w:val="0"/>
                <w:color w:val="000000" w:themeColor="text1"/>
                <w:szCs w:val="24"/>
                <w:lang w:val="tr-TR"/>
              </w:rPr>
              <w:t xml:space="preserve"> Kadın </w:t>
            </w:r>
            <w:r w:rsidRPr="00221BE2">
              <w:rPr>
                <w:rFonts w:cs="Arial"/>
                <w:b w:val="0"/>
                <w:caps w:val="0"/>
                <w:color w:val="000000" w:themeColor="text1"/>
                <w:szCs w:val="24"/>
              </w:rPr>
              <w:t xml:space="preserve">Kooperatif </w:t>
            </w:r>
            <w:r w:rsidRPr="00221BE2">
              <w:rPr>
                <w:rFonts w:cs="Arial"/>
                <w:b w:val="0"/>
                <w:caps w:val="0"/>
                <w:color w:val="000000" w:themeColor="text1"/>
                <w:szCs w:val="24"/>
                <w:lang w:val="tr-TR"/>
              </w:rPr>
              <w:t>Sayısı</w:t>
            </w:r>
          </w:p>
          <w:p w14:paraId="3187CB30" w14:textId="77777777" w:rsidR="000119A7" w:rsidRPr="00221BE2" w:rsidRDefault="000119A7" w:rsidP="00221BE2">
            <w:pPr>
              <w:jc w:val="both"/>
              <w:rPr>
                <w:rFonts w:cs="Arial"/>
                <w:b w:val="0"/>
                <w:color w:val="000000" w:themeColor="text1"/>
                <w:szCs w:val="24"/>
              </w:rPr>
            </w:pPr>
          </w:p>
        </w:tc>
        <w:tc>
          <w:tcPr>
            <w:tcW w:w="3200" w:type="dxa"/>
          </w:tcPr>
          <w:p w14:paraId="418AAC61" w14:textId="77777777" w:rsidR="000119A7" w:rsidRPr="00221BE2" w:rsidRDefault="000119A7" w:rsidP="00221BE2">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221BE2">
              <w:rPr>
                <w:rFonts w:cs="Arial"/>
                <w:color w:val="000000" w:themeColor="text1"/>
                <w:szCs w:val="24"/>
              </w:rPr>
              <w:t>5</w:t>
            </w:r>
          </w:p>
        </w:tc>
      </w:tr>
      <w:tr w:rsidR="000119A7" w:rsidRPr="00221BE2" w14:paraId="39B66542" w14:textId="77777777" w:rsidTr="00A97EB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315DBF3F" w14:textId="77777777" w:rsidR="000119A7" w:rsidRPr="00221BE2" w:rsidRDefault="000119A7" w:rsidP="00221BE2">
            <w:pPr>
              <w:jc w:val="both"/>
              <w:rPr>
                <w:rFonts w:cs="Arial"/>
                <w:b w:val="0"/>
                <w:bCs w:val="0"/>
                <w:color w:val="000000" w:themeColor="text1"/>
                <w:szCs w:val="24"/>
              </w:rPr>
            </w:pPr>
            <w:r w:rsidRPr="00221BE2">
              <w:rPr>
                <w:rFonts w:cs="Arial"/>
                <w:b w:val="0"/>
                <w:bCs w:val="0"/>
                <w:caps w:val="0"/>
                <w:color w:val="000000" w:themeColor="text1"/>
                <w:szCs w:val="24"/>
              </w:rPr>
              <w:t>Toplam</w:t>
            </w:r>
          </w:p>
        </w:tc>
        <w:tc>
          <w:tcPr>
            <w:tcW w:w="3200" w:type="dxa"/>
            <w:shd w:val="clear" w:color="auto" w:fill="auto"/>
            <w:hideMark/>
          </w:tcPr>
          <w:p w14:paraId="747EA615" w14:textId="77777777" w:rsidR="000119A7" w:rsidRPr="00221BE2" w:rsidRDefault="000119A7" w:rsidP="00221BE2">
            <w:pPr>
              <w:jc w:val="both"/>
              <w:cnfStyle w:val="000000100000" w:firstRow="0" w:lastRow="0" w:firstColumn="0" w:lastColumn="0" w:oddVBand="0" w:evenVBand="0" w:oddHBand="1" w:evenHBand="0" w:firstRowFirstColumn="0" w:firstRowLastColumn="0" w:lastRowFirstColumn="0" w:lastRowLastColumn="0"/>
              <w:rPr>
                <w:rFonts w:cs="Arial"/>
                <w:bCs/>
                <w:color w:val="000000" w:themeColor="text1"/>
                <w:szCs w:val="24"/>
              </w:rPr>
            </w:pPr>
            <w:r w:rsidRPr="00221BE2">
              <w:rPr>
                <w:rFonts w:cs="Arial"/>
                <w:bCs/>
                <w:color w:val="000000" w:themeColor="text1"/>
                <w:szCs w:val="24"/>
              </w:rPr>
              <w:t>138</w:t>
            </w:r>
          </w:p>
        </w:tc>
      </w:tr>
    </w:tbl>
    <w:p w14:paraId="25576D52"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içerisinde 67 adet kooperatif ve birliğin genel kurul iş ve işlemleri takibi yapılmıştır.</w:t>
      </w:r>
    </w:p>
    <w:p w14:paraId="26099C30"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Bakanlığımız tarafından tahsis edilen kredilerle proje uygulayan tarımsal amaçlı kooperatifler ve KASDP (Kırsal Alanda Sosyal Destek Projesi) kapsamında proje uygulayan kooperatif ve ortaklarına ait kredilerin geri dönüşlerinin takibi Müdürlüğümüzce yapılmaktadır.</w:t>
      </w:r>
    </w:p>
    <w:p w14:paraId="59B99628"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Bakanlığımız tarafından kullandırılan kredilerin takibi Müdürlüğümüzce yürütülmektedir.</w:t>
      </w:r>
    </w:p>
    <w:p w14:paraId="3FC269A1" w14:textId="77777777" w:rsidR="000119A7" w:rsidRPr="00221BE2" w:rsidRDefault="000119A7" w:rsidP="00221BE2">
      <w:pPr>
        <w:spacing w:before="120" w:after="120" w:line="276" w:lineRule="auto"/>
        <w:ind w:firstLine="709"/>
        <w:jc w:val="both"/>
        <w:rPr>
          <w:rFonts w:cs="Arial"/>
          <w:szCs w:val="24"/>
        </w:rPr>
      </w:pPr>
      <w:r w:rsidRPr="00221BE2">
        <w:rPr>
          <w:rFonts w:cs="Arial"/>
          <w:szCs w:val="24"/>
        </w:rPr>
        <w:t>2025 yılı içerisinde 2 tane kooperatifte 49 katılımcıya eğitim verilmiştir.</w:t>
      </w:r>
    </w:p>
    <w:p w14:paraId="205B0AF3" w14:textId="77777777" w:rsidR="000119A7" w:rsidRPr="00FA0BAA" w:rsidRDefault="000119A7" w:rsidP="00FA0BAA">
      <w:pPr>
        <w:pStyle w:val="11"/>
        <w:numPr>
          <w:ilvl w:val="0"/>
          <w:numId w:val="0"/>
        </w:numPr>
        <w:rPr>
          <w:rFonts w:cs="Arial"/>
          <w:bCs/>
          <w:szCs w:val="24"/>
        </w:rPr>
      </w:pPr>
      <w:r w:rsidRPr="00FA0BAA">
        <w:rPr>
          <w:rFonts w:cs="Arial"/>
          <w:bCs/>
          <w:szCs w:val="24"/>
        </w:rPr>
        <w:t>Diğer Faaliyetler</w:t>
      </w:r>
    </w:p>
    <w:p w14:paraId="5FBFCE5D" w14:textId="67FDA22C" w:rsidR="000119A7" w:rsidRPr="00221BE2" w:rsidRDefault="000119A7" w:rsidP="00221BE2">
      <w:pPr>
        <w:pStyle w:val="ListeParagraf"/>
        <w:spacing w:before="120" w:after="120"/>
        <w:ind w:left="0"/>
        <w:jc w:val="both"/>
        <w:rPr>
          <w:rFonts w:cs="Arial"/>
          <w:szCs w:val="24"/>
          <w:lang w:val="tr-TR"/>
        </w:rPr>
      </w:pPr>
      <w:r w:rsidRPr="00221BE2">
        <w:rPr>
          <w:rFonts w:cs="Arial"/>
          <w:szCs w:val="24"/>
          <w:lang w:val="tr-TR"/>
        </w:rPr>
        <w:t xml:space="preserve">Kırsalda Bereket projesi kapsamında ilimizde toplam 4092 başvurudan 57 Asil ve 86 Yedek olmak üzere 143 Hak sahibi belirlenmiştir. Güncel olarak teslimi yapılan hak sahibi 2 kişi olup toplamda 45 </w:t>
      </w:r>
      <w:proofErr w:type="spellStart"/>
      <w:r w:rsidRPr="00221BE2">
        <w:rPr>
          <w:rFonts w:cs="Arial"/>
          <w:szCs w:val="24"/>
          <w:lang w:val="tr-TR"/>
        </w:rPr>
        <w:t>Angus</w:t>
      </w:r>
      <w:proofErr w:type="spellEnd"/>
      <w:r w:rsidRPr="00221BE2">
        <w:rPr>
          <w:rFonts w:cs="Arial"/>
          <w:szCs w:val="24"/>
          <w:lang w:val="tr-TR"/>
        </w:rPr>
        <w:t xml:space="preserve"> ırkı gebe düve teslim edilmiştir. Teslimi yapılan düvelerden doğan 12 buzağının kontrolleri yapılmış, işletme düve tespitleri yapılarak aylık yem desteği icmalleri düzenlenmiştir.</w:t>
      </w:r>
    </w:p>
    <w:p w14:paraId="5070923A" w14:textId="77777777" w:rsidR="00FA0BAA" w:rsidRDefault="000119A7" w:rsidP="00FA0BAA">
      <w:pPr>
        <w:pStyle w:val="ListeParagraf"/>
        <w:spacing w:before="120" w:after="120"/>
        <w:ind w:left="0"/>
        <w:jc w:val="both"/>
        <w:rPr>
          <w:rFonts w:cs="Arial"/>
          <w:szCs w:val="24"/>
          <w:lang w:val="tr-TR"/>
        </w:rPr>
      </w:pPr>
      <w:r w:rsidRPr="00221BE2">
        <w:rPr>
          <w:rFonts w:cs="Arial"/>
          <w:szCs w:val="24"/>
          <w:lang w:val="tr-TR"/>
        </w:rPr>
        <w:t>Uzman Eller Projesi kapsamında yatırıma dönüşen 42 proje kontrolü yapılmıştır</w:t>
      </w:r>
    </w:p>
    <w:p w14:paraId="5666836B" w14:textId="77777777" w:rsidR="00FA0BAA" w:rsidRDefault="00FA0BAA" w:rsidP="00FA0BAA">
      <w:pPr>
        <w:pStyle w:val="ListeParagraf"/>
        <w:spacing w:before="120" w:after="120"/>
        <w:ind w:left="0"/>
        <w:jc w:val="both"/>
        <w:rPr>
          <w:rFonts w:cs="Arial"/>
          <w:szCs w:val="24"/>
          <w:lang w:val="tr-TR"/>
        </w:rPr>
      </w:pPr>
    </w:p>
    <w:p w14:paraId="69954116" w14:textId="09A6931D" w:rsidR="000119A7" w:rsidRPr="00FA0BAA" w:rsidRDefault="000119A7" w:rsidP="00FA0BAA">
      <w:pPr>
        <w:pStyle w:val="ListeParagraf"/>
        <w:spacing w:before="120" w:after="120"/>
        <w:ind w:left="0"/>
        <w:jc w:val="both"/>
        <w:rPr>
          <w:rFonts w:cs="Arial"/>
          <w:b/>
          <w:bCs/>
          <w:szCs w:val="24"/>
          <w:lang w:val="tr-TR"/>
        </w:rPr>
      </w:pPr>
      <w:r w:rsidRPr="00FA0BAA">
        <w:rPr>
          <w:rFonts w:cs="Arial"/>
          <w:b/>
          <w:bCs/>
          <w:szCs w:val="24"/>
        </w:rPr>
        <w:t>Ortak Tarım Politikası Ağı</w:t>
      </w:r>
    </w:p>
    <w:p w14:paraId="1DEED9E9" w14:textId="77777777" w:rsidR="000119A7" w:rsidRPr="00221BE2" w:rsidRDefault="000119A7" w:rsidP="00221BE2">
      <w:pPr>
        <w:spacing w:before="120" w:after="120"/>
        <w:ind w:firstLine="709"/>
        <w:jc w:val="both"/>
        <w:rPr>
          <w:rFonts w:cs="Arial"/>
          <w:szCs w:val="24"/>
        </w:rPr>
      </w:pPr>
      <w:r w:rsidRPr="00221BE2">
        <w:rPr>
          <w:rFonts w:cs="Arial"/>
          <w:szCs w:val="24"/>
        </w:rPr>
        <w:t>Tarım Reformu Genel Müdürlüğü tarafından yürütülen Ortak Tarım Politikası (OTP) Ağı Ülkemiz 26 Bölge Koordinatörlüğü kurulmuştur,</w:t>
      </w:r>
    </w:p>
    <w:p w14:paraId="6F2A8F37" w14:textId="77777777" w:rsidR="000119A7" w:rsidRPr="00221BE2" w:rsidRDefault="000119A7" w:rsidP="00221BE2">
      <w:pPr>
        <w:spacing w:before="120" w:after="120"/>
        <w:ind w:firstLine="709"/>
        <w:jc w:val="both"/>
        <w:rPr>
          <w:rFonts w:cs="Arial"/>
          <w:szCs w:val="24"/>
        </w:rPr>
      </w:pPr>
      <w:r w:rsidRPr="00221BE2">
        <w:rPr>
          <w:rFonts w:cs="Arial"/>
          <w:szCs w:val="24"/>
        </w:rPr>
        <w:t>Şanlıurfa İlimiz Bölge Koordinatörlüğü olup Şanlıurfa, Mardin, Diyarbakır ve Batman illerimizi kapsamaktadır.</w:t>
      </w:r>
    </w:p>
    <w:p w14:paraId="4EC52D70" w14:textId="77777777" w:rsidR="000119A7" w:rsidRPr="00221BE2" w:rsidRDefault="000119A7" w:rsidP="00221BE2">
      <w:pPr>
        <w:spacing w:before="120" w:after="120"/>
        <w:ind w:firstLine="709"/>
        <w:jc w:val="both"/>
        <w:rPr>
          <w:rFonts w:cs="Arial"/>
          <w:szCs w:val="24"/>
        </w:rPr>
      </w:pPr>
      <w:r w:rsidRPr="00221BE2">
        <w:rPr>
          <w:rFonts w:cs="Arial"/>
          <w:szCs w:val="24"/>
        </w:rPr>
        <w:t>Bu İllerimiz Bölgesel Kalkınma Strateji belgesinin ilk taslağını kilit paydaşların katkılarıyla hazırlanarak Bakanlığımıza sunulmuştur.</w:t>
      </w:r>
    </w:p>
    <w:p w14:paraId="7D6CF049" w14:textId="77777777" w:rsidR="000119A7" w:rsidRPr="00221BE2" w:rsidRDefault="000119A7" w:rsidP="00221BE2">
      <w:pPr>
        <w:spacing w:before="120" w:after="120"/>
        <w:ind w:firstLine="709"/>
        <w:jc w:val="both"/>
        <w:rPr>
          <w:rFonts w:cs="Arial"/>
          <w:szCs w:val="24"/>
        </w:rPr>
      </w:pPr>
      <w:r w:rsidRPr="00221BE2">
        <w:rPr>
          <w:rFonts w:cs="Arial"/>
          <w:szCs w:val="24"/>
        </w:rPr>
        <w:t xml:space="preserve">Hazırlanan ilk taslağın incelenmesi, değerlendirilmesi, geliştirilmesi ve daha fazla yerel paydaşın (kamu görevlisi, uzman, araştırmacı/akademisyen, üretici, birlik/kooperatif başkanı vb.) sürece dâhil edilmesi için 27 Kasım 2025 Bakanlık uzmanları </w:t>
      </w:r>
      <w:proofErr w:type="spellStart"/>
      <w:r w:rsidRPr="00221BE2">
        <w:rPr>
          <w:rFonts w:cs="Arial"/>
          <w:szCs w:val="24"/>
        </w:rPr>
        <w:t>moderatörlüğün</w:t>
      </w:r>
      <w:proofErr w:type="spellEnd"/>
      <w:r w:rsidRPr="00221BE2">
        <w:rPr>
          <w:rFonts w:cs="Arial"/>
          <w:szCs w:val="24"/>
        </w:rPr>
        <w:t xml:space="preserve"> de çevrimiçi bir toplantı gerçekleştirildi.</w:t>
      </w:r>
    </w:p>
    <w:p w14:paraId="574B0F1D" w14:textId="77777777" w:rsidR="000119A7" w:rsidRPr="00221BE2" w:rsidRDefault="000119A7" w:rsidP="00221BE2">
      <w:pPr>
        <w:spacing w:before="120" w:after="120"/>
        <w:ind w:firstLine="709"/>
        <w:jc w:val="both"/>
        <w:rPr>
          <w:rFonts w:cs="Arial"/>
          <w:szCs w:val="24"/>
        </w:rPr>
      </w:pPr>
      <w:r w:rsidRPr="00221BE2">
        <w:rPr>
          <w:rFonts w:cs="Arial"/>
          <w:szCs w:val="24"/>
        </w:rPr>
        <w:t>Akabinde 3-4 Aralık 2025 tarihinde Ankara’da Ortak Tarım Politikası Ağı İzleme-Değerlendirme Komite Toplantısı gerçekleştirildi.</w:t>
      </w:r>
    </w:p>
    <w:p w14:paraId="758FA944" w14:textId="77777777" w:rsidR="000119A7" w:rsidRPr="00221BE2" w:rsidRDefault="000119A7" w:rsidP="00221BE2">
      <w:pPr>
        <w:spacing w:before="120" w:after="120"/>
        <w:ind w:firstLine="709"/>
        <w:jc w:val="both"/>
        <w:rPr>
          <w:rFonts w:cs="Arial"/>
          <w:szCs w:val="24"/>
        </w:rPr>
      </w:pPr>
      <w:r w:rsidRPr="00221BE2">
        <w:rPr>
          <w:rFonts w:cs="Arial"/>
          <w:szCs w:val="24"/>
        </w:rPr>
        <w:t>İzleme- Değerlendirme Komisyonu Toplantısına,</w:t>
      </w:r>
    </w:p>
    <w:p w14:paraId="235D9ED3" w14:textId="77777777" w:rsidR="000119A7" w:rsidRPr="00221BE2" w:rsidRDefault="000119A7" w:rsidP="00221BE2">
      <w:pPr>
        <w:spacing w:before="120" w:after="120"/>
        <w:ind w:firstLine="709"/>
        <w:jc w:val="both"/>
        <w:rPr>
          <w:rFonts w:cs="Arial"/>
          <w:szCs w:val="24"/>
        </w:rPr>
      </w:pPr>
      <w:r w:rsidRPr="00221BE2">
        <w:rPr>
          <w:rFonts w:cs="Arial"/>
          <w:szCs w:val="24"/>
        </w:rPr>
        <w:t>Şanlıurfa, Mardin, Diyarbakır ve Batman İllerimizin Tarım ve Orman İl Müdürleri,</w:t>
      </w:r>
    </w:p>
    <w:p w14:paraId="59A2C7B6" w14:textId="77777777" w:rsidR="000119A7" w:rsidRPr="00221BE2" w:rsidRDefault="000119A7" w:rsidP="00221BE2">
      <w:pPr>
        <w:spacing w:before="120" w:after="120"/>
        <w:ind w:firstLine="709"/>
        <w:jc w:val="both"/>
        <w:rPr>
          <w:rFonts w:cs="Arial"/>
          <w:szCs w:val="24"/>
        </w:rPr>
      </w:pPr>
      <w:r w:rsidRPr="00221BE2">
        <w:rPr>
          <w:rFonts w:cs="Arial"/>
          <w:szCs w:val="24"/>
        </w:rPr>
        <w:t>Şanlıurfa Ticaret Borsası Başkanı,</w:t>
      </w:r>
    </w:p>
    <w:p w14:paraId="54D480C2" w14:textId="77777777" w:rsidR="000119A7" w:rsidRPr="00221BE2" w:rsidRDefault="000119A7" w:rsidP="00221BE2">
      <w:pPr>
        <w:spacing w:before="120" w:after="120"/>
        <w:ind w:firstLine="709"/>
        <w:jc w:val="both"/>
        <w:rPr>
          <w:rFonts w:cs="Arial"/>
          <w:szCs w:val="24"/>
        </w:rPr>
      </w:pPr>
      <w:r w:rsidRPr="00221BE2">
        <w:rPr>
          <w:rFonts w:cs="Arial"/>
          <w:szCs w:val="24"/>
        </w:rPr>
        <w:t>Şanlıurfa Damızlık Koyun-Keçi Birliği Başkanı,</w:t>
      </w:r>
    </w:p>
    <w:p w14:paraId="775C850A" w14:textId="77777777" w:rsidR="000119A7" w:rsidRPr="00221BE2" w:rsidRDefault="000119A7" w:rsidP="00221BE2">
      <w:pPr>
        <w:spacing w:before="120" w:after="120"/>
        <w:ind w:firstLine="709"/>
        <w:jc w:val="both"/>
        <w:rPr>
          <w:rFonts w:cs="Arial"/>
          <w:szCs w:val="24"/>
        </w:rPr>
      </w:pPr>
      <w:r w:rsidRPr="00221BE2">
        <w:rPr>
          <w:rFonts w:cs="Arial"/>
          <w:szCs w:val="24"/>
        </w:rPr>
        <w:t>Hilvan Ziraat Odası Başkanı,</w:t>
      </w:r>
    </w:p>
    <w:p w14:paraId="3368C66C" w14:textId="77777777" w:rsidR="000119A7" w:rsidRPr="00221BE2" w:rsidRDefault="000119A7" w:rsidP="00221BE2">
      <w:pPr>
        <w:spacing w:before="120" w:after="120"/>
        <w:ind w:firstLine="709"/>
        <w:jc w:val="both"/>
        <w:rPr>
          <w:rFonts w:cs="Arial"/>
          <w:szCs w:val="24"/>
        </w:rPr>
      </w:pPr>
      <w:r w:rsidRPr="00221BE2">
        <w:rPr>
          <w:rFonts w:cs="Arial"/>
          <w:szCs w:val="24"/>
        </w:rPr>
        <w:t>Diyarbakır Damızlık Sığır Yetiştiricileri Birliği Başkanı,</w:t>
      </w:r>
    </w:p>
    <w:p w14:paraId="5590E564" w14:textId="77777777" w:rsidR="000119A7" w:rsidRPr="00221BE2" w:rsidRDefault="000119A7" w:rsidP="00221BE2">
      <w:pPr>
        <w:spacing w:before="120" w:after="120"/>
        <w:ind w:firstLine="709"/>
        <w:jc w:val="both"/>
        <w:rPr>
          <w:rFonts w:cs="Arial"/>
          <w:szCs w:val="24"/>
        </w:rPr>
      </w:pPr>
      <w:r w:rsidRPr="00221BE2">
        <w:rPr>
          <w:rFonts w:cs="Arial"/>
          <w:szCs w:val="24"/>
        </w:rPr>
        <w:t>TKDK Şanlıurfa İl Koordinatörü,</w:t>
      </w:r>
    </w:p>
    <w:p w14:paraId="32BD0419" w14:textId="77777777" w:rsidR="000119A7" w:rsidRPr="00221BE2" w:rsidRDefault="000119A7" w:rsidP="00221BE2">
      <w:pPr>
        <w:spacing w:before="120" w:after="120"/>
        <w:ind w:firstLine="709"/>
        <w:jc w:val="both"/>
        <w:rPr>
          <w:rFonts w:cs="Arial"/>
          <w:szCs w:val="24"/>
        </w:rPr>
      </w:pPr>
      <w:r w:rsidRPr="00221BE2">
        <w:rPr>
          <w:rFonts w:cs="Arial"/>
          <w:szCs w:val="24"/>
        </w:rPr>
        <w:lastRenderedPageBreak/>
        <w:t>Kırsal Kalkınma ve Örgütleme Şubesinden Ziraat Mühendisi katılım sağladılar.</w:t>
      </w:r>
    </w:p>
    <w:p w14:paraId="1852F399" w14:textId="77777777" w:rsidR="000119A7" w:rsidRPr="00221BE2" w:rsidRDefault="000119A7" w:rsidP="00221BE2">
      <w:pPr>
        <w:spacing w:before="120" w:after="120"/>
        <w:ind w:firstLine="709"/>
        <w:jc w:val="both"/>
        <w:rPr>
          <w:rFonts w:cs="Arial"/>
          <w:szCs w:val="24"/>
        </w:rPr>
      </w:pPr>
      <w:r w:rsidRPr="00221BE2">
        <w:rPr>
          <w:rFonts w:cs="Arial"/>
          <w:szCs w:val="24"/>
        </w:rPr>
        <w:t>Bölgemizdeki tarım, hayvancılık, gıda ve ilintili diğer sektörlerin gelişimi için önemli bir fırsat olarak nitelendirilen Bölgesel Kalkınma Stratejisi son hali verildikten sonra uygulamaya konacaktır.</w:t>
      </w:r>
    </w:p>
    <w:p w14:paraId="6B5A5715" w14:textId="77777777" w:rsidR="008128DF" w:rsidRPr="00221BE2" w:rsidRDefault="008128DF" w:rsidP="00F63B9A">
      <w:pPr>
        <w:pStyle w:val="ListeParagraf"/>
        <w:spacing w:before="120" w:after="120"/>
        <w:ind w:left="0" w:firstLine="708"/>
        <w:jc w:val="both"/>
        <w:rPr>
          <w:rFonts w:cs="Arial"/>
          <w:szCs w:val="24"/>
        </w:rPr>
      </w:pPr>
      <w:r w:rsidRPr="00221BE2">
        <w:rPr>
          <w:rFonts w:cs="Arial"/>
          <w:szCs w:val="24"/>
        </w:rPr>
        <w:t>Yıl içerisinde Şube Müdürlüğünün yapmış olduğu diğer hizmetlere ilişkin açıklamalar konu bazında bu başlık altında yazılacaktır.</w:t>
      </w:r>
    </w:p>
    <w:p w14:paraId="2D6DADEF" w14:textId="77777777" w:rsidR="008128DF" w:rsidRPr="009B6B54" w:rsidRDefault="008128DF" w:rsidP="00FB531C">
      <w:pPr>
        <w:pStyle w:val="Balk3"/>
        <w:spacing w:before="120" w:after="120"/>
        <w:jc w:val="both"/>
        <w:rPr>
          <w:szCs w:val="24"/>
        </w:rPr>
      </w:pPr>
      <w:bookmarkStart w:id="88" w:name="_Toc201156432"/>
      <w:r w:rsidRPr="009B6B54">
        <w:rPr>
          <w:szCs w:val="24"/>
        </w:rPr>
        <w:t>Koordinasyon ve Tarımsal Veriler Şube Müdürlüğü</w:t>
      </w:r>
      <w:bookmarkEnd w:id="88"/>
    </w:p>
    <w:p w14:paraId="39C592EA" w14:textId="77777777" w:rsidR="008F355D" w:rsidRPr="00221BE2" w:rsidRDefault="008F355D" w:rsidP="00221BE2">
      <w:pPr>
        <w:pStyle w:val="ListeParagraf"/>
        <w:spacing w:before="120" w:after="120"/>
        <w:ind w:left="0"/>
        <w:jc w:val="both"/>
        <w:rPr>
          <w:szCs w:val="24"/>
        </w:rPr>
      </w:pPr>
      <w:bookmarkStart w:id="89" w:name="_Toc201156433"/>
      <w:r w:rsidRPr="00221BE2">
        <w:rPr>
          <w:szCs w:val="24"/>
        </w:rPr>
        <w:t>Eğitim ve yayım faaliyetleri olarak 39 çiftçi toplantısı yapılıp 1544 çiftçiye eğitim verilmiştir. 3 çiftçi kursu yapılıp 50 çiftçiye eğitim verilmiştir. 150 kişinin katılım sağladığı 1 panel gerçekleştirilmiştir. 1 adet inceleme gezisi yapılıp 22 çiftçi  katılım sağlamıştır.</w:t>
      </w:r>
    </w:p>
    <w:p w14:paraId="6BA1F452" w14:textId="77777777" w:rsidR="008F355D" w:rsidRPr="00221BE2" w:rsidRDefault="008F355D" w:rsidP="00221BE2">
      <w:pPr>
        <w:spacing w:before="120" w:after="120"/>
        <w:ind w:firstLine="709"/>
        <w:jc w:val="both"/>
        <w:rPr>
          <w:szCs w:val="24"/>
        </w:rPr>
      </w:pPr>
      <w:r w:rsidRPr="00221BE2">
        <w:rPr>
          <w:szCs w:val="24"/>
        </w:rPr>
        <w:t xml:space="preserve">Lider çocuk tarım kampı yapılmış 27 öğrenci tarım kredi kooperatifleri el </w:t>
      </w:r>
      <w:proofErr w:type="spellStart"/>
      <w:r w:rsidRPr="00221BE2">
        <w:rPr>
          <w:szCs w:val="24"/>
        </w:rPr>
        <w:t>battani</w:t>
      </w:r>
      <w:proofErr w:type="spellEnd"/>
      <w:r w:rsidRPr="00221BE2">
        <w:rPr>
          <w:szCs w:val="24"/>
        </w:rPr>
        <w:t xml:space="preserve"> bilim merkezi ve jokey kulübüne gezi düzenlenmiştir. Şanlıurfa tarım fuarına katılım sağlanıp 4 günde 5 bin kişi tarafından ziyaret edilmiştir.</w:t>
      </w:r>
    </w:p>
    <w:p w14:paraId="03A7A74A" w14:textId="77777777" w:rsidR="00FA0BAA" w:rsidRDefault="00FA0BAA" w:rsidP="00FA0BAA">
      <w:pPr>
        <w:spacing w:before="120" w:after="120"/>
        <w:ind w:firstLine="709"/>
        <w:jc w:val="both"/>
        <w:rPr>
          <w:szCs w:val="24"/>
        </w:rPr>
      </w:pPr>
    </w:p>
    <w:p w14:paraId="0D24D8F2" w14:textId="51C96F10" w:rsidR="003E0DA7" w:rsidRDefault="008F355D" w:rsidP="00FA0BAA">
      <w:pPr>
        <w:spacing w:before="120" w:after="120"/>
        <w:ind w:firstLine="709"/>
        <w:jc w:val="both"/>
        <w:rPr>
          <w:szCs w:val="24"/>
        </w:rPr>
      </w:pPr>
      <w:r w:rsidRPr="00221BE2">
        <w:rPr>
          <w:szCs w:val="24"/>
        </w:rPr>
        <w:t>2025 yılında tarım ürünleri maliyet sisteminde 13 ilçemizde 15 farklı üründe maliyet hesaplamaları her ilçe için ayrı ayrı yapılmıştır.</w:t>
      </w:r>
    </w:p>
    <w:p w14:paraId="610EF6D8" w14:textId="2307C8DB" w:rsidR="00221BE2" w:rsidRPr="00FA0BAA" w:rsidRDefault="003E0DA7" w:rsidP="00FA0BAA">
      <w:pPr>
        <w:spacing w:before="120" w:after="120"/>
        <w:ind w:firstLine="709"/>
        <w:jc w:val="both"/>
        <w:rPr>
          <w:szCs w:val="24"/>
        </w:rPr>
      </w:pPr>
      <w:r w:rsidRPr="00FA0BAA">
        <w:rPr>
          <w:szCs w:val="24"/>
        </w:rPr>
        <w:t xml:space="preserve">Şube müdürlüğü tarafından istatistik bilgi sistemine (hayvancılık, bitkisel üretim, tarım alet makine istatistikleri) girilen veri sayısı 4403. Şube müdürlüğü tarafından istatistik bilgi sistemine veri girişi yapılan (hayvancılık, bitkisel üretim, tarım alet makine istatistikleri) kontrol sayısı 4403. Şube müdürlüğü tarafından </w:t>
      </w:r>
      <w:proofErr w:type="spellStart"/>
      <w:r w:rsidRPr="00FA0BAA">
        <w:rPr>
          <w:szCs w:val="24"/>
        </w:rPr>
        <w:t>tüfis</w:t>
      </w:r>
      <w:proofErr w:type="spellEnd"/>
      <w:r w:rsidRPr="00FA0BAA">
        <w:rPr>
          <w:szCs w:val="24"/>
        </w:rPr>
        <w:t xml:space="preserve"> harici fiyat takibi kapsamında giriş işlemi yapılan gün sayısı 365. Şube müdürlüğü tarafından </w:t>
      </w:r>
      <w:proofErr w:type="spellStart"/>
      <w:r w:rsidRPr="00FA0BAA">
        <w:rPr>
          <w:szCs w:val="24"/>
        </w:rPr>
        <w:t>tüfis</w:t>
      </w:r>
      <w:proofErr w:type="spellEnd"/>
      <w:r w:rsidRPr="00FA0BAA">
        <w:rPr>
          <w:szCs w:val="24"/>
        </w:rPr>
        <w:t xml:space="preserve"> veri girişi kontrolü amacıyla giriş işlemi yapılan gün sayısı 104.</w:t>
      </w:r>
    </w:p>
    <w:p w14:paraId="4891092A" w14:textId="7CB13C3E" w:rsidR="008F355D" w:rsidRPr="00221BE2" w:rsidRDefault="008F355D" w:rsidP="00FA0BAA">
      <w:pPr>
        <w:pStyle w:val="Balk1"/>
        <w:shd w:val="clear" w:color="auto" w:fill="FFFFFF"/>
        <w:spacing w:before="120" w:after="120"/>
        <w:jc w:val="both"/>
        <w:rPr>
          <w:color w:val="535353"/>
          <w:szCs w:val="24"/>
        </w:rPr>
      </w:pPr>
      <w:r w:rsidRPr="00FA0BAA">
        <w:rPr>
          <w:bCs w:val="0"/>
          <w:szCs w:val="24"/>
        </w:rPr>
        <w:t xml:space="preserve">ÇİFTLİK MUHASEBE VERİ AĞI (ÇMVA) DESTEĞİ </w:t>
      </w:r>
    </w:p>
    <w:p w14:paraId="7F1979C1" w14:textId="77777777" w:rsidR="008F355D" w:rsidRPr="009B6B54" w:rsidRDefault="008F355D" w:rsidP="009B6B54">
      <w:pPr>
        <w:shd w:val="clear" w:color="auto" w:fill="FFFFFF" w:themeFill="background1"/>
        <w:spacing w:before="120" w:after="120"/>
        <w:ind w:firstLine="709"/>
        <w:jc w:val="both"/>
        <w:rPr>
          <w:szCs w:val="24"/>
        </w:rPr>
      </w:pPr>
      <w:r w:rsidRPr="009B6B54">
        <w:rPr>
          <w:szCs w:val="24"/>
        </w:rPr>
        <w:t>ÇMVA çiftçilerimizin karşılaştırma yapabilmesi ve karlılıklarını arttırabilmesi için çiftçinin kendi işletmesindeki bütün gelir ve giderini kayıt altına alıp daha sonra teknik personeller tarafından sisteme aktarılmasıdır.</w:t>
      </w:r>
    </w:p>
    <w:p w14:paraId="0F60D7BA" w14:textId="77777777" w:rsidR="008F355D" w:rsidRPr="009B6B54" w:rsidRDefault="008F355D" w:rsidP="009B6B54">
      <w:pPr>
        <w:shd w:val="clear" w:color="auto" w:fill="FFFFFF" w:themeFill="background1"/>
        <w:spacing w:before="120" w:after="120"/>
        <w:ind w:firstLine="709"/>
        <w:jc w:val="both"/>
        <w:rPr>
          <w:szCs w:val="24"/>
        </w:rPr>
      </w:pPr>
      <w:r w:rsidRPr="009B6B54">
        <w:rPr>
          <w:szCs w:val="24"/>
        </w:rPr>
        <w:t>ÇMVA sistemine katılan çiftçiye sağladığı faydaların yanı sıra, kayıtlı verilerin araştırmalarda ve tarım politikalarının belirlenmesinde de kullanılabilecektir. Üreticimiz ülkemizdeki ve bölgemizdeki kendi işletmesine benzeyen diğer işletmelerle, kendi işletmesini kıyaslama imkânı bulabileceğini, Sisteme kayıtlı olan çiftçilerimizin, işletmesinin karlılığını arttırmak için uygulamalarını değerlendirebilir ve gübre kullanımı, kimyasal ilaç uygulaması, işletmede yetiştirilen ürünler gibi konularda maliyetleri izleyebilir, böylece işletmenin gelecekteki faaliyetlerini daha iyi planlayabilir duruma gelecektir.</w:t>
      </w:r>
    </w:p>
    <w:p w14:paraId="1140C2BB" w14:textId="77777777" w:rsidR="008F355D" w:rsidRPr="009B6B54" w:rsidRDefault="008F355D" w:rsidP="009B6B54">
      <w:pPr>
        <w:shd w:val="clear" w:color="auto" w:fill="FFFFFF" w:themeFill="background1"/>
        <w:spacing w:before="120" w:after="120"/>
        <w:ind w:firstLine="709"/>
        <w:jc w:val="both"/>
        <w:rPr>
          <w:szCs w:val="24"/>
        </w:rPr>
      </w:pPr>
      <w:proofErr w:type="spellStart"/>
      <w:r w:rsidRPr="009B6B54">
        <w:rPr>
          <w:szCs w:val="24"/>
        </w:rPr>
        <w:t>ÇMVA’daki</w:t>
      </w:r>
      <w:proofErr w:type="spellEnd"/>
      <w:r w:rsidRPr="009B6B54">
        <w:rPr>
          <w:szCs w:val="24"/>
        </w:rPr>
        <w:t xml:space="preserve"> iş ve işlemler </w:t>
      </w:r>
      <w:proofErr w:type="spellStart"/>
      <w:r w:rsidRPr="009B6B54">
        <w:rPr>
          <w:szCs w:val="24"/>
        </w:rPr>
        <w:t>Bakalığımızın</w:t>
      </w:r>
      <w:proofErr w:type="spellEnd"/>
      <w:r w:rsidRPr="009B6B54">
        <w:rPr>
          <w:szCs w:val="24"/>
        </w:rPr>
        <w:t xml:space="preserve"> 22 Ocak 2009/27118 Sayılı Yönetmeliğine göre yapılmaktadır. </w:t>
      </w:r>
    </w:p>
    <w:p w14:paraId="1CFA3A1F" w14:textId="366109B0" w:rsidR="008F355D" w:rsidRPr="009B6B54" w:rsidRDefault="008F355D" w:rsidP="00FA0BAA">
      <w:pPr>
        <w:shd w:val="clear" w:color="auto" w:fill="FFFFFF" w:themeFill="background1"/>
        <w:spacing w:before="120" w:after="120"/>
        <w:ind w:firstLine="709"/>
        <w:jc w:val="both"/>
        <w:rPr>
          <w:szCs w:val="24"/>
        </w:rPr>
      </w:pPr>
      <w:r w:rsidRPr="009B6B54">
        <w:rPr>
          <w:szCs w:val="24"/>
        </w:rPr>
        <w:t>İlimizde 137 gönüllü çiftçimiz; teknik personeller tarafından, yılda 3 kez yerinde ziyaret edilmekte ve birebir görüşmeler yapılarak kayıtları tutulmaktadır.</w:t>
      </w:r>
    </w:p>
    <w:p w14:paraId="58C39DCF" w14:textId="77777777" w:rsidR="00FA0BAA" w:rsidRDefault="00FA0BAA" w:rsidP="00FA0BAA">
      <w:pPr>
        <w:shd w:val="clear" w:color="auto" w:fill="FFFFFF" w:themeFill="background1"/>
        <w:spacing w:before="120" w:after="120"/>
        <w:jc w:val="both"/>
        <w:rPr>
          <w:szCs w:val="24"/>
        </w:rPr>
      </w:pPr>
    </w:p>
    <w:p w14:paraId="469479DF" w14:textId="43BD85D2" w:rsidR="008F355D" w:rsidRPr="009B6B54" w:rsidRDefault="008F355D" w:rsidP="00FA0BAA">
      <w:pPr>
        <w:shd w:val="clear" w:color="auto" w:fill="FFFFFF" w:themeFill="background1"/>
        <w:spacing w:before="120" w:after="120"/>
        <w:jc w:val="both"/>
        <w:rPr>
          <w:szCs w:val="24"/>
        </w:rPr>
      </w:pPr>
      <w:r w:rsidRPr="009B6B54">
        <w:rPr>
          <w:szCs w:val="24"/>
        </w:rPr>
        <w:t>Bakanlığımızın ÇMVA sistemine kayıtlı işletmelere yıllara göre verdiği Destek Miktarları</w:t>
      </w:r>
    </w:p>
    <w:tbl>
      <w:tblPr>
        <w:tblStyle w:val="TabloKlavuzu"/>
        <w:tblW w:w="0" w:type="auto"/>
        <w:tblInd w:w="529" w:type="dxa"/>
        <w:tblLook w:val="04A0" w:firstRow="1" w:lastRow="0" w:firstColumn="1" w:lastColumn="0" w:noHBand="0" w:noVBand="1"/>
      </w:tblPr>
      <w:tblGrid>
        <w:gridCol w:w="964"/>
        <w:gridCol w:w="1484"/>
        <w:gridCol w:w="2378"/>
        <w:gridCol w:w="2130"/>
        <w:gridCol w:w="1803"/>
      </w:tblGrid>
      <w:tr w:rsidR="009B6B54" w:rsidRPr="009B6B54" w14:paraId="559BA3E7" w14:textId="77777777" w:rsidTr="00A97E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4" w:type="dxa"/>
            <w:tcBorders>
              <w:top w:val="single" w:sz="4" w:space="0" w:color="auto"/>
              <w:left w:val="single" w:sz="4" w:space="0" w:color="auto"/>
              <w:bottom w:val="single" w:sz="4" w:space="0" w:color="auto"/>
              <w:right w:val="single" w:sz="4" w:space="0" w:color="auto"/>
            </w:tcBorders>
            <w:hideMark/>
          </w:tcPr>
          <w:p w14:paraId="49144C35" w14:textId="77777777" w:rsidR="008F355D" w:rsidRPr="009B6B54" w:rsidRDefault="008F355D" w:rsidP="009B6B54">
            <w:pPr>
              <w:shd w:val="clear" w:color="auto" w:fill="FFFFFF" w:themeFill="background1"/>
              <w:jc w:val="both"/>
              <w:rPr>
                <w:color w:val="auto"/>
                <w:szCs w:val="24"/>
              </w:rPr>
            </w:pPr>
            <w:r w:rsidRPr="009B6B54">
              <w:rPr>
                <w:color w:val="auto"/>
                <w:szCs w:val="24"/>
              </w:rPr>
              <w:t>Destek Yılı</w:t>
            </w:r>
          </w:p>
        </w:tc>
        <w:tc>
          <w:tcPr>
            <w:tcW w:w="1484" w:type="dxa"/>
            <w:tcBorders>
              <w:top w:val="single" w:sz="4" w:space="0" w:color="auto"/>
              <w:left w:val="single" w:sz="4" w:space="0" w:color="auto"/>
              <w:bottom w:val="single" w:sz="4" w:space="0" w:color="auto"/>
              <w:right w:val="single" w:sz="4" w:space="0" w:color="auto"/>
            </w:tcBorders>
            <w:hideMark/>
          </w:tcPr>
          <w:p w14:paraId="2ABC722F" w14:textId="77777777" w:rsidR="008F355D" w:rsidRPr="009B6B54" w:rsidRDefault="008F355D" w:rsidP="009B6B54">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color w:val="auto"/>
                <w:szCs w:val="24"/>
              </w:rPr>
            </w:pPr>
            <w:r w:rsidRPr="009B6B54">
              <w:rPr>
                <w:color w:val="auto"/>
                <w:szCs w:val="24"/>
              </w:rPr>
              <w:t>Tebliğ No</w:t>
            </w:r>
          </w:p>
        </w:tc>
        <w:tc>
          <w:tcPr>
            <w:tcW w:w="2378" w:type="dxa"/>
            <w:tcBorders>
              <w:top w:val="single" w:sz="4" w:space="0" w:color="auto"/>
              <w:left w:val="single" w:sz="4" w:space="0" w:color="auto"/>
              <w:bottom w:val="single" w:sz="4" w:space="0" w:color="auto"/>
              <w:right w:val="single" w:sz="4" w:space="0" w:color="auto"/>
            </w:tcBorders>
            <w:hideMark/>
          </w:tcPr>
          <w:p w14:paraId="1A754241" w14:textId="77777777" w:rsidR="008F355D" w:rsidRPr="009B6B54" w:rsidRDefault="008F355D" w:rsidP="009B6B54">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color w:val="auto"/>
                <w:szCs w:val="24"/>
              </w:rPr>
            </w:pPr>
            <w:r w:rsidRPr="009B6B54">
              <w:rPr>
                <w:color w:val="auto"/>
                <w:szCs w:val="24"/>
              </w:rPr>
              <w:t>Toplam İşletme Sayısı</w:t>
            </w:r>
          </w:p>
        </w:tc>
        <w:tc>
          <w:tcPr>
            <w:tcW w:w="2130" w:type="dxa"/>
            <w:tcBorders>
              <w:top w:val="single" w:sz="4" w:space="0" w:color="auto"/>
              <w:left w:val="single" w:sz="4" w:space="0" w:color="auto"/>
              <w:bottom w:val="single" w:sz="4" w:space="0" w:color="auto"/>
              <w:right w:val="single" w:sz="4" w:space="0" w:color="auto"/>
            </w:tcBorders>
            <w:hideMark/>
          </w:tcPr>
          <w:p w14:paraId="1F7B6E8A" w14:textId="77777777" w:rsidR="008F355D" w:rsidRPr="009B6B54" w:rsidRDefault="008F355D" w:rsidP="009B6B54">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color w:val="auto"/>
                <w:szCs w:val="24"/>
              </w:rPr>
            </w:pPr>
            <w:r w:rsidRPr="009B6B54">
              <w:rPr>
                <w:color w:val="auto"/>
                <w:szCs w:val="24"/>
              </w:rPr>
              <w:t>ÇMVA Katılım Destek Primi (TL)</w:t>
            </w:r>
          </w:p>
        </w:tc>
        <w:tc>
          <w:tcPr>
            <w:tcW w:w="1803" w:type="dxa"/>
            <w:tcBorders>
              <w:top w:val="single" w:sz="4" w:space="0" w:color="auto"/>
              <w:left w:val="single" w:sz="4" w:space="0" w:color="auto"/>
              <w:bottom w:val="single" w:sz="4" w:space="0" w:color="auto"/>
              <w:right w:val="single" w:sz="4" w:space="0" w:color="auto"/>
            </w:tcBorders>
            <w:hideMark/>
          </w:tcPr>
          <w:p w14:paraId="5D4C5D14" w14:textId="77777777" w:rsidR="008F355D" w:rsidRPr="009B6B54" w:rsidRDefault="008F355D" w:rsidP="009B6B54">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color w:val="auto"/>
                <w:szCs w:val="24"/>
              </w:rPr>
            </w:pPr>
            <w:r w:rsidRPr="009B6B54">
              <w:rPr>
                <w:color w:val="auto"/>
                <w:szCs w:val="24"/>
              </w:rPr>
              <w:t>Toplam (TL)</w:t>
            </w:r>
          </w:p>
        </w:tc>
      </w:tr>
      <w:tr w:rsidR="009B6B54" w:rsidRPr="009B6B54" w14:paraId="41B4D097" w14:textId="77777777" w:rsidTr="00A97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 w:type="dxa"/>
            <w:tcBorders>
              <w:top w:val="single" w:sz="4" w:space="0" w:color="auto"/>
              <w:left w:val="single" w:sz="4" w:space="0" w:color="auto"/>
              <w:bottom w:val="single" w:sz="4" w:space="0" w:color="auto"/>
              <w:right w:val="single" w:sz="4" w:space="0" w:color="auto"/>
            </w:tcBorders>
            <w:hideMark/>
          </w:tcPr>
          <w:p w14:paraId="4EEBB460" w14:textId="77777777" w:rsidR="008F355D" w:rsidRPr="009B6B54" w:rsidRDefault="008F355D" w:rsidP="009B6B54">
            <w:pPr>
              <w:shd w:val="clear" w:color="auto" w:fill="FFFFFF" w:themeFill="background1"/>
              <w:jc w:val="both"/>
              <w:rPr>
                <w:color w:val="auto"/>
                <w:szCs w:val="24"/>
              </w:rPr>
            </w:pPr>
            <w:r w:rsidRPr="009B6B54">
              <w:rPr>
                <w:color w:val="auto"/>
                <w:szCs w:val="24"/>
              </w:rPr>
              <w:t>2024</w:t>
            </w:r>
          </w:p>
        </w:tc>
        <w:tc>
          <w:tcPr>
            <w:tcW w:w="1484" w:type="dxa"/>
            <w:tcBorders>
              <w:top w:val="single" w:sz="4" w:space="0" w:color="auto"/>
              <w:left w:val="single" w:sz="4" w:space="0" w:color="auto"/>
              <w:bottom w:val="single" w:sz="4" w:space="0" w:color="auto"/>
              <w:right w:val="single" w:sz="4" w:space="0" w:color="auto"/>
            </w:tcBorders>
            <w:hideMark/>
          </w:tcPr>
          <w:p w14:paraId="4373B073" w14:textId="77777777" w:rsidR="008F355D" w:rsidRPr="009B6B54" w:rsidRDefault="008F355D" w:rsidP="009B6B54">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color w:val="auto"/>
                <w:szCs w:val="24"/>
              </w:rPr>
            </w:pPr>
            <w:r w:rsidRPr="009B6B54">
              <w:rPr>
                <w:color w:val="auto"/>
                <w:szCs w:val="24"/>
              </w:rPr>
              <w:t>2024/32769</w:t>
            </w:r>
          </w:p>
        </w:tc>
        <w:tc>
          <w:tcPr>
            <w:tcW w:w="2378" w:type="dxa"/>
            <w:tcBorders>
              <w:top w:val="single" w:sz="4" w:space="0" w:color="auto"/>
              <w:left w:val="single" w:sz="4" w:space="0" w:color="auto"/>
              <w:bottom w:val="single" w:sz="4" w:space="0" w:color="auto"/>
              <w:right w:val="single" w:sz="4" w:space="0" w:color="auto"/>
            </w:tcBorders>
            <w:hideMark/>
          </w:tcPr>
          <w:p w14:paraId="484502FE" w14:textId="77777777" w:rsidR="008F355D" w:rsidRPr="009B6B54" w:rsidRDefault="008F355D" w:rsidP="009B6B54">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color w:val="auto"/>
                <w:szCs w:val="24"/>
              </w:rPr>
            </w:pPr>
            <w:r w:rsidRPr="009B6B54">
              <w:rPr>
                <w:color w:val="auto"/>
                <w:szCs w:val="24"/>
              </w:rPr>
              <w:t>137</w:t>
            </w:r>
          </w:p>
        </w:tc>
        <w:tc>
          <w:tcPr>
            <w:tcW w:w="2130" w:type="dxa"/>
            <w:tcBorders>
              <w:top w:val="single" w:sz="4" w:space="0" w:color="auto"/>
              <w:left w:val="single" w:sz="4" w:space="0" w:color="auto"/>
              <w:bottom w:val="single" w:sz="4" w:space="0" w:color="auto"/>
              <w:right w:val="single" w:sz="4" w:space="0" w:color="auto"/>
            </w:tcBorders>
            <w:hideMark/>
          </w:tcPr>
          <w:p w14:paraId="1A90B499" w14:textId="77777777" w:rsidR="008F355D" w:rsidRPr="009B6B54" w:rsidRDefault="008F355D" w:rsidP="009B6B54">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color w:val="auto"/>
                <w:szCs w:val="24"/>
              </w:rPr>
            </w:pPr>
            <w:r w:rsidRPr="009B6B54">
              <w:rPr>
                <w:color w:val="auto"/>
                <w:szCs w:val="24"/>
              </w:rPr>
              <w:t>1500</w:t>
            </w:r>
          </w:p>
        </w:tc>
        <w:tc>
          <w:tcPr>
            <w:tcW w:w="1803" w:type="dxa"/>
            <w:tcBorders>
              <w:top w:val="single" w:sz="4" w:space="0" w:color="auto"/>
              <w:left w:val="single" w:sz="4" w:space="0" w:color="auto"/>
              <w:bottom w:val="single" w:sz="4" w:space="0" w:color="auto"/>
              <w:right w:val="single" w:sz="4" w:space="0" w:color="auto"/>
            </w:tcBorders>
            <w:hideMark/>
          </w:tcPr>
          <w:p w14:paraId="3C6D21C1" w14:textId="77777777" w:rsidR="008F355D" w:rsidRPr="009B6B54" w:rsidRDefault="008F355D" w:rsidP="009B6B54">
            <w:pPr>
              <w:shd w:val="clear" w:color="auto" w:fill="FFFFFF" w:themeFill="background1"/>
              <w:jc w:val="both"/>
              <w:cnfStyle w:val="000000100000" w:firstRow="0" w:lastRow="0" w:firstColumn="0" w:lastColumn="0" w:oddVBand="0" w:evenVBand="0" w:oddHBand="1" w:evenHBand="0" w:firstRowFirstColumn="0" w:firstRowLastColumn="0" w:lastRowFirstColumn="0" w:lastRowLastColumn="0"/>
              <w:rPr>
                <w:color w:val="auto"/>
                <w:szCs w:val="24"/>
              </w:rPr>
            </w:pPr>
            <w:r w:rsidRPr="009B6B54">
              <w:rPr>
                <w:color w:val="auto"/>
                <w:szCs w:val="24"/>
              </w:rPr>
              <w:t>137.000</w:t>
            </w:r>
          </w:p>
        </w:tc>
      </w:tr>
    </w:tbl>
    <w:p w14:paraId="7ECB0A8D" w14:textId="3BF6A08C" w:rsidR="008F355D" w:rsidRPr="009B6B54" w:rsidRDefault="00FA0BAA" w:rsidP="009B6B54">
      <w:pPr>
        <w:pStyle w:val="ListeParagraf"/>
        <w:shd w:val="clear" w:color="auto" w:fill="FFFFFF" w:themeFill="background1"/>
        <w:spacing w:before="120" w:after="120"/>
        <w:ind w:left="0"/>
        <w:jc w:val="both"/>
        <w:rPr>
          <w:szCs w:val="24"/>
        </w:rPr>
      </w:pPr>
      <w:r>
        <w:rPr>
          <w:szCs w:val="24"/>
        </w:rPr>
        <w:t>2</w:t>
      </w:r>
      <w:r w:rsidR="008F355D" w:rsidRPr="009B6B54">
        <w:rPr>
          <w:szCs w:val="24"/>
        </w:rPr>
        <w:t>024 yılında 137 işletme ile anket çalışmaları tamamlanmış, destek ödemesi yapılmıştır.</w:t>
      </w:r>
    </w:p>
    <w:p w14:paraId="4E60AF45" w14:textId="77777777" w:rsidR="008F355D" w:rsidRPr="009B6B54" w:rsidRDefault="008F355D" w:rsidP="00FA0BAA">
      <w:pPr>
        <w:shd w:val="clear" w:color="auto" w:fill="FFFFFF" w:themeFill="background1"/>
        <w:spacing w:before="120" w:after="120"/>
        <w:jc w:val="both"/>
        <w:rPr>
          <w:szCs w:val="24"/>
        </w:rPr>
      </w:pPr>
      <w:r w:rsidRPr="009B6B54">
        <w:rPr>
          <w:szCs w:val="24"/>
        </w:rPr>
        <w:t xml:space="preserve">2025 yılında 137 işletme ile katılım anlaşması imzalanmış olup, anket çalışmaları devam </w:t>
      </w:r>
      <w:r w:rsidRPr="009B6B54">
        <w:rPr>
          <w:szCs w:val="24"/>
        </w:rPr>
        <w:lastRenderedPageBreak/>
        <w:t>etmektedir.</w:t>
      </w:r>
    </w:p>
    <w:p w14:paraId="2E64EE30" w14:textId="77777777" w:rsidR="008F355D" w:rsidRPr="00FA0BAA" w:rsidRDefault="008F355D" w:rsidP="00FA0BAA">
      <w:pPr>
        <w:spacing w:before="120" w:after="120"/>
        <w:jc w:val="both"/>
        <w:rPr>
          <w:b/>
          <w:szCs w:val="24"/>
        </w:rPr>
      </w:pPr>
      <w:proofErr w:type="spellStart"/>
      <w:r w:rsidRPr="00FA0BAA">
        <w:rPr>
          <w:b/>
          <w:szCs w:val="24"/>
        </w:rPr>
        <w:t>Cimer</w:t>
      </w:r>
      <w:proofErr w:type="spellEnd"/>
      <w:r w:rsidRPr="00FA0BAA">
        <w:rPr>
          <w:b/>
          <w:szCs w:val="24"/>
        </w:rPr>
        <w:t xml:space="preserve"> ile ilgili durum</w:t>
      </w:r>
    </w:p>
    <w:p w14:paraId="6A169F14" w14:textId="77777777" w:rsidR="008F355D" w:rsidRPr="00221BE2" w:rsidRDefault="008F355D" w:rsidP="00221BE2">
      <w:pPr>
        <w:spacing w:before="120" w:after="120"/>
        <w:ind w:firstLine="709"/>
        <w:jc w:val="both"/>
        <w:rPr>
          <w:bCs/>
          <w:szCs w:val="24"/>
        </w:rPr>
      </w:pPr>
    </w:p>
    <w:tbl>
      <w:tblPr>
        <w:tblStyle w:val="TabloKlavuzu"/>
        <w:tblW w:w="0" w:type="auto"/>
        <w:tblLook w:val="04A0" w:firstRow="1" w:lastRow="0" w:firstColumn="1" w:lastColumn="0" w:noHBand="0" w:noVBand="1"/>
      </w:tblPr>
      <w:tblGrid>
        <w:gridCol w:w="4957"/>
        <w:gridCol w:w="3443"/>
      </w:tblGrid>
      <w:tr w:rsidR="008F355D" w:rsidRPr="00221BE2" w14:paraId="56579640" w14:textId="77777777" w:rsidTr="00221BE2">
        <w:trPr>
          <w:cnfStyle w:val="100000000000" w:firstRow="1" w:lastRow="0" w:firstColumn="0" w:lastColumn="0" w:oddVBand="0" w:evenVBand="0" w:oddHBand="0" w:evenHBand="0" w:firstRowFirstColumn="0" w:firstRowLastColumn="0" w:lastRowFirstColumn="0" w:lastRowLastColumn="0"/>
          <w:trHeight w:val="486"/>
        </w:trPr>
        <w:tc>
          <w:tcPr>
            <w:cnfStyle w:val="001000000100" w:firstRow="0" w:lastRow="0" w:firstColumn="1" w:lastColumn="0" w:oddVBand="0" w:evenVBand="0" w:oddHBand="0" w:evenHBand="0" w:firstRowFirstColumn="1" w:firstRowLastColumn="0" w:lastRowFirstColumn="0" w:lastRowLastColumn="0"/>
            <w:tcW w:w="4957" w:type="dxa"/>
            <w:shd w:val="clear" w:color="auto" w:fill="auto"/>
          </w:tcPr>
          <w:p w14:paraId="00E1C46C" w14:textId="77777777" w:rsidR="008F355D" w:rsidRPr="00C36F1F" w:rsidRDefault="008F355D" w:rsidP="00221BE2">
            <w:pPr>
              <w:jc w:val="both"/>
              <w:rPr>
                <w:bCs/>
                <w:i w:val="0"/>
                <w:color w:val="auto"/>
                <w:szCs w:val="24"/>
              </w:rPr>
            </w:pPr>
            <w:r w:rsidRPr="00C36F1F">
              <w:rPr>
                <w:bCs/>
                <w:i w:val="0"/>
                <w:color w:val="auto"/>
                <w:szCs w:val="24"/>
              </w:rPr>
              <w:t xml:space="preserve">BAŞVURU TİPİ </w:t>
            </w:r>
          </w:p>
        </w:tc>
        <w:tc>
          <w:tcPr>
            <w:tcW w:w="3443" w:type="dxa"/>
            <w:shd w:val="clear" w:color="auto" w:fill="auto"/>
          </w:tcPr>
          <w:p w14:paraId="703903E7" w14:textId="77777777" w:rsidR="008F355D" w:rsidRPr="00221BE2" w:rsidRDefault="008F355D" w:rsidP="00221BE2">
            <w:pPr>
              <w:jc w:val="both"/>
              <w:cnfStyle w:val="100000000000" w:firstRow="1" w:lastRow="0" w:firstColumn="0" w:lastColumn="0" w:oddVBand="0" w:evenVBand="0" w:oddHBand="0" w:evenHBand="0" w:firstRowFirstColumn="0" w:firstRowLastColumn="0" w:lastRowFirstColumn="0" w:lastRowLastColumn="0"/>
              <w:rPr>
                <w:bCs/>
                <w:color w:val="auto"/>
                <w:szCs w:val="24"/>
              </w:rPr>
            </w:pPr>
            <w:r w:rsidRPr="00221BE2">
              <w:rPr>
                <w:bCs/>
                <w:color w:val="auto"/>
                <w:szCs w:val="24"/>
              </w:rPr>
              <w:t>KURUMA GELEN BAŞVURU SAYISI</w:t>
            </w:r>
          </w:p>
        </w:tc>
      </w:tr>
      <w:tr w:rsidR="008F355D" w:rsidRPr="00221BE2" w14:paraId="613532F0" w14:textId="77777777" w:rsidTr="00221BE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792BF8AD" w14:textId="7D5C0BCE" w:rsidR="008F355D" w:rsidRPr="00C36F1F" w:rsidRDefault="00FA0BAA" w:rsidP="00221BE2">
            <w:pPr>
              <w:jc w:val="both"/>
              <w:rPr>
                <w:i w:val="0"/>
                <w:color w:val="auto"/>
                <w:szCs w:val="24"/>
              </w:rPr>
            </w:pPr>
            <w:r w:rsidRPr="00C36F1F">
              <w:rPr>
                <w:i w:val="0"/>
                <w:color w:val="auto"/>
                <w:szCs w:val="24"/>
              </w:rPr>
              <w:t>Belirtilmemiş</w:t>
            </w:r>
          </w:p>
        </w:tc>
        <w:tc>
          <w:tcPr>
            <w:tcW w:w="3443" w:type="dxa"/>
            <w:shd w:val="clear" w:color="auto" w:fill="auto"/>
          </w:tcPr>
          <w:p w14:paraId="26F0067A" w14:textId="77777777" w:rsidR="008F355D" w:rsidRPr="00221BE2" w:rsidRDefault="008F355D"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8</w:t>
            </w:r>
          </w:p>
        </w:tc>
      </w:tr>
      <w:tr w:rsidR="008F355D" w:rsidRPr="00221BE2" w14:paraId="5A60A552" w14:textId="77777777" w:rsidTr="00221BE2">
        <w:trPr>
          <w:trHeight w:val="414"/>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50EFF901" w14:textId="129601BB" w:rsidR="008F355D" w:rsidRPr="00C36F1F" w:rsidRDefault="00FA0BAA" w:rsidP="00221BE2">
            <w:pPr>
              <w:jc w:val="both"/>
              <w:rPr>
                <w:i w:val="0"/>
                <w:color w:val="auto"/>
                <w:szCs w:val="24"/>
              </w:rPr>
            </w:pPr>
            <w:r w:rsidRPr="00C36F1F">
              <w:rPr>
                <w:i w:val="0"/>
                <w:color w:val="auto"/>
                <w:szCs w:val="24"/>
              </w:rPr>
              <w:t>Bilgi edinme hakkı</w:t>
            </w:r>
          </w:p>
        </w:tc>
        <w:tc>
          <w:tcPr>
            <w:tcW w:w="3443" w:type="dxa"/>
            <w:shd w:val="clear" w:color="auto" w:fill="auto"/>
          </w:tcPr>
          <w:p w14:paraId="213070B5" w14:textId="77777777" w:rsidR="008F355D" w:rsidRPr="00221BE2" w:rsidRDefault="008F355D"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28</w:t>
            </w:r>
          </w:p>
        </w:tc>
      </w:tr>
      <w:tr w:rsidR="008F355D" w:rsidRPr="00221BE2" w14:paraId="4AD97003" w14:textId="77777777" w:rsidTr="00221BE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48B32543" w14:textId="1885BB78" w:rsidR="008F355D" w:rsidRPr="00C36F1F" w:rsidRDefault="00FA0BAA" w:rsidP="00221BE2">
            <w:pPr>
              <w:jc w:val="both"/>
              <w:rPr>
                <w:i w:val="0"/>
                <w:color w:val="auto"/>
                <w:szCs w:val="24"/>
              </w:rPr>
            </w:pPr>
            <w:r w:rsidRPr="00C36F1F">
              <w:rPr>
                <w:i w:val="0"/>
                <w:color w:val="auto"/>
                <w:szCs w:val="24"/>
              </w:rPr>
              <w:t>Görüş öneri</w:t>
            </w:r>
          </w:p>
        </w:tc>
        <w:tc>
          <w:tcPr>
            <w:tcW w:w="3443" w:type="dxa"/>
            <w:shd w:val="clear" w:color="auto" w:fill="auto"/>
          </w:tcPr>
          <w:p w14:paraId="1BA95974" w14:textId="77777777" w:rsidR="008F355D" w:rsidRPr="00221BE2" w:rsidRDefault="008F355D"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21</w:t>
            </w:r>
          </w:p>
        </w:tc>
      </w:tr>
      <w:tr w:rsidR="008F355D" w:rsidRPr="00221BE2" w14:paraId="5D684F49" w14:textId="77777777" w:rsidTr="00221BE2">
        <w:trPr>
          <w:trHeight w:val="368"/>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12AAF7C3" w14:textId="0429CB1F" w:rsidR="008F355D" w:rsidRPr="00C36F1F" w:rsidRDefault="00FA0BAA" w:rsidP="00221BE2">
            <w:pPr>
              <w:jc w:val="both"/>
              <w:rPr>
                <w:i w:val="0"/>
                <w:color w:val="auto"/>
                <w:szCs w:val="24"/>
              </w:rPr>
            </w:pPr>
            <w:r w:rsidRPr="00C36F1F">
              <w:rPr>
                <w:i w:val="0"/>
                <w:color w:val="auto"/>
                <w:szCs w:val="24"/>
              </w:rPr>
              <w:t>İstek</w:t>
            </w:r>
          </w:p>
        </w:tc>
        <w:tc>
          <w:tcPr>
            <w:tcW w:w="3443" w:type="dxa"/>
            <w:shd w:val="clear" w:color="auto" w:fill="auto"/>
          </w:tcPr>
          <w:p w14:paraId="43EFB10E" w14:textId="77777777" w:rsidR="008F355D" w:rsidRPr="00221BE2" w:rsidRDefault="008F355D"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185</w:t>
            </w:r>
          </w:p>
        </w:tc>
      </w:tr>
      <w:tr w:rsidR="008F355D" w:rsidRPr="00221BE2" w14:paraId="0B9ADCCD" w14:textId="77777777" w:rsidTr="00221BE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05B67E43" w14:textId="16B73089" w:rsidR="008F355D" w:rsidRPr="00C36F1F" w:rsidRDefault="00FA0BAA" w:rsidP="00221BE2">
            <w:pPr>
              <w:jc w:val="both"/>
              <w:rPr>
                <w:i w:val="0"/>
                <w:color w:val="auto"/>
                <w:szCs w:val="24"/>
              </w:rPr>
            </w:pPr>
            <w:proofErr w:type="gramStart"/>
            <w:r w:rsidRPr="00C36F1F">
              <w:rPr>
                <w:i w:val="0"/>
                <w:color w:val="auto"/>
                <w:szCs w:val="24"/>
              </w:rPr>
              <w:t>Şikayet</w:t>
            </w:r>
            <w:proofErr w:type="gramEnd"/>
          </w:p>
        </w:tc>
        <w:tc>
          <w:tcPr>
            <w:tcW w:w="3443" w:type="dxa"/>
            <w:shd w:val="clear" w:color="auto" w:fill="auto"/>
          </w:tcPr>
          <w:p w14:paraId="4516828B" w14:textId="77777777" w:rsidR="008F355D" w:rsidRPr="00221BE2" w:rsidRDefault="008F355D"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702</w:t>
            </w:r>
          </w:p>
        </w:tc>
      </w:tr>
      <w:tr w:rsidR="008F355D" w:rsidRPr="00221BE2" w14:paraId="20B0B60E" w14:textId="77777777" w:rsidTr="00221BE2">
        <w:trPr>
          <w:trHeight w:val="422"/>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4F1550D4" w14:textId="4AC4AF53" w:rsidR="008F355D" w:rsidRPr="00C36F1F" w:rsidRDefault="00FA0BAA" w:rsidP="00221BE2">
            <w:pPr>
              <w:jc w:val="both"/>
              <w:rPr>
                <w:i w:val="0"/>
                <w:color w:val="auto"/>
                <w:szCs w:val="24"/>
              </w:rPr>
            </w:pPr>
            <w:r w:rsidRPr="00C36F1F">
              <w:rPr>
                <w:i w:val="0"/>
                <w:color w:val="auto"/>
                <w:szCs w:val="24"/>
              </w:rPr>
              <w:t>Teşekkür</w:t>
            </w:r>
          </w:p>
        </w:tc>
        <w:tc>
          <w:tcPr>
            <w:tcW w:w="3443" w:type="dxa"/>
            <w:shd w:val="clear" w:color="auto" w:fill="auto"/>
          </w:tcPr>
          <w:p w14:paraId="7FCAC33B" w14:textId="77777777" w:rsidR="008F355D" w:rsidRPr="00221BE2" w:rsidRDefault="008F355D" w:rsidP="00221BE2">
            <w:pPr>
              <w:jc w:val="both"/>
              <w:cnfStyle w:val="000000000000" w:firstRow="0" w:lastRow="0" w:firstColumn="0" w:lastColumn="0" w:oddVBand="0" w:evenVBand="0" w:oddHBand="0" w:evenHBand="0" w:firstRowFirstColumn="0" w:firstRowLastColumn="0" w:lastRowFirstColumn="0" w:lastRowLastColumn="0"/>
              <w:rPr>
                <w:color w:val="auto"/>
                <w:szCs w:val="24"/>
              </w:rPr>
            </w:pPr>
            <w:r w:rsidRPr="00221BE2">
              <w:rPr>
                <w:color w:val="auto"/>
                <w:szCs w:val="24"/>
              </w:rPr>
              <w:t>2</w:t>
            </w:r>
          </w:p>
        </w:tc>
      </w:tr>
      <w:tr w:rsidR="008F355D" w:rsidRPr="00221BE2" w14:paraId="5CEC00DB" w14:textId="77777777" w:rsidTr="00221BE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36450816" w14:textId="05AD7C03" w:rsidR="008F355D" w:rsidRPr="00FA0BAA" w:rsidRDefault="00FA0BAA" w:rsidP="00FA0BAA">
            <w:pPr>
              <w:rPr>
                <w:b/>
                <w:i w:val="0"/>
                <w:color w:val="auto"/>
                <w:szCs w:val="24"/>
              </w:rPr>
            </w:pPr>
            <w:r w:rsidRPr="00FA0BAA">
              <w:rPr>
                <w:b/>
                <w:i w:val="0"/>
                <w:color w:val="auto"/>
                <w:szCs w:val="24"/>
              </w:rPr>
              <w:t>TOPLAM</w:t>
            </w:r>
          </w:p>
        </w:tc>
        <w:tc>
          <w:tcPr>
            <w:tcW w:w="3443" w:type="dxa"/>
            <w:shd w:val="clear" w:color="auto" w:fill="auto"/>
          </w:tcPr>
          <w:p w14:paraId="1153F508" w14:textId="77777777" w:rsidR="008F355D" w:rsidRPr="00221BE2" w:rsidRDefault="008F355D" w:rsidP="00221BE2">
            <w:pPr>
              <w:jc w:val="both"/>
              <w:cnfStyle w:val="000000100000" w:firstRow="0" w:lastRow="0" w:firstColumn="0" w:lastColumn="0" w:oddVBand="0" w:evenVBand="0" w:oddHBand="1" w:evenHBand="0" w:firstRowFirstColumn="0" w:firstRowLastColumn="0" w:lastRowFirstColumn="0" w:lastRowLastColumn="0"/>
              <w:rPr>
                <w:color w:val="auto"/>
                <w:szCs w:val="24"/>
              </w:rPr>
            </w:pPr>
            <w:r w:rsidRPr="00221BE2">
              <w:rPr>
                <w:color w:val="auto"/>
                <w:szCs w:val="24"/>
              </w:rPr>
              <w:t>941</w:t>
            </w:r>
          </w:p>
        </w:tc>
      </w:tr>
    </w:tbl>
    <w:p w14:paraId="768335A4" w14:textId="77777777" w:rsidR="008F355D" w:rsidRPr="00221BE2" w:rsidRDefault="008F355D" w:rsidP="00BD68B2">
      <w:pPr>
        <w:spacing w:before="120" w:after="120"/>
        <w:jc w:val="both"/>
        <w:rPr>
          <w:szCs w:val="24"/>
        </w:rPr>
      </w:pPr>
    </w:p>
    <w:p w14:paraId="22ADD575" w14:textId="77777777" w:rsidR="008F355D" w:rsidRPr="00221BE2" w:rsidRDefault="008F355D" w:rsidP="00FA0BAA">
      <w:pPr>
        <w:pStyle w:val="ListeParagraf"/>
        <w:spacing w:before="120" w:after="120"/>
        <w:ind w:left="0"/>
        <w:jc w:val="both"/>
        <w:rPr>
          <w:szCs w:val="24"/>
        </w:rPr>
      </w:pPr>
      <w:r w:rsidRPr="00221BE2">
        <w:rPr>
          <w:szCs w:val="24"/>
        </w:rPr>
        <w:t>İklim Değişikliği ve Sulamanın Etkinliğinin Artırılması Programı kapsamında 45 Bin TL bütçesi tahsis edilmiştir. 24.10.2025 tarihinde Halfeti ilçesinden 16 üretici GAP Araştırma Enstitüsü Talat Demirören istasyonuna götürülerek teknik gezi düzenlendi. Yine Bu kapsamda Halfeti ilçemizde 26 Kasım 2025 te Eğitim toplantısı yapıldı 40 üreticimiz katıldı.</w:t>
      </w:r>
    </w:p>
    <w:p w14:paraId="01E2AD2B" w14:textId="77777777" w:rsidR="008F355D" w:rsidRPr="00221BE2" w:rsidRDefault="008F355D" w:rsidP="00FA0BAA">
      <w:pPr>
        <w:spacing w:before="120" w:after="120"/>
        <w:jc w:val="both"/>
        <w:rPr>
          <w:szCs w:val="24"/>
        </w:rPr>
      </w:pPr>
      <w:r w:rsidRPr="00221BE2">
        <w:rPr>
          <w:szCs w:val="24"/>
        </w:rPr>
        <w:t xml:space="preserve">17.03.2025-20.03.2025 tarihlerinde Harran İlçemizde 30 üreticimize Halk Eğitim Merkezi ile </w:t>
      </w:r>
      <w:proofErr w:type="gramStart"/>
      <w:r w:rsidRPr="00221BE2">
        <w:rPr>
          <w:szCs w:val="24"/>
        </w:rPr>
        <w:t>işbirliği</w:t>
      </w:r>
      <w:proofErr w:type="gramEnd"/>
      <w:r w:rsidRPr="00221BE2">
        <w:rPr>
          <w:szCs w:val="24"/>
        </w:rPr>
        <w:t xml:space="preserve"> yapılarak tarımsal kuraklık eğitimi </w:t>
      </w:r>
      <w:proofErr w:type="gramStart"/>
      <w:r w:rsidRPr="00221BE2">
        <w:rPr>
          <w:szCs w:val="24"/>
        </w:rPr>
        <w:t>verildi .Bu</w:t>
      </w:r>
      <w:proofErr w:type="gramEnd"/>
      <w:r w:rsidRPr="00221BE2">
        <w:rPr>
          <w:szCs w:val="24"/>
        </w:rPr>
        <w:t xml:space="preserve"> kapsamda 6 Eğitim toplantısı 121 Erkek 84 kadın katılmıştır.</w:t>
      </w:r>
    </w:p>
    <w:p w14:paraId="7019FEEB" w14:textId="77777777" w:rsidR="008F355D" w:rsidRPr="00221BE2" w:rsidRDefault="008F355D" w:rsidP="00FA0BAA">
      <w:pPr>
        <w:pStyle w:val="ListeParagraf"/>
        <w:spacing w:before="120" w:after="120"/>
        <w:ind w:left="0" w:firstLine="708"/>
        <w:jc w:val="both"/>
        <w:rPr>
          <w:szCs w:val="24"/>
        </w:rPr>
      </w:pPr>
      <w:r w:rsidRPr="00221BE2">
        <w:rPr>
          <w:szCs w:val="24"/>
        </w:rPr>
        <w:t>Pamukta Sulamanın Etkinliğinin Arttırılması Programı kapsamında 75 Bin TL bütçe tahsis edilmiştir. 23 Aralık tarihine kadar 10 adet eğitim düzenlenmiş olup toplamda 312 üreticimiz katılmıştır.1 panel GAPTAEM ‘de düzenlendi 400 kişi katıldı.</w:t>
      </w:r>
    </w:p>
    <w:p w14:paraId="30557556" w14:textId="77777777" w:rsidR="008F355D" w:rsidRPr="00221BE2" w:rsidRDefault="008F355D" w:rsidP="00FA0BAA">
      <w:pPr>
        <w:pStyle w:val="ListeParagraf"/>
        <w:spacing w:before="120" w:after="120"/>
        <w:ind w:left="0" w:firstLine="708"/>
        <w:jc w:val="both"/>
        <w:rPr>
          <w:szCs w:val="24"/>
        </w:rPr>
      </w:pPr>
      <w:r w:rsidRPr="00221BE2">
        <w:rPr>
          <w:szCs w:val="24"/>
        </w:rPr>
        <w:t>Su tasarrufu kapsamında 3 toplantı 88 kadın ve 51 Erkek katılmıştır.</w:t>
      </w:r>
    </w:p>
    <w:p w14:paraId="5983274D" w14:textId="77777777" w:rsidR="008F355D" w:rsidRPr="00221BE2" w:rsidRDefault="008F355D" w:rsidP="00FA0BAA">
      <w:pPr>
        <w:pStyle w:val="ListeParagraf"/>
        <w:spacing w:before="120" w:after="120"/>
        <w:ind w:left="0" w:firstLine="708"/>
        <w:jc w:val="both"/>
        <w:rPr>
          <w:szCs w:val="24"/>
        </w:rPr>
      </w:pPr>
      <w:r w:rsidRPr="00221BE2">
        <w:rPr>
          <w:szCs w:val="24"/>
        </w:rPr>
        <w:t>Valilik genelgesi kapsamında cazibe sulamanın yapıldığı bölgelerde suda boğulmanın tehlikeleri üzerinde 10 tane eğitimde toplamda 300 çiftçiye eğitim verildi.</w:t>
      </w:r>
    </w:p>
    <w:p w14:paraId="1787A49E" w14:textId="77777777" w:rsidR="008F355D" w:rsidRPr="00221BE2" w:rsidRDefault="008F355D" w:rsidP="00221BE2">
      <w:pPr>
        <w:pStyle w:val="ListeParagraf"/>
        <w:spacing w:before="120" w:after="120"/>
        <w:ind w:left="0"/>
        <w:jc w:val="both"/>
        <w:rPr>
          <w:szCs w:val="24"/>
        </w:rPr>
      </w:pPr>
      <w:r w:rsidRPr="00221BE2">
        <w:rPr>
          <w:szCs w:val="24"/>
        </w:rPr>
        <w:t xml:space="preserve">İlimizde </w:t>
      </w:r>
      <w:r w:rsidRPr="00221BE2">
        <w:rPr>
          <w:bCs/>
          <w:szCs w:val="24"/>
        </w:rPr>
        <w:t xml:space="preserve">2025 </w:t>
      </w:r>
      <w:r w:rsidRPr="00221BE2">
        <w:rPr>
          <w:szCs w:val="24"/>
        </w:rPr>
        <w:t xml:space="preserve">yılı içeresinde; </w:t>
      </w:r>
      <w:proofErr w:type="spellStart"/>
      <w:r w:rsidRPr="00221BE2">
        <w:rPr>
          <w:szCs w:val="24"/>
        </w:rPr>
        <w:t>Bozova,Birecik</w:t>
      </w:r>
      <w:proofErr w:type="spellEnd"/>
      <w:r w:rsidRPr="00221BE2">
        <w:rPr>
          <w:szCs w:val="24"/>
        </w:rPr>
        <w:t xml:space="preserve">, Halfeti, Hilvan ve Siverek  İlçelerinde  </w:t>
      </w:r>
      <w:r w:rsidRPr="00221BE2">
        <w:rPr>
          <w:bCs/>
          <w:szCs w:val="24"/>
        </w:rPr>
        <w:t>02.05.2025-13.05.2025</w:t>
      </w:r>
      <w:r w:rsidRPr="00221BE2">
        <w:rPr>
          <w:szCs w:val="24"/>
        </w:rPr>
        <w:t xml:space="preserve">  tarihlerinde Meydana Gelen Dolu Yağışı sebebiyle Cumhurbaşkanlığı Acil Destek Giderleri tertibinden gelen 20.000.000,00  </w:t>
      </w:r>
      <w:r w:rsidRPr="00221BE2">
        <w:rPr>
          <w:bCs/>
          <w:szCs w:val="24"/>
        </w:rPr>
        <w:t>TL</w:t>
      </w:r>
      <w:r w:rsidRPr="00221BE2">
        <w:rPr>
          <w:szCs w:val="24"/>
        </w:rPr>
        <w:t xml:space="preserve"> Yardım-Desteğinin Çiftçilerimize Dağıtımı Yapılmıştır.</w:t>
      </w:r>
    </w:p>
    <w:p w14:paraId="49C30D9A" w14:textId="77777777" w:rsidR="008F355D" w:rsidRPr="00221BE2" w:rsidRDefault="008F355D" w:rsidP="00FA0BAA">
      <w:pPr>
        <w:pStyle w:val="ListeParagraf"/>
        <w:spacing w:before="120" w:after="120"/>
        <w:ind w:left="0" w:firstLine="708"/>
        <w:jc w:val="both"/>
        <w:rPr>
          <w:szCs w:val="24"/>
        </w:rPr>
      </w:pPr>
      <w:r w:rsidRPr="00221BE2">
        <w:rPr>
          <w:szCs w:val="24"/>
        </w:rPr>
        <w:t xml:space="preserve">İlimizde </w:t>
      </w:r>
      <w:r w:rsidRPr="00221BE2">
        <w:rPr>
          <w:bCs/>
          <w:szCs w:val="24"/>
        </w:rPr>
        <w:t>11.04.2025</w:t>
      </w:r>
      <w:r w:rsidRPr="00221BE2">
        <w:rPr>
          <w:szCs w:val="24"/>
        </w:rPr>
        <w:t xml:space="preserve"> tarihinde Meydana Gelen Don Afeti İle İlgili Çalışmalar Sistem Üzerinden Yapılmış Olup Tarım ve Orman Bakanlığımız Tarafından 40 Çiftçimize Toplam 13.110.0,34,70 TL Ödeme Yapılmıştır.</w:t>
      </w:r>
    </w:p>
    <w:p w14:paraId="5AED9C5E" w14:textId="77777777" w:rsidR="008F355D" w:rsidRDefault="008F355D" w:rsidP="00FA0BAA">
      <w:pPr>
        <w:spacing w:before="120" w:after="120"/>
        <w:ind w:firstLine="708"/>
        <w:jc w:val="both"/>
        <w:rPr>
          <w:szCs w:val="24"/>
        </w:rPr>
      </w:pPr>
      <w:r w:rsidRPr="00221BE2">
        <w:rPr>
          <w:szCs w:val="24"/>
        </w:rPr>
        <w:t xml:space="preserve">İlimizde 2025 Yılında Meydana Gelen Kuraklık sebebiyle İl Hasar tespit Komisyonu Karar almış ve Cumhurbaşkanlığı Acil Destek Giderleri tertibinden 2.355.848.862,70 </w:t>
      </w:r>
      <w:r w:rsidRPr="00221BE2">
        <w:rPr>
          <w:bCs/>
          <w:szCs w:val="24"/>
        </w:rPr>
        <w:t>TL</w:t>
      </w:r>
      <w:r w:rsidRPr="00221BE2">
        <w:rPr>
          <w:szCs w:val="24"/>
        </w:rPr>
        <w:t xml:space="preserve"> Yardım-Destek talebinde bulunmuştur.</w:t>
      </w:r>
    </w:p>
    <w:p w14:paraId="75DB3200" w14:textId="77777777" w:rsidR="00BD68B2" w:rsidRDefault="00BD68B2" w:rsidP="00221BE2">
      <w:pPr>
        <w:spacing w:before="120" w:after="120"/>
        <w:ind w:firstLine="709"/>
        <w:jc w:val="both"/>
        <w:rPr>
          <w:szCs w:val="24"/>
        </w:rPr>
      </w:pPr>
    </w:p>
    <w:p w14:paraId="04D5410B" w14:textId="77777777" w:rsidR="00BD68B2" w:rsidRDefault="00BD68B2" w:rsidP="00221BE2">
      <w:pPr>
        <w:spacing w:before="120" w:after="120"/>
        <w:ind w:firstLine="709"/>
        <w:jc w:val="both"/>
        <w:rPr>
          <w:szCs w:val="24"/>
        </w:rPr>
      </w:pPr>
    </w:p>
    <w:p w14:paraId="4A82A271" w14:textId="77777777" w:rsidR="00BD68B2" w:rsidRDefault="00BD68B2" w:rsidP="00221BE2">
      <w:pPr>
        <w:spacing w:before="120" w:after="120"/>
        <w:ind w:firstLine="709"/>
        <w:jc w:val="both"/>
        <w:rPr>
          <w:szCs w:val="24"/>
        </w:rPr>
      </w:pPr>
    </w:p>
    <w:p w14:paraId="3096D99B" w14:textId="77777777" w:rsidR="00BD68B2" w:rsidRPr="00221BE2" w:rsidRDefault="00BD68B2" w:rsidP="00221BE2">
      <w:pPr>
        <w:spacing w:before="120" w:after="120"/>
        <w:ind w:firstLine="709"/>
        <w:jc w:val="both"/>
        <w:rPr>
          <w:szCs w:val="24"/>
        </w:rPr>
      </w:pPr>
    </w:p>
    <w:tbl>
      <w:tblPr>
        <w:tblW w:w="9657" w:type="dxa"/>
        <w:tblInd w:w="-577" w:type="dxa"/>
        <w:tblCellMar>
          <w:left w:w="0" w:type="dxa"/>
          <w:right w:w="0" w:type="dxa"/>
        </w:tblCellMar>
        <w:tblLook w:val="0420" w:firstRow="1" w:lastRow="0" w:firstColumn="0" w:lastColumn="0" w:noHBand="0" w:noVBand="1"/>
      </w:tblPr>
      <w:tblGrid>
        <w:gridCol w:w="4277"/>
        <w:gridCol w:w="1280"/>
        <w:gridCol w:w="1520"/>
        <w:gridCol w:w="1280"/>
        <w:gridCol w:w="1300"/>
      </w:tblGrid>
      <w:tr w:rsidR="008F355D" w:rsidRPr="00221BE2" w14:paraId="6059F957" w14:textId="77777777" w:rsidTr="00FA0BAA">
        <w:trPr>
          <w:trHeight w:val="626"/>
        </w:trPr>
        <w:tc>
          <w:tcPr>
            <w:tcW w:w="9657" w:type="dxa"/>
            <w:gridSpan w:val="5"/>
            <w:tcBorders>
              <w:top w:val="single" w:sz="8" w:space="0" w:color="FFFFFF"/>
              <w:left w:val="single" w:sz="8" w:space="0" w:color="FFFFFF"/>
              <w:bottom w:val="single" w:sz="4" w:space="0" w:color="auto"/>
              <w:right w:val="single" w:sz="8" w:space="0" w:color="FFFFFF"/>
            </w:tcBorders>
            <w:tcMar>
              <w:top w:w="72" w:type="dxa"/>
              <w:left w:w="144" w:type="dxa"/>
              <w:bottom w:w="72" w:type="dxa"/>
              <w:right w:w="144" w:type="dxa"/>
            </w:tcMar>
            <w:vAlign w:val="center"/>
            <w:hideMark/>
          </w:tcPr>
          <w:p w14:paraId="6894B0AA" w14:textId="77777777" w:rsidR="008F355D" w:rsidRPr="00221BE2" w:rsidRDefault="008F355D" w:rsidP="00221BE2">
            <w:pPr>
              <w:jc w:val="both"/>
              <w:rPr>
                <w:bCs/>
                <w:szCs w:val="24"/>
              </w:rPr>
            </w:pPr>
          </w:p>
          <w:p w14:paraId="2B4A66E4" w14:textId="77777777" w:rsidR="008F355D" w:rsidRPr="00221BE2" w:rsidRDefault="008F355D" w:rsidP="00221BE2">
            <w:pPr>
              <w:jc w:val="both"/>
              <w:rPr>
                <w:szCs w:val="24"/>
              </w:rPr>
            </w:pPr>
            <w:r w:rsidRPr="00221BE2">
              <w:rPr>
                <w:bCs/>
                <w:szCs w:val="24"/>
              </w:rPr>
              <w:t>TABİ AFET SEBEBİYLE BORÇ ERTELEMESİ KARARI ALINAN ÇİFTÇİ SAYISI</w:t>
            </w:r>
          </w:p>
        </w:tc>
      </w:tr>
      <w:tr w:rsidR="008F355D" w:rsidRPr="00221BE2" w14:paraId="3C876704" w14:textId="77777777" w:rsidTr="00FA0BAA">
        <w:trPr>
          <w:trHeight w:val="569"/>
        </w:trPr>
        <w:tc>
          <w:tcPr>
            <w:tcW w:w="427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6BF6781" w14:textId="77777777" w:rsidR="008F355D" w:rsidRPr="00FA0BAA" w:rsidRDefault="008F355D" w:rsidP="00221BE2">
            <w:pPr>
              <w:jc w:val="both"/>
              <w:rPr>
                <w:b/>
                <w:szCs w:val="24"/>
              </w:rPr>
            </w:pPr>
            <w:r w:rsidRPr="00FA0BAA">
              <w:rPr>
                <w:b/>
                <w:szCs w:val="24"/>
              </w:rPr>
              <w:t>İLÇELER</w:t>
            </w:r>
          </w:p>
        </w:tc>
        <w:tc>
          <w:tcPr>
            <w:tcW w:w="12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7F2A518" w14:textId="77777777" w:rsidR="008F355D" w:rsidRPr="00FA0BAA" w:rsidRDefault="008F355D" w:rsidP="00221BE2">
            <w:pPr>
              <w:jc w:val="both"/>
              <w:rPr>
                <w:b/>
                <w:szCs w:val="24"/>
              </w:rPr>
            </w:pPr>
            <w:r w:rsidRPr="00FA0BAA">
              <w:rPr>
                <w:b/>
                <w:szCs w:val="24"/>
              </w:rPr>
              <w:t>2022</w:t>
            </w:r>
          </w:p>
        </w:tc>
        <w:tc>
          <w:tcPr>
            <w:tcW w:w="152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2B44C7B" w14:textId="77777777" w:rsidR="008F355D" w:rsidRPr="00FA0BAA" w:rsidRDefault="008F355D" w:rsidP="00221BE2">
            <w:pPr>
              <w:jc w:val="both"/>
              <w:rPr>
                <w:b/>
                <w:szCs w:val="24"/>
              </w:rPr>
            </w:pPr>
            <w:r w:rsidRPr="00FA0BAA">
              <w:rPr>
                <w:b/>
                <w:szCs w:val="24"/>
              </w:rPr>
              <w:t>2023</w:t>
            </w:r>
          </w:p>
        </w:tc>
        <w:tc>
          <w:tcPr>
            <w:tcW w:w="128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9E6DE73" w14:textId="77777777" w:rsidR="008F355D" w:rsidRPr="00FA0BAA" w:rsidRDefault="008F355D" w:rsidP="00221BE2">
            <w:pPr>
              <w:jc w:val="both"/>
              <w:rPr>
                <w:b/>
                <w:szCs w:val="24"/>
              </w:rPr>
            </w:pPr>
            <w:r w:rsidRPr="00FA0BAA">
              <w:rPr>
                <w:b/>
                <w:szCs w:val="24"/>
              </w:rPr>
              <w:t>2024</w:t>
            </w:r>
          </w:p>
        </w:tc>
        <w:tc>
          <w:tcPr>
            <w:tcW w:w="130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8F0E4D4" w14:textId="77777777" w:rsidR="008F355D" w:rsidRPr="00FA0BAA" w:rsidRDefault="008F355D" w:rsidP="00221BE2">
            <w:pPr>
              <w:jc w:val="both"/>
              <w:rPr>
                <w:b/>
                <w:szCs w:val="24"/>
              </w:rPr>
            </w:pPr>
            <w:r w:rsidRPr="00FA0BAA">
              <w:rPr>
                <w:b/>
                <w:szCs w:val="24"/>
              </w:rPr>
              <w:t>2025</w:t>
            </w:r>
          </w:p>
        </w:tc>
      </w:tr>
      <w:tr w:rsidR="008F355D" w:rsidRPr="00221BE2" w14:paraId="5B57973A" w14:textId="77777777" w:rsidTr="00FA0BAA">
        <w:trPr>
          <w:trHeight w:val="486"/>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3187E1AA" w14:textId="78DE6552" w:rsidR="008F355D" w:rsidRPr="00FA0BAA" w:rsidRDefault="00FA0BAA" w:rsidP="00221BE2">
            <w:pPr>
              <w:jc w:val="both"/>
              <w:rPr>
                <w:bCs/>
                <w:szCs w:val="24"/>
              </w:rPr>
            </w:pPr>
            <w:r w:rsidRPr="00FA0BAA">
              <w:rPr>
                <w:bCs/>
                <w:szCs w:val="24"/>
              </w:rPr>
              <w:t>Bozova</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90F19" w14:textId="77777777" w:rsidR="008F355D" w:rsidRPr="00221BE2" w:rsidRDefault="008F355D" w:rsidP="00221BE2">
            <w:pPr>
              <w:jc w:val="both"/>
              <w:rPr>
                <w:szCs w:val="24"/>
              </w:rPr>
            </w:pPr>
            <w:r w:rsidRPr="00221BE2">
              <w:rPr>
                <w:szCs w:val="24"/>
              </w:rPr>
              <w:t>0</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511D7" w14:textId="77777777" w:rsidR="008F355D" w:rsidRPr="00221BE2" w:rsidRDefault="008F355D" w:rsidP="00221BE2">
            <w:pPr>
              <w:jc w:val="both"/>
              <w:rPr>
                <w:szCs w:val="24"/>
              </w:rPr>
            </w:pPr>
            <w:r w:rsidRPr="00221BE2">
              <w:rPr>
                <w:szCs w:val="24"/>
              </w:rPr>
              <w:t>0</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A4431" w14:textId="77777777" w:rsidR="008F355D" w:rsidRPr="00221BE2" w:rsidRDefault="008F355D" w:rsidP="00221BE2">
            <w:pPr>
              <w:jc w:val="both"/>
              <w:rPr>
                <w:szCs w:val="24"/>
              </w:rPr>
            </w:pPr>
            <w:r w:rsidRPr="00221BE2">
              <w:rPr>
                <w:szCs w:val="24"/>
              </w:rPr>
              <w:t>162</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6D288" w14:textId="77777777" w:rsidR="008F355D" w:rsidRPr="00221BE2" w:rsidRDefault="008F355D" w:rsidP="00221BE2">
            <w:pPr>
              <w:jc w:val="both"/>
              <w:rPr>
                <w:szCs w:val="24"/>
              </w:rPr>
            </w:pPr>
            <w:r w:rsidRPr="00221BE2">
              <w:rPr>
                <w:szCs w:val="24"/>
              </w:rPr>
              <w:t>970</w:t>
            </w:r>
          </w:p>
        </w:tc>
      </w:tr>
      <w:tr w:rsidR="008F355D" w:rsidRPr="00221BE2" w14:paraId="04D16079" w14:textId="77777777" w:rsidTr="00FA0BAA">
        <w:trPr>
          <w:trHeight w:val="486"/>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4A517485" w14:textId="280A7812" w:rsidR="008F355D" w:rsidRPr="00FA0BAA" w:rsidRDefault="00FA0BAA" w:rsidP="00221BE2">
            <w:pPr>
              <w:jc w:val="both"/>
              <w:rPr>
                <w:bCs/>
                <w:szCs w:val="24"/>
              </w:rPr>
            </w:pPr>
            <w:r w:rsidRPr="00FA0BAA">
              <w:rPr>
                <w:bCs/>
                <w:szCs w:val="24"/>
              </w:rPr>
              <w:t>Birecik</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FF419" w14:textId="77777777" w:rsidR="008F355D" w:rsidRPr="00221BE2" w:rsidRDefault="008F355D" w:rsidP="00221BE2">
            <w:pPr>
              <w:jc w:val="both"/>
              <w:rPr>
                <w:szCs w:val="24"/>
              </w:rPr>
            </w:pPr>
            <w:r w:rsidRPr="00221BE2">
              <w:rPr>
                <w:szCs w:val="24"/>
              </w:rPr>
              <w:t>0</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43E7E" w14:textId="77777777" w:rsidR="008F355D" w:rsidRPr="00221BE2" w:rsidRDefault="008F355D" w:rsidP="00221BE2">
            <w:pPr>
              <w:jc w:val="both"/>
              <w:rPr>
                <w:szCs w:val="24"/>
              </w:rPr>
            </w:pPr>
            <w:r w:rsidRPr="00221BE2">
              <w:rPr>
                <w:szCs w:val="24"/>
              </w:rPr>
              <w:t>7</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E58B1" w14:textId="77777777" w:rsidR="008F355D" w:rsidRPr="00221BE2" w:rsidRDefault="008F355D" w:rsidP="00221BE2">
            <w:pPr>
              <w:jc w:val="both"/>
              <w:rPr>
                <w:szCs w:val="24"/>
              </w:rPr>
            </w:pPr>
            <w:r w:rsidRPr="00221BE2">
              <w:rPr>
                <w:szCs w:val="24"/>
              </w:rPr>
              <w:t>307</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D4DE0" w14:textId="77777777" w:rsidR="008F355D" w:rsidRPr="00221BE2" w:rsidRDefault="008F355D" w:rsidP="00221BE2">
            <w:pPr>
              <w:jc w:val="both"/>
              <w:rPr>
                <w:szCs w:val="24"/>
              </w:rPr>
            </w:pPr>
            <w:r w:rsidRPr="00221BE2">
              <w:rPr>
                <w:szCs w:val="24"/>
              </w:rPr>
              <w:t>682</w:t>
            </w:r>
          </w:p>
        </w:tc>
      </w:tr>
      <w:tr w:rsidR="008F355D" w:rsidRPr="00221BE2" w14:paraId="23844A19" w14:textId="77777777" w:rsidTr="00FA0BAA">
        <w:trPr>
          <w:trHeight w:val="486"/>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6F6EAA1E" w14:textId="6BFE4C99" w:rsidR="008F355D" w:rsidRPr="00FA0BAA" w:rsidRDefault="00FA0BAA" w:rsidP="00221BE2">
            <w:pPr>
              <w:jc w:val="both"/>
              <w:rPr>
                <w:bCs/>
                <w:szCs w:val="24"/>
              </w:rPr>
            </w:pPr>
            <w:proofErr w:type="spellStart"/>
            <w:r w:rsidRPr="00FA0BAA">
              <w:rPr>
                <w:bCs/>
                <w:szCs w:val="24"/>
              </w:rPr>
              <w:t>Eyyubiye</w:t>
            </w:r>
            <w:proofErr w:type="spellEnd"/>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12887" w14:textId="77777777" w:rsidR="008F355D" w:rsidRPr="00221BE2" w:rsidRDefault="008F355D" w:rsidP="00221BE2">
            <w:pPr>
              <w:jc w:val="both"/>
              <w:rPr>
                <w:szCs w:val="24"/>
              </w:rPr>
            </w:pPr>
            <w:r w:rsidRPr="00221BE2">
              <w:rPr>
                <w:szCs w:val="24"/>
              </w:rPr>
              <w:t>51</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C7E9D" w14:textId="77777777" w:rsidR="008F355D" w:rsidRPr="00221BE2" w:rsidRDefault="008F355D" w:rsidP="00221BE2">
            <w:pPr>
              <w:jc w:val="both"/>
              <w:rPr>
                <w:szCs w:val="24"/>
              </w:rPr>
            </w:pPr>
            <w:r w:rsidRPr="00221BE2">
              <w:rPr>
                <w:szCs w:val="24"/>
              </w:rPr>
              <w:t>86</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21005" w14:textId="77777777" w:rsidR="008F355D" w:rsidRPr="00221BE2" w:rsidRDefault="008F355D" w:rsidP="00221BE2">
            <w:pPr>
              <w:jc w:val="both"/>
              <w:rPr>
                <w:szCs w:val="24"/>
              </w:rPr>
            </w:pPr>
            <w:r w:rsidRPr="00221BE2">
              <w:rPr>
                <w:szCs w:val="24"/>
              </w:rPr>
              <w:t>0</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D787D" w14:textId="77777777" w:rsidR="008F355D" w:rsidRPr="00221BE2" w:rsidRDefault="008F355D" w:rsidP="00221BE2">
            <w:pPr>
              <w:jc w:val="both"/>
              <w:rPr>
                <w:szCs w:val="24"/>
              </w:rPr>
            </w:pPr>
            <w:r w:rsidRPr="00221BE2">
              <w:rPr>
                <w:szCs w:val="24"/>
              </w:rPr>
              <w:t>706</w:t>
            </w:r>
          </w:p>
        </w:tc>
      </w:tr>
      <w:tr w:rsidR="008F355D" w:rsidRPr="00221BE2" w14:paraId="24F46EF7" w14:textId="77777777" w:rsidTr="00FA0BAA">
        <w:trPr>
          <w:trHeight w:val="443"/>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251B7022" w14:textId="04BC48C7" w:rsidR="008F355D" w:rsidRPr="00FA0BAA" w:rsidRDefault="00FA0BAA" w:rsidP="00221BE2">
            <w:pPr>
              <w:jc w:val="both"/>
              <w:rPr>
                <w:bCs/>
                <w:szCs w:val="24"/>
              </w:rPr>
            </w:pPr>
            <w:r w:rsidRPr="00FA0BAA">
              <w:rPr>
                <w:bCs/>
                <w:szCs w:val="24"/>
              </w:rPr>
              <w:t>Halfeti</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99408" w14:textId="77777777" w:rsidR="008F355D" w:rsidRPr="00221BE2" w:rsidRDefault="008F355D" w:rsidP="00221BE2">
            <w:pPr>
              <w:jc w:val="both"/>
              <w:rPr>
                <w:szCs w:val="24"/>
              </w:rPr>
            </w:pPr>
            <w:r w:rsidRPr="00221BE2">
              <w:rPr>
                <w:szCs w:val="24"/>
              </w:rPr>
              <w:t>0</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0BBEB" w14:textId="77777777" w:rsidR="008F355D" w:rsidRPr="00221BE2" w:rsidRDefault="008F355D" w:rsidP="00221BE2">
            <w:pPr>
              <w:jc w:val="both"/>
              <w:rPr>
                <w:szCs w:val="24"/>
              </w:rPr>
            </w:pPr>
            <w:r w:rsidRPr="00221BE2">
              <w:rPr>
                <w:szCs w:val="24"/>
              </w:rPr>
              <w:t>0</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5E504" w14:textId="77777777" w:rsidR="008F355D" w:rsidRPr="00221BE2" w:rsidRDefault="008F355D" w:rsidP="00221BE2">
            <w:pPr>
              <w:jc w:val="both"/>
              <w:rPr>
                <w:szCs w:val="24"/>
              </w:rPr>
            </w:pPr>
            <w:r w:rsidRPr="00221BE2">
              <w:rPr>
                <w:szCs w:val="24"/>
              </w:rPr>
              <w:t>67</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F783C" w14:textId="77777777" w:rsidR="008F355D" w:rsidRPr="00221BE2" w:rsidRDefault="008F355D" w:rsidP="00221BE2">
            <w:pPr>
              <w:jc w:val="both"/>
              <w:rPr>
                <w:szCs w:val="24"/>
              </w:rPr>
            </w:pPr>
            <w:r w:rsidRPr="00221BE2">
              <w:rPr>
                <w:szCs w:val="24"/>
              </w:rPr>
              <w:t>205</w:t>
            </w:r>
          </w:p>
        </w:tc>
      </w:tr>
      <w:tr w:rsidR="008F355D" w:rsidRPr="00221BE2" w14:paraId="725A9DD8" w14:textId="77777777" w:rsidTr="00FA0BAA">
        <w:trPr>
          <w:trHeight w:val="443"/>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5051B30D" w14:textId="3CC1346F" w:rsidR="008F355D" w:rsidRPr="00FA0BAA" w:rsidRDefault="00FA0BAA" w:rsidP="00221BE2">
            <w:pPr>
              <w:jc w:val="both"/>
              <w:rPr>
                <w:bCs/>
                <w:szCs w:val="24"/>
              </w:rPr>
            </w:pPr>
            <w:proofErr w:type="spellStart"/>
            <w:r w:rsidRPr="00FA0BAA">
              <w:rPr>
                <w:bCs/>
                <w:szCs w:val="24"/>
              </w:rPr>
              <w:t>Haliliye</w:t>
            </w:r>
            <w:proofErr w:type="spellEnd"/>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ED1D6" w14:textId="77777777" w:rsidR="008F355D" w:rsidRPr="00221BE2" w:rsidRDefault="008F355D" w:rsidP="00221BE2">
            <w:pPr>
              <w:jc w:val="both"/>
              <w:rPr>
                <w:szCs w:val="24"/>
              </w:rPr>
            </w:pPr>
            <w:r w:rsidRPr="00221BE2">
              <w:rPr>
                <w:szCs w:val="24"/>
              </w:rPr>
              <w:t>661</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4EFF6" w14:textId="77777777" w:rsidR="008F355D" w:rsidRPr="00221BE2" w:rsidRDefault="008F355D" w:rsidP="00221BE2">
            <w:pPr>
              <w:jc w:val="both"/>
              <w:rPr>
                <w:szCs w:val="24"/>
              </w:rPr>
            </w:pPr>
            <w:r w:rsidRPr="00221BE2">
              <w:rPr>
                <w:szCs w:val="24"/>
              </w:rPr>
              <w:t>171</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67573" w14:textId="77777777" w:rsidR="008F355D" w:rsidRPr="00221BE2" w:rsidRDefault="008F355D" w:rsidP="00221BE2">
            <w:pPr>
              <w:jc w:val="both"/>
              <w:rPr>
                <w:szCs w:val="24"/>
              </w:rPr>
            </w:pPr>
            <w:r w:rsidRPr="00221BE2">
              <w:rPr>
                <w:szCs w:val="24"/>
              </w:rPr>
              <w:t>45</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4A8C0" w14:textId="77777777" w:rsidR="008F355D" w:rsidRPr="00221BE2" w:rsidRDefault="008F355D" w:rsidP="00221BE2">
            <w:pPr>
              <w:jc w:val="both"/>
              <w:rPr>
                <w:szCs w:val="24"/>
              </w:rPr>
            </w:pPr>
            <w:r w:rsidRPr="00221BE2">
              <w:rPr>
                <w:szCs w:val="24"/>
              </w:rPr>
              <w:t>1571</w:t>
            </w:r>
          </w:p>
        </w:tc>
      </w:tr>
      <w:tr w:rsidR="008F355D" w:rsidRPr="00221BE2" w14:paraId="63C461DB" w14:textId="77777777" w:rsidTr="00FA0BAA">
        <w:trPr>
          <w:trHeight w:val="417"/>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19666E58" w14:textId="77A8E40A" w:rsidR="008F355D" w:rsidRPr="00FA0BAA" w:rsidRDefault="00FA0BAA" w:rsidP="00221BE2">
            <w:pPr>
              <w:jc w:val="both"/>
              <w:rPr>
                <w:bCs/>
                <w:szCs w:val="24"/>
              </w:rPr>
            </w:pPr>
            <w:r w:rsidRPr="00FA0BAA">
              <w:rPr>
                <w:bCs/>
                <w:szCs w:val="24"/>
              </w:rPr>
              <w:t>Harran</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3D7A6" w14:textId="77777777" w:rsidR="008F355D" w:rsidRPr="00221BE2" w:rsidRDefault="008F355D" w:rsidP="00221BE2">
            <w:pPr>
              <w:jc w:val="both"/>
              <w:rPr>
                <w:szCs w:val="24"/>
              </w:rPr>
            </w:pPr>
            <w:r w:rsidRPr="00221BE2">
              <w:rPr>
                <w:szCs w:val="24"/>
              </w:rPr>
              <w:t>0</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4BF30" w14:textId="77777777" w:rsidR="008F355D" w:rsidRPr="00221BE2" w:rsidRDefault="008F355D" w:rsidP="00221BE2">
            <w:pPr>
              <w:jc w:val="both"/>
              <w:rPr>
                <w:szCs w:val="24"/>
              </w:rPr>
            </w:pPr>
            <w:r w:rsidRPr="00221BE2">
              <w:rPr>
                <w:szCs w:val="24"/>
              </w:rPr>
              <w:t>12</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78401" w14:textId="77777777" w:rsidR="008F355D" w:rsidRPr="00221BE2" w:rsidRDefault="008F355D" w:rsidP="00221BE2">
            <w:pPr>
              <w:jc w:val="both"/>
              <w:rPr>
                <w:szCs w:val="24"/>
              </w:rPr>
            </w:pPr>
            <w:r w:rsidRPr="00221BE2">
              <w:rPr>
                <w:szCs w:val="24"/>
              </w:rPr>
              <w:t>4</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00609" w14:textId="77777777" w:rsidR="008F355D" w:rsidRPr="00221BE2" w:rsidRDefault="008F355D" w:rsidP="00221BE2">
            <w:pPr>
              <w:jc w:val="both"/>
              <w:rPr>
                <w:szCs w:val="24"/>
              </w:rPr>
            </w:pPr>
            <w:r w:rsidRPr="00221BE2">
              <w:rPr>
                <w:szCs w:val="24"/>
              </w:rPr>
              <w:t>171</w:t>
            </w:r>
          </w:p>
        </w:tc>
      </w:tr>
      <w:tr w:rsidR="008F355D" w:rsidRPr="00221BE2" w14:paraId="7CD57F9D" w14:textId="77777777" w:rsidTr="00FA0BAA">
        <w:trPr>
          <w:trHeight w:val="417"/>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7FEAFF8C" w14:textId="55A1B16B" w:rsidR="008F355D" w:rsidRPr="00FA0BAA" w:rsidRDefault="00FA0BAA" w:rsidP="00221BE2">
            <w:pPr>
              <w:jc w:val="both"/>
              <w:rPr>
                <w:bCs/>
                <w:szCs w:val="24"/>
              </w:rPr>
            </w:pPr>
            <w:r w:rsidRPr="00FA0BAA">
              <w:rPr>
                <w:bCs/>
                <w:szCs w:val="24"/>
              </w:rPr>
              <w:t>Hilvan</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A9AC3" w14:textId="77777777" w:rsidR="008F355D" w:rsidRPr="00221BE2" w:rsidRDefault="008F355D" w:rsidP="00221BE2">
            <w:pPr>
              <w:jc w:val="both"/>
              <w:rPr>
                <w:szCs w:val="24"/>
              </w:rPr>
            </w:pPr>
            <w:r w:rsidRPr="00221BE2">
              <w:rPr>
                <w:szCs w:val="24"/>
              </w:rPr>
              <w:t>314</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02340" w14:textId="77777777" w:rsidR="008F355D" w:rsidRPr="00221BE2" w:rsidRDefault="008F355D" w:rsidP="00221BE2">
            <w:pPr>
              <w:jc w:val="both"/>
              <w:rPr>
                <w:szCs w:val="24"/>
              </w:rPr>
            </w:pPr>
            <w:r w:rsidRPr="00221BE2">
              <w:rPr>
                <w:szCs w:val="24"/>
              </w:rPr>
              <w:t>64</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52432" w14:textId="77777777" w:rsidR="008F355D" w:rsidRPr="00221BE2" w:rsidRDefault="008F355D" w:rsidP="00221BE2">
            <w:pPr>
              <w:jc w:val="both"/>
              <w:rPr>
                <w:szCs w:val="24"/>
              </w:rPr>
            </w:pPr>
            <w:r w:rsidRPr="00221BE2">
              <w:rPr>
                <w:szCs w:val="24"/>
              </w:rPr>
              <w:t>172</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A52C0" w14:textId="77777777" w:rsidR="008F355D" w:rsidRPr="00221BE2" w:rsidRDefault="008F355D" w:rsidP="00221BE2">
            <w:pPr>
              <w:jc w:val="both"/>
              <w:rPr>
                <w:szCs w:val="24"/>
              </w:rPr>
            </w:pPr>
            <w:r w:rsidRPr="00221BE2">
              <w:rPr>
                <w:szCs w:val="24"/>
              </w:rPr>
              <w:t>1421</w:t>
            </w:r>
          </w:p>
        </w:tc>
      </w:tr>
      <w:tr w:rsidR="008F355D" w:rsidRPr="00221BE2" w14:paraId="4BBCB567" w14:textId="77777777" w:rsidTr="00FA0BAA">
        <w:trPr>
          <w:trHeight w:val="417"/>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258DB182" w14:textId="691547D0" w:rsidR="008F355D" w:rsidRPr="00FA0BAA" w:rsidRDefault="00FA0BAA" w:rsidP="00221BE2">
            <w:pPr>
              <w:jc w:val="both"/>
              <w:rPr>
                <w:bCs/>
                <w:szCs w:val="24"/>
              </w:rPr>
            </w:pPr>
            <w:r w:rsidRPr="00FA0BAA">
              <w:rPr>
                <w:bCs/>
                <w:szCs w:val="24"/>
              </w:rPr>
              <w:t>Karaköprü</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F8B4A" w14:textId="77777777" w:rsidR="008F355D" w:rsidRPr="00221BE2" w:rsidRDefault="008F355D" w:rsidP="00221BE2">
            <w:pPr>
              <w:jc w:val="both"/>
              <w:rPr>
                <w:szCs w:val="24"/>
              </w:rPr>
            </w:pPr>
            <w:r w:rsidRPr="00221BE2">
              <w:rPr>
                <w:szCs w:val="24"/>
              </w:rPr>
              <w:t>0</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F5F29" w14:textId="77777777" w:rsidR="008F355D" w:rsidRPr="00221BE2" w:rsidRDefault="008F355D" w:rsidP="00221BE2">
            <w:pPr>
              <w:jc w:val="both"/>
              <w:rPr>
                <w:szCs w:val="24"/>
              </w:rPr>
            </w:pPr>
            <w:r w:rsidRPr="00221BE2">
              <w:rPr>
                <w:szCs w:val="24"/>
              </w:rPr>
              <w:t>0</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29A76" w14:textId="77777777" w:rsidR="008F355D" w:rsidRPr="00221BE2" w:rsidRDefault="008F355D" w:rsidP="00221BE2">
            <w:pPr>
              <w:jc w:val="both"/>
              <w:rPr>
                <w:szCs w:val="24"/>
              </w:rPr>
            </w:pPr>
            <w:r w:rsidRPr="00221BE2">
              <w:rPr>
                <w:szCs w:val="24"/>
              </w:rPr>
              <w:t>1.945</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C704A" w14:textId="77777777" w:rsidR="008F355D" w:rsidRPr="00221BE2" w:rsidRDefault="008F355D" w:rsidP="00221BE2">
            <w:pPr>
              <w:jc w:val="both"/>
              <w:rPr>
                <w:szCs w:val="24"/>
              </w:rPr>
            </w:pPr>
            <w:r w:rsidRPr="00221BE2">
              <w:rPr>
                <w:szCs w:val="24"/>
              </w:rPr>
              <w:t>1192</w:t>
            </w:r>
          </w:p>
        </w:tc>
      </w:tr>
      <w:tr w:rsidR="008F355D" w:rsidRPr="00221BE2" w14:paraId="725134F0" w14:textId="77777777" w:rsidTr="00FA0BAA">
        <w:trPr>
          <w:trHeight w:val="441"/>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21880730" w14:textId="35F18ED2" w:rsidR="008F355D" w:rsidRPr="00FA0BAA" w:rsidRDefault="00FA0BAA" w:rsidP="00221BE2">
            <w:pPr>
              <w:jc w:val="both"/>
              <w:rPr>
                <w:bCs/>
                <w:szCs w:val="24"/>
              </w:rPr>
            </w:pPr>
            <w:r w:rsidRPr="00FA0BAA">
              <w:rPr>
                <w:bCs/>
                <w:szCs w:val="24"/>
              </w:rPr>
              <w:t>Siverek</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87CF3" w14:textId="77777777" w:rsidR="008F355D" w:rsidRPr="00221BE2" w:rsidRDefault="008F355D" w:rsidP="00221BE2">
            <w:pPr>
              <w:jc w:val="both"/>
              <w:rPr>
                <w:szCs w:val="24"/>
              </w:rPr>
            </w:pPr>
            <w:r w:rsidRPr="00221BE2">
              <w:rPr>
                <w:szCs w:val="24"/>
              </w:rPr>
              <w:t>552</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E5F2D" w14:textId="77777777" w:rsidR="008F355D" w:rsidRPr="00221BE2" w:rsidRDefault="008F355D" w:rsidP="00221BE2">
            <w:pPr>
              <w:jc w:val="both"/>
              <w:rPr>
                <w:szCs w:val="24"/>
              </w:rPr>
            </w:pPr>
            <w:r w:rsidRPr="00221BE2">
              <w:rPr>
                <w:szCs w:val="24"/>
              </w:rPr>
              <w:t>138</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62693" w14:textId="77777777" w:rsidR="008F355D" w:rsidRPr="00221BE2" w:rsidRDefault="008F355D" w:rsidP="00221BE2">
            <w:pPr>
              <w:jc w:val="both"/>
              <w:rPr>
                <w:szCs w:val="24"/>
              </w:rPr>
            </w:pPr>
            <w:r w:rsidRPr="00221BE2">
              <w:rPr>
                <w:szCs w:val="24"/>
              </w:rPr>
              <w:t>0</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2BE74" w14:textId="77777777" w:rsidR="008F355D" w:rsidRPr="00221BE2" w:rsidRDefault="008F355D" w:rsidP="00221BE2">
            <w:pPr>
              <w:jc w:val="both"/>
              <w:rPr>
                <w:szCs w:val="24"/>
              </w:rPr>
            </w:pPr>
            <w:r w:rsidRPr="00221BE2">
              <w:rPr>
                <w:szCs w:val="24"/>
              </w:rPr>
              <w:t>53</w:t>
            </w:r>
          </w:p>
        </w:tc>
      </w:tr>
      <w:tr w:rsidR="008F355D" w:rsidRPr="00221BE2" w14:paraId="7EADAEC0" w14:textId="77777777" w:rsidTr="00FA0BAA">
        <w:trPr>
          <w:trHeight w:val="429"/>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3068E25C" w14:textId="2E18AB38" w:rsidR="008F355D" w:rsidRPr="00FA0BAA" w:rsidRDefault="00FA0BAA" w:rsidP="00221BE2">
            <w:pPr>
              <w:jc w:val="both"/>
              <w:rPr>
                <w:bCs/>
                <w:szCs w:val="24"/>
              </w:rPr>
            </w:pPr>
            <w:r w:rsidRPr="00FA0BAA">
              <w:rPr>
                <w:bCs/>
                <w:szCs w:val="24"/>
              </w:rPr>
              <w:t>Viranşehir</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0B0F9" w14:textId="77777777" w:rsidR="008F355D" w:rsidRPr="00221BE2" w:rsidRDefault="008F355D" w:rsidP="00221BE2">
            <w:pPr>
              <w:jc w:val="both"/>
              <w:rPr>
                <w:szCs w:val="24"/>
              </w:rPr>
            </w:pPr>
            <w:r w:rsidRPr="00221BE2">
              <w:rPr>
                <w:szCs w:val="24"/>
              </w:rPr>
              <w:t>101</w:t>
            </w:r>
          </w:p>
        </w:tc>
        <w:tc>
          <w:tcPr>
            <w:tcW w:w="15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21A38" w14:textId="77777777" w:rsidR="008F355D" w:rsidRPr="00221BE2" w:rsidRDefault="008F355D" w:rsidP="00221BE2">
            <w:pPr>
              <w:jc w:val="both"/>
              <w:rPr>
                <w:szCs w:val="24"/>
              </w:rPr>
            </w:pPr>
            <w:r w:rsidRPr="00221BE2">
              <w:rPr>
                <w:szCs w:val="24"/>
              </w:rPr>
              <w:t>9</w:t>
            </w:r>
          </w:p>
        </w:tc>
        <w:tc>
          <w:tcPr>
            <w:tcW w:w="12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4C769" w14:textId="77777777" w:rsidR="008F355D" w:rsidRPr="00221BE2" w:rsidRDefault="008F355D" w:rsidP="00221BE2">
            <w:pPr>
              <w:jc w:val="both"/>
              <w:rPr>
                <w:szCs w:val="24"/>
              </w:rPr>
            </w:pPr>
            <w:r w:rsidRPr="00221BE2">
              <w:rPr>
                <w:szCs w:val="24"/>
              </w:rPr>
              <w:t>0</w:t>
            </w:r>
          </w:p>
        </w:tc>
        <w:tc>
          <w:tcPr>
            <w:tcW w:w="13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2E4BB" w14:textId="77777777" w:rsidR="008F355D" w:rsidRPr="00221BE2" w:rsidRDefault="008F355D" w:rsidP="00221BE2">
            <w:pPr>
              <w:jc w:val="both"/>
              <w:rPr>
                <w:szCs w:val="24"/>
              </w:rPr>
            </w:pPr>
            <w:r w:rsidRPr="00221BE2">
              <w:rPr>
                <w:szCs w:val="24"/>
              </w:rPr>
              <w:t>1665</w:t>
            </w:r>
          </w:p>
        </w:tc>
      </w:tr>
      <w:tr w:rsidR="008F355D" w:rsidRPr="00221BE2" w14:paraId="2AEB039A" w14:textId="77777777" w:rsidTr="00FA0BAA">
        <w:trPr>
          <w:trHeight w:val="486"/>
        </w:trPr>
        <w:tc>
          <w:tcPr>
            <w:tcW w:w="4277"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6815ED44" w14:textId="77777777" w:rsidR="008F355D" w:rsidRPr="00FA0BAA" w:rsidRDefault="008F355D" w:rsidP="00221BE2">
            <w:pPr>
              <w:jc w:val="both"/>
              <w:rPr>
                <w:b/>
                <w:szCs w:val="24"/>
              </w:rPr>
            </w:pPr>
            <w:r w:rsidRPr="00FA0BAA">
              <w:rPr>
                <w:b/>
                <w:szCs w:val="24"/>
              </w:rPr>
              <w:t>TOPLAM</w:t>
            </w:r>
          </w:p>
        </w:tc>
        <w:tc>
          <w:tcPr>
            <w:tcW w:w="1280"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2C3C2ABD" w14:textId="77777777" w:rsidR="008F355D" w:rsidRPr="00FA0BAA" w:rsidRDefault="008F355D" w:rsidP="00221BE2">
            <w:pPr>
              <w:jc w:val="both"/>
              <w:rPr>
                <w:b/>
                <w:szCs w:val="24"/>
              </w:rPr>
            </w:pPr>
            <w:r w:rsidRPr="00FA0BAA">
              <w:rPr>
                <w:b/>
                <w:szCs w:val="24"/>
              </w:rPr>
              <w:t>2.277</w:t>
            </w:r>
          </w:p>
        </w:tc>
        <w:tc>
          <w:tcPr>
            <w:tcW w:w="1520"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1B4050C1" w14:textId="77777777" w:rsidR="008F355D" w:rsidRPr="00FA0BAA" w:rsidRDefault="008F355D" w:rsidP="00221BE2">
            <w:pPr>
              <w:jc w:val="both"/>
              <w:rPr>
                <w:b/>
                <w:szCs w:val="24"/>
              </w:rPr>
            </w:pPr>
            <w:r w:rsidRPr="00FA0BAA">
              <w:rPr>
                <w:b/>
                <w:szCs w:val="24"/>
              </w:rPr>
              <w:t>487</w:t>
            </w:r>
          </w:p>
        </w:tc>
        <w:tc>
          <w:tcPr>
            <w:tcW w:w="1280"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0D66C985" w14:textId="77777777" w:rsidR="008F355D" w:rsidRPr="00FA0BAA" w:rsidRDefault="008F355D" w:rsidP="00221BE2">
            <w:pPr>
              <w:jc w:val="both"/>
              <w:rPr>
                <w:b/>
                <w:szCs w:val="24"/>
              </w:rPr>
            </w:pPr>
            <w:r w:rsidRPr="00FA0BAA">
              <w:rPr>
                <w:b/>
                <w:szCs w:val="24"/>
              </w:rPr>
              <w:t>2.702</w:t>
            </w:r>
          </w:p>
        </w:tc>
        <w:tc>
          <w:tcPr>
            <w:tcW w:w="1300" w:type="dxa"/>
            <w:tcBorders>
              <w:top w:val="single" w:sz="4" w:space="0" w:color="auto"/>
              <w:left w:val="single" w:sz="4" w:space="0" w:color="auto"/>
              <w:bottom w:val="single" w:sz="4" w:space="0" w:color="auto"/>
              <w:right w:val="single" w:sz="4" w:space="0" w:color="auto"/>
            </w:tcBorders>
            <w:tcMar>
              <w:top w:w="13" w:type="dxa"/>
              <w:left w:w="12" w:type="dxa"/>
              <w:bottom w:w="0" w:type="dxa"/>
              <w:right w:w="12" w:type="dxa"/>
            </w:tcMar>
            <w:vAlign w:val="center"/>
            <w:hideMark/>
          </w:tcPr>
          <w:p w14:paraId="3B4D98C8" w14:textId="77777777" w:rsidR="008F355D" w:rsidRPr="00FA0BAA" w:rsidRDefault="008F355D" w:rsidP="00221BE2">
            <w:pPr>
              <w:jc w:val="both"/>
              <w:rPr>
                <w:b/>
                <w:szCs w:val="24"/>
              </w:rPr>
            </w:pPr>
            <w:r w:rsidRPr="00FA0BAA">
              <w:rPr>
                <w:b/>
                <w:szCs w:val="24"/>
              </w:rPr>
              <w:t>8.636</w:t>
            </w:r>
          </w:p>
        </w:tc>
      </w:tr>
    </w:tbl>
    <w:p w14:paraId="2EA8B9C5" w14:textId="23984BAE" w:rsidR="003E0DA7" w:rsidRPr="003E0DA7" w:rsidRDefault="008F355D" w:rsidP="003E0DA7">
      <w:pPr>
        <w:spacing w:before="120" w:after="120"/>
        <w:ind w:firstLine="709"/>
        <w:jc w:val="both"/>
        <w:rPr>
          <w:szCs w:val="24"/>
        </w:rPr>
      </w:pPr>
      <w:r w:rsidRPr="00221BE2">
        <w:rPr>
          <w:szCs w:val="24"/>
        </w:rPr>
        <w:t xml:space="preserve">Tarım Sigortalarını Çiftçilere tanıtmak ve bilgilendirmek üzere her ilçe müdürlüğümüzden bir veteriner hekim ve bir ziraat mühendisi görevlendirilmiş olup görevlendirilen personellerimize </w:t>
      </w:r>
      <w:r w:rsidRPr="00221BE2">
        <w:rPr>
          <w:bCs/>
          <w:szCs w:val="24"/>
        </w:rPr>
        <w:t xml:space="preserve">TARSİM Bölge Müdürlüğümüz </w:t>
      </w:r>
      <w:r w:rsidRPr="00221BE2">
        <w:rPr>
          <w:szCs w:val="24"/>
        </w:rPr>
        <w:t xml:space="preserve">ile </w:t>
      </w:r>
      <w:r w:rsidRPr="00221BE2">
        <w:rPr>
          <w:bCs/>
          <w:szCs w:val="24"/>
        </w:rPr>
        <w:t xml:space="preserve">13 ilçemizde </w:t>
      </w:r>
      <w:r w:rsidRPr="00221BE2">
        <w:rPr>
          <w:szCs w:val="24"/>
        </w:rPr>
        <w:t>tanıtım ve bilgi</w:t>
      </w:r>
      <w:r w:rsidR="003E0DA7">
        <w:rPr>
          <w:szCs w:val="24"/>
        </w:rPr>
        <w:t>lendirme toplantısı yapılmıştır.</w:t>
      </w:r>
    </w:p>
    <w:tbl>
      <w:tblPr>
        <w:tblW w:w="5067" w:type="pct"/>
        <w:tblLayout w:type="fixed"/>
        <w:tblCellMar>
          <w:left w:w="0" w:type="dxa"/>
          <w:right w:w="0" w:type="dxa"/>
        </w:tblCellMar>
        <w:tblLook w:val="0600" w:firstRow="0" w:lastRow="0" w:firstColumn="0" w:lastColumn="0" w:noHBand="1" w:noVBand="1"/>
      </w:tblPr>
      <w:tblGrid>
        <w:gridCol w:w="1283"/>
        <w:gridCol w:w="847"/>
        <w:gridCol w:w="1128"/>
        <w:gridCol w:w="1148"/>
        <w:gridCol w:w="1408"/>
        <w:gridCol w:w="1431"/>
        <w:gridCol w:w="1130"/>
        <w:gridCol w:w="925"/>
        <w:gridCol w:w="901"/>
        <w:gridCol w:w="33"/>
      </w:tblGrid>
      <w:tr w:rsidR="008F355D" w:rsidRPr="00221BE2" w14:paraId="2C3A2AC3" w14:textId="77777777" w:rsidTr="00FA0BAA">
        <w:trPr>
          <w:trHeight w:val="433"/>
        </w:trPr>
        <w:tc>
          <w:tcPr>
            <w:tcW w:w="5000" w:type="pct"/>
            <w:gridSpan w:val="10"/>
            <w:tcBorders>
              <w:top w:val="single" w:sz="8" w:space="0" w:color="FFFFFF"/>
              <w:left w:val="single" w:sz="8" w:space="0" w:color="FFFFFF"/>
              <w:bottom w:val="single" w:sz="4" w:space="0" w:color="auto"/>
              <w:right w:val="single" w:sz="8" w:space="0" w:color="FFFFFF"/>
            </w:tcBorders>
            <w:tcMar>
              <w:top w:w="14" w:type="dxa"/>
              <w:left w:w="14" w:type="dxa"/>
              <w:bottom w:w="0" w:type="dxa"/>
              <w:right w:w="14" w:type="dxa"/>
            </w:tcMar>
            <w:vAlign w:val="center"/>
            <w:hideMark/>
          </w:tcPr>
          <w:p w14:paraId="67D560F3" w14:textId="77777777" w:rsidR="008F355D" w:rsidRPr="00221BE2" w:rsidRDefault="008F355D" w:rsidP="00221BE2">
            <w:pPr>
              <w:jc w:val="both"/>
              <w:rPr>
                <w:bCs/>
                <w:szCs w:val="24"/>
              </w:rPr>
            </w:pPr>
          </w:p>
          <w:p w14:paraId="7C0D7B25" w14:textId="03E1DF2A" w:rsidR="008F355D" w:rsidRPr="00FB531C" w:rsidRDefault="00AD558B" w:rsidP="00221BE2">
            <w:pPr>
              <w:jc w:val="both"/>
              <w:rPr>
                <w:b/>
                <w:szCs w:val="24"/>
              </w:rPr>
            </w:pPr>
            <w:r>
              <w:rPr>
                <w:b/>
                <w:szCs w:val="24"/>
              </w:rPr>
              <w:t>Tablo 21: İlimiz</w:t>
            </w:r>
            <w:r w:rsidR="008F355D" w:rsidRPr="00FB531C">
              <w:rPr>
                <w:b/>
                <w:szCs w:val="24"/>
              </w:rPr>
              <w:t xml:space="preserve">deki Tarım Sigortaları </w:t>
            </w:r>
            <w:proofErr w:type="gramStart"/>
            <w:r w:rsidR="008F355D" w:rsidRPr="00FB531C">
              <w:rPr>
                <w:b/>
                <w:szCs w:val="24"/>
              </w:rPr>
              <w:t>Verileri  (</w:t>
            </w:r>
            <w:proofErr w:type="gramEnd"/>
            <w:r w:rsidR="008F355D" w:rsidRPr="00FB531C">
              <w:rPr>
                <w:b/>
                <w:szCs w:val="24"/>
              </w:rPr>
              <w:t>01.01.2025 – 06.11.2025)</w:t>
            </w:r>
          </w:p>
        </w:tc>
      </w:tr>
      <w:tr w:rsidR="00FB531C" w:rsidRPr="00221BE2" w14:paraId="387E0EB0" w14:textId="77777777" w:rsidTr="00FA0BAA">
        <w:trPr>
          <w:gridAfter w:val="1"/>
          <w:wAfter w:w="18" w:type="pct"/>
          <w:trHeight w:val="712"/>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4E87391B" w14:textId="77777777" w:rsidR="008F355D" w:rsidRPr="00FB531C" w:rsidRDefault="008F355D" w:rsidP="00221BE2">
            <w:pPr>
              <w:jc w:val="both"/>
              <w:rPr>
                <w:b/>
                <w:szCs w:val="24"/>
              </w:rPr>
            </w:pPr>
            <w:r w:rsidRPr="00FB531C">
              <w:rPr>
                <w:b/>
                <w:szCs w:val="24"/>
              </w:rPr>
              <w:t>İLÇE</w:t>
            </w:r>
          </w:p>
        </w:tc>
        <w:tc>
          <w:tcPr>
            <w:tcW w:w="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6987A" w14:textId="77777777" w:rsidR="008F355D" w:rsidRPr="00FB531C" w:rsidRDefault="008F355D" w:rsidP="00FB531C">
            <w:pPr>
              <w:jc w:val="center"/>
              <w:rPr>
                <w:b/>
                <w:sz w:val="20"/>
              </w:rPr>
            </w:pPr>
            <w:r w:rsidRPr="00FB531C">
              <w:rPr>
                <w:b/>
                <w:sz w:val="20"/>
              </w:rPr>
              <w:t>POLİÇE SAYISI</w:t>
            </w:r>
          </w:p>
        </w:tc>
        <w:tc>
          <w:tcPr>
            <w:tcW w:w="5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3447B9" w14:textId="77777777" w:rsidR="008F355D" w:rsidRPr="00FB531C" w:rsidRDefault="008F355D" w:rsidP="00FB531C">
            <w:pPr>
              <w:jc w:val="center"/>
              <w:rPr>
                <w:b/>
                <w:sz w:val="20"/>
              </w:rPr>
            </w:pPr>
            <w:r w:rsidRPr="00FB531C">
              <w:rPr>
                <w:b/>
                <w:sz w:val="20"/>
              </w:rPr>
              <w:t>SİGORTA ETTİREN PRİM</w:t>
            </w:r>
          </w:p>
        </w:tc>
        <w:tc>
          <w:tcPr>
            <w:tcW w:w="5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08861" w14:textId="77777777" w:rsidR="008F355D" w:rsidRPr="00FB531C" w:rsidRDefault="008F355D" w:rsidP="00FB531C">
            <w:pPr>
              <w:jc w:val="center"/>
              <w:rPr>
                <w:b/>
                <w:sz w:val="20"/>
              </w:rPr>
            </w:pPr>
            <w:r w:rsidRPr="00FB531C">
              <w:rPr>
                <w:b/>
                <w:sz w:val="20"/>
              </w:rPr>
              <w:t>DESTEK PRİM</w:t>
            </w:r>
          </w:p>
        </w:tc>
        <w:tc>
          <w:tcPr>
            <w:tcW w:w="68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CDAF6" w14:textId="77777777" w:rsidR="008F355D" w:rsidRPr="00FB531C" w:rsidRDefault="008F355D" w:rsidP="00FB531C">
            <w:pPr>
              <w:jc w:val="center"/>
              <w:rPr>
                <w:b/>
                <w:sz w:val="20"/>
              </w:rPr>
            </w:pPr>
            <w:r w:rsidRPr="00FB531C">
              <w:rPr>
                <w:b/>
                <w:sz w:val="20"/>
              </w:rPr>
              <w:t>TOPLAM PRİM</w:t>
            </w:r>
          </w:p>
        </w:tc>
        <w:tc>
          <w:tcPr>
            <w:tcW w:w="6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8F486" w14:textId="77777777" w:rsidR="008F355D" w:rsidRPr="00FB531C" w:rsidRDefault="008F355D" w:rsidP="00FB531C">
            <w:pPr>
              <w:jc w:val="center"/>
              <w:rPr>
                <w:b/>
                <w:sz w:val="20"/>
              </w:rPr>
            </w:pPr>
            <w:r w:rsidRPr="00FB531C">
              <w:rPr>
                <w:b/>
                <w:sz w:val="20"/>
              </w:rPr>
              <w:t>SİGORTA BEDELİ</w:t>
            </w:r>
          </w:p>
        </w:tc>
        <w:tc>
          <w:tcPr>
            <w:tcW w:w="5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97467" w14:textId="77777777" w:rsidR="008F355D" w:rsidRPr="00FB531C" w:rsidRDefault="008F355D" w:rsidP="00FB531C">
            <w:pPr>
              <w:jc w:val="center"/>
              <w:rPr>
                <w:b/>
                <w:sz w:val="20"/>
              </w:rPr>
            </w:pPr>
            <w:r w:rsidRPr="00FB531C">
              <w:rPr>
                <w:b/>
                <w:sz w:val="20"/>
              </w:rPr>
              <w:t>SİGORTALI ALAN</w:t>
            </w:r>
          </w:p>
        </w:tc>
        <w:tc>
          <w:tcPr>
            <w:tcW w:w="4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ABC01" w14:textId="77777777" w:rsidR="00FB531C" w:rsidRPr="00FB531C" w:rsidRDefault="008F355D" w:rsidP="00FB531C">
            <w:pPr>
              <w:jc w:val="center"/>
              <w:rPr>
                <w:b/>
                <w:sz w:val="20"/>
              </w:rPr>
            </w:pPr>
            <w:proofErr w:type="gramStart"/>
            <w:r w:rsidRPr="00FB531C">
              <w:rPr>
                <w:b/>
                <w:sz w:val="20"/>
              </w:rPr>
              <w:t>B.BAŞ</w:t>
            </w:r>
            <w:proofErr w:type="gramEnd"/>
          </w:p>
          <w:p w14:paraId="5CA33DFA" w14:textId="092B5E6A" w:rsidR="008F355D" w:rsidRPr="00FB531C" w:rsidRDefault="008F355D" w:rsidP="00FB531C">
            <w:pPr>
              <w:jc w:val="center"/>
              <w:rPr>
                <w:b/>
                <w:sz w:val="20"/>
              </w:rPr>
            </w:pPr>
            <w:r w:rsidRPr="00FB531C">
              <w:rPr>
                <w:b/>
                <w:sz w:val="20"/>
              </w:rPr>
              <w:t>HAYVAN SAYISI (ADET)</w:t>
            </w:r>
          </w:p>
        </w:tc>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D8040" w14:textId="77777777" w:rsidR="008F355D" w:rsidRPr="00FB531C" w:rsidRDefault="008F355D" w:rsidP="00FB531C">
            <w:pPr>
              <w:jc w:val="center"/>
              <w:rPr>
                <w:b/>
                <w:sz w:val="20"/>
              </w:rPr>
            </w:pPr>
            <w:proofErr w:type="gramStart"/>
            <w:r w:rsidRPr="00FB531C">
              <w:rPr>
                <w:b/>
                <w:sz w:val="20"/>
              </w:rPr>
              <w:t>K.BAŞ</w:t>
            </w:r>
            <w:proofErr w:type="gramEnd"/>
            <w:r w:rsidRPr="00FB531C">
              <w:rPr>
                <w:b/>
                <w:sz w:val="20"/>
              </w:rPr>
              <w:t xml:space="preserve"> HAYVAN SAYISI (ADET)</w:t>
            </w:r>
          </w:p>
        </w:tc>
      </w:tr>
      <w:tr w:rsidR="00FB531C" w:rsidRPr="00FB531C" w14:paraId="3119A75D"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57063DF1" w14:textId="77777777" w:rsidR="008F355D" w:rsidRPr="00FB531C" w:rsidRDefault="008F355D" w:rsidP="00221BE2">
            <w:pPr>
              <w:jc w:val="both"/>
              <w:rPr>
                <w:b/>
                <w:sz w:val="20"/>
              </w:rPr>
            </w:pPr>
            <w:r w:rsidRPr="00FB531C">
              <w:rPr>
                <w:b/>
                <w:sz w:val="20"/>
              </w:rPr>
              <w:t>AKÇAKALE</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58335BF" w14:textId="77777777" w:rsidR="008F355D" w:rsidRPr="00FB531C" w:rsidRDefault="008F355D" w:rsidP="00FB531C">
            <w:pPr>
              <w:jc w:val="right"/>
              <w:rPr>
                <w:sz w:val="20"/>
              </w:rPr>
            </w:pPr>
            <w:r w:rsidRPr="00FB531C">
              <w:rPr>
                <w:bCs/>
                <w:sz w:val="20"/>
              </w:rPr>
              <w:t>3.333</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5B1A925" w14:textId="77777777" w:rsidR="008F355D" w:rsidRPr="00FB531C" w:rsidRDefault="008F355D" w:rsidP="00FB531C">
            <w:pPr>
              <w:jc w:val="right"/>
              <w:rPr>
                <w:sz w:val="18"/>
                <w:szCs w:val="18"/>
              </w:rPr>
            </w:pPr>
            <w:r w:rsidRPr="00FB531C">
              <w:rPr>
                <w:bCs/>
                <w:sz w:val="18"/>
                <w:szCs w:val="18"/>
              </w:rPr>
              <w:t>11.103.182</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BB2B23A" w14:textId="77777777" w:rsidR="008F355D" w:rsidRPr="00FB531C" w:rsidRDefault="008F355D" w:rsidP="00FB531C">
            <w:pPr>
              <w:jc w:val="right"/>
              <w:rPr>
                <w:sz w:val="20"/>
              </w:rPr>
            </w:pPr>
            <w:r w:rsidRPr="00FB531C">
              <w:rPr>
                <w:bCs/>
                <w:sz w:val="20"/>
              </w:rPr>
              <w:t>11.139.663</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16C4758" w14:textId="77777777" w:rsidR="008F355D" w:rsidRPr="00FB531C" w:rsidRDefault="008F355D" w:rsidP="00FB531C">
            <w:pPr>
              <w:jc w:val="right"/>
              <w:rPr>
                <w:sz w:val="20"/>
              </w:rPr>
            </w:pPr>
            <w:r w:rsidRPr="00FB531C">
              <w:rPr>
                <w:bCs/>
                <w:sz w:val="20"/>
              </w:rPr>
              <w:t>22.242.846</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1F9C095" w14:textId="77777777" w:rsidR="008F355D" w:rsidRPr="00FB531C" w:rsidRDefault="008F355D" w:rsidP="00FB531C">
            <w:pPr>
              <w:jc w:val="right"/>
              <w:rPr>
                <w:sz w:val="20"/>
              </w:rPr>
            </w:pPr>
            <w:r w:rsidRPr="00FB531C">
              <w:rPr>
                <w:bCs/>
                <w:sz w:val="20"/>
              </w:rPr>
              <w:t>1.335.023.466</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55DBDC9" w14:textId="77777777" w:rsidR="008F355D" w:rsidRPr="00FB531C" w:rsidRDefault="008F355D" w:rsidP="00FB531C">
            <w:pPr>
              <w:jc w:val="right"/>
              <w:rPr>
                <w:sz w:val="20"/>
              </w:rPr>
            </w:pPr>
            <w:r w:rsidRPr="00FB531C">
              <w:rPr>
                <w:bCs/>
                <w:sz w:val="20"/>
              </w:rPr>
              <w:t>121.480</w:t>
            </w:r>
          </w:p>
        </w:tc>
        <w:tc>
          <w:tcPr>
            <w:tcW w:w="4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6C7EC" w14:textId="77777777" w:rsidR="008F355D" w:rsidRPr="00FB531C" w:rsidRDefault="008F355D" w:rsidP="00FB531C">
            <w:pPr>
              <w:jc w:val="right"/>
              <w:rPr>
                <w:sz w:val="20"/>
              </w:rPr>
            </w:pPr>
            <w:r w:rsidRPr="00FB531C">
              <w:rPr>
                <w:bCs/>
                <w:sz w:val="20"/>
              </w:rPr>
              <w:t>2.455</w:t>
            </w:r>
          </w:p>
        </w:tc>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09BE7" w14:textId="77777777" w:rsidR="008F355D" w:rsidRPr="00FB531C" w:rsidRDefault="008F355D" w:rsidP="00FB531C">
            <w:pPr>
              <w:jc w:val="right"/>
              <w:rPr>
                <w:sz w:val="20"/>
              </w:rPr>
            </w:pPr>
            <w:r w:rsidRPr="00FB531C">
              <w:rPr>
                <w:bCs/>
                <w:sz w:val="20"/>
              </w:rPr>
              <w:t>9.374</w:t>
            </w:r>
          </w:p>
        </w:tc>
      </w:tr>
      <w:tr w:rsidR="00FB531C" w:rsidRPr="00FB531C" w14:paraId="0A414235"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40366856" w14:textId="77777777" w:rsidR="008F355D" w:rsidRPr="00FB531C" w:rsidRDefault="008F355D" w:rsidP="00221BE2">
            <w:pPr>
              <w:jc w:val="both"/>
              <w:rPr>
                <w:b/>
                <w:sz w:val="20"/>
              </w:rPr>
            </w:pPr>
            <w:r w:rsidRPr="00FB531C">
              <w:rPr>
                <w:b/>
                <w:sz w:val="20"/>
              </w:rPr>
              <w:t>BOZOVA</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24D8503" w14:textId="77777777" w:rsidR="008F355D" w:rsidRPr="00FB531C" w:rsidRDefault="008F355D" w:rsidP="00FB531C">
            <w:pPr>
              <w:jc w:val="right"/>
              <w:rPr>
                <w:sz w:val="20"/>
              </w:rPr>
            </w:pPr>
            <w:r w:rsidRPr="00FB531C">
              <w:rPr>
                <w:bCs/>
                <w:sz w:val="20"/>
              </w:rPr>
              <w:t>1.146</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2F4686D" w14:textId="77777777" w:rsidR="008F355D" w:rsidRPr="00FB531C" w:rsidRDefault="008F355D" w:rsidP="00FB531C">
            <w:pPr>
              <w:jc w:val="right"/>
              <w:rPr>
                <w:sz w:val="18"/>
                <w:szCs w:val="18"/>
              </w:rPr>
            </w:pPr>
            <w:r w:rsidRPr="00FB531C">
              <w:rPr>
                <w:bCs/>
                <w:sz w:val="18"/>
                <w:szCs w:val="18"/>
              </w:rPr>
              <w:t>9.147.779</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557217A" w14:textId="77777777" w:rsidR="008F355D" w:rsidRPr="00FB531C" w:rsidRDefault="008F355D" w:rsidP="00FB531C">
            <w:pPr>
              <w:jc w:val="right"/>
              <w:rPr>
                <w:sz w:val="20"/>
              </w:rPr>
            </w:pPr>
            <w:r w:rsidRPr="00FB531C">
              <w:rPr>
                <w:bCs/>
                <w:sz w:val="20"/>
              </w:rPr>
              <w:t>9.330.074</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AAC03BD" w14:textId="77777777" w:rsidR="008F355D" w:rsidRPr="00FB531C" w:rsidRDefault="008F355D" w:rsidP="00FB531C">
            <w:pPr>
              <w:jc w:val="right"/>
              <w:rPr>
                <w:sz w:val="20"/>
              </w:rPr>
            </w:pPr>
            <w:r w:rsidRPr="00FB531C">
              <w:rPr>
                <w:bCs/>
                <w:sz w:val="20"/>
              </w:rPr>
              <w:t>18.477.854</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41828E6" w14:textId="77777777" w:rsidR="008F355D" w:rsidRPr="00FB531C" w:rsidRDefault="008F355D" w:rsidP="00FB531C">
            <w:pPr>
              <w:jc w:val="right"/>
              <w:rPr>
                <w:sz w:val="20"/>
              </w:rPr>
            </w:pPr>
            <w:r w:rsidRPr="00FB531C">
              <w:rPr>
                <w:bCs/>
                <w:sz w:val="20"/>
              </w:rPr>
              <w:t>696.076.685</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DE5E515" w14:textId="77777777" w:rsidR="008F355D" w:rsidRPr="00FB531C" w:rsidRDefault="008F355D" w:rsidP="00FB531C">
            <w:pPr>
              <w:jc w:val="right"/>
              <w:rPr>
                <w:sz w:val="20"/>
              </w:rPr>
            </w:pPr>
            <w:r w:rsidRPr="00FB531C">
              <w:rPr>
                <w:bCs/>
                <w:sz w:val="20"/>
              </w:rPr>
              <w:t>23.582</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7923530" w14:textId="77777777" w:rsidR="008F355D" w:rsidRPr="00FB531C" w:rsidRDefault="008F355D" w:rsidP="00FB531C">
            <w:pPr>
              <w:jc w:val="right"/>
              <w:rPr>
                <w:sz w:val="20"/>
              </w:rPr>
            </w:pPr>
            <w:r w:rsidRPr="00FB531C">
              <w:rPr>
                <w:bCs/>
                <w:sz w:val="20"/>
              </w:rPr>
              <w:t>2.092</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F0F551D" w14:textId="77777777" w:rsidR="008F355D" w:rsidRPr="00FB531C" w:rsidRDefault="008F355D" w:rsidP="00FB531C">
            <w:pPr>
              <w:jc w:val="right"/>
              <w:rPr>
                <w:sz w:val="20"/>
              </w:rPr>
            </w:pPr>
            <w:r w:rsidRPr="00FB531C">
              <w:rPr>
                <w:bCs/>
                <w:sz w:val="20"/>
              </w:rPr>
              <w:t>11.221</w:t>
            </w:r>
          </w:p>
        </w:tc>
      </w:tr>
      <w:tr w:rsidR="00FB531C" w:rsidRPr="00FB531C" w14:paraId="2A75BA69"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0495AAB9" w14:textId="77777777" w:rsidR="008F355D" w:rsidRPr="00FB531C" w:rsidRDefault="008F355D" w:rsidP="00221BE2">
            <w:pPr>
              <w:jc w:val="both"/>
              <w:rPr>
                <w:b/>
                <w:sz w:val="20"/>
              </w:rPr>
            </w:pPr>
            <w:r w:rsidRPr="00FB531C">
              <w:rPr>
                <w:b/>
                <w:sz w:val="20"/>
              </w:rPr>
              <w:t>BİRECİK</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CC328E9" w14:textId="77777777" w:rsidR="008F355D" w:rsidRPr="00FB531C" w:rsidRDefault="008F355D" w:rsidP="00FB531C">
            <w:pPr>
              <w:jc w:val="right"/>
              <w:rPr>
                <w:sz w:val="20"/>
              </w:rPr>
            </w:pPr>
            <w:r w:rsidRPr="00FB531C">
              <w:rPr>
                <w:bCs/>
                <w:sz w:val="20"/>
              </w:rPr>
              <w:t>881</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6056B34" w14:textId="77777777" w:rsidR="008F355D" w:rsidRPr="00FB531C" w:rsidRDefault="008F355D" w:rsidP="00FB531C">
            <w:pPr>
              <w:jc w:val="right"/>
              <w:rPr>
                <w:sz w:val="18"/>
                <w:szCs w:val="18"/>
              </w:rPr>
            </w:pPr>
            <w:r w:rsidRPr="00FB531C">
              <w:rPr>
                <w:bCs/>
                <w:sz w:val="18"/>
                <w:szCs w:val="18"/>
              </w:rPr>
              <w:t>8.771.402</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8EE8DC4" w14:textId="77777777" w:rsidR="008F355D" w:rsidRPr="00FB531C" w:rsidRDefault="008F355D" w:rsidP="00FB531C">
            <w:pPr>
              <w:jc w:val="right"/>
              <w:rPr>
                <w:sz w:val="20"/>
              </w:rPr>
            </w:pPr>
            <w:r w:rsidRPr="00FB531C">
              <w:rPr>
                <w:bCs/>
                <w:sz w:val="20"/>
              </w:rPr>
              <w:t>9.255.725</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2C19D46" w14:textId="77777777" w:rsidR="008F355D" w:rsidRPr="00FB531C" w:rsidRDefault="008F355D" w:rsidP="00FB531C">
            <w:pPr>
              <w:jc w:val="right"/>
              <w:rPr>
                <w:sz w:val="20"/>
              </w:rPr>
            </w:pPr>
            <w:r w:rsidRPr="00FB531C">
              <w:rPr>
                <w:bCs/>
                <w:sz w:val="20"/>
              </w:rPr>
              <w:t>18.027.127</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8BB770D" w14:textId="77777777" w:rsidR="008F355D" w:rsidRPr="00FB531C" w:rsidRDefault="008F355D" w:rsidP="00FB531C">
            <w:pPr>
              <w:jc w:val="right"/>
              <w:rPr>
                <w:sz w:val="20"/>
              </w:rPr>
            </w:pPr>
            <w:r w:rsidRPr="00FB531C">
              <w:rPr>
                <w:bCs/>
                <w:sz w:val="20"/>
              </w:rPr>
              <w:t>746.340.477</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AD2E180" w14:textId="77777777" w:rsidR="008F355D" w:rsidRPr="00FB531C" w:rsidRDefault="008F355D" w:rsidP="00FB531C">
            <w:pPr>
              <w:jc w:val="right"/>
              <w:rPr>
                <w:sz w:val="20"/>
              </w:rPr>
            </w:pPr>
            <w:r w:rsidRPr="00FB531C">
              <w:rPr>
                <w:bCs/>
                <w:sz w:val="20"/>
              </w:rPr>
              <w:t>14.641</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721B2AF" w14:textId="77777777" w:rsidR="008F355D" w:rsidRPr="00FB531C" w:rsidRDefault="008F355D" w:rsidP="00FB531C">
            <w:pPr>
              <w:jc w:val="right"/>
              <w:rPr>
                <w:sz w:val="20"/>
              </w:rPr>
            </w:pPr>
            <w:r w:rsidRPr="00FB531C">
              <w:rPr>
                <w:bCs/>
                <w:sz w:val="20"/>
              </w:rPr>
              <w:t>1.729</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2D0AC7B" w14:textId="77777777" w:rsidR="008F355D" w:rsidRPr="00FB531C" w:rsidRDefault="008F355D" w:rsidP="00FB531C">
            <w:pPr>
              <w:jc w:val="right"/>
              <w:rPr>
                <w:sz w:val="20"/>
              </w:rPr>
            </w:pPr>
            <w:r w:rsidRPr="00FB531C">
              <w:rPr>
                <w:bCs/>
                <w:sz w:val="20"/>
              </w:rPr>
              <w:t>43.503</w:t>
            </w:r>
          </w:p>
        </w:tc>
      </w:tr>
      <w:tr w:rsidR="00FB531C" w:rsidRPr="00FB531C" w14:paraId="2AE95FAE"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017D0BD1" w14:textId="77777777" w:rsidR="008F355D" w:rsidRPr="00FB531C" w:rsidRDefault="008F355D" w:rsidP="00221BE2">
            <w:pPr>
              <w:jc w:val="both"/>
              <w:rPr>
                <w:b/>
                <w:sz w:val="20"/>
              </w:rPr>
            </w:pPr>
            <w:r w:rsidRPr="00FB531C">
              <w:rPr>
                <w:b/>
                <w:sz w:val="16"/>
                <w:szCs w:val="16"/>
              </w:rPr>
              <w:t>CEYLANPINAR</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53AF0D9" w14:textId="77777777" w:rsidR="008F355D" w:rsidRPr="00FB531C" w:rsidRDefault="008F355D" w:rsidP="00FB531C">
            <w:pPr>
              <w:jc w:val="right"/>
              <w:rPr>
                <w:sz w:val="20"/>
              </w:rPr>
            </w:pPr>
            <w:r w:rsidRPr="00FB531C">
              <w:rPr>
                <w:bCs/>
                <w:sz w:val="20"/>
              </w:rPr>
              <w:t>1.662</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13676D9" w14:textId="77777777" w:rsidR="008F355D" w:rsidRPr="00FB531C" w:rsidRDefault="008F355D" w:rsidP="00FB531C">
            <w:pPr>
              <w:jc w:val="right"/>
              <w:rPr>
                <w:sz w:val="18"/>
                <w:szCs w:val="18"/>
              </w:rPr>
            </w:pPr>
            <w:r w:rsidRPr="00FB531C">
              <w:rPr>
                <w:bCs/>
                <w:sz w:val="18"/>
                <w:szCs w:val="18"/>
              </w:rPr>
              <w:t>9.413.567</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17A22C9" w14:textId="77777777" w:rsidR="008F355D" w:rsidRPr="00FB531C" w:rsidRDefault="008F355D" w:rsidP="00FB531C">
            <w:pPr>
              <w:jc w:val="right"/>
              <w:rPr>
                <w:sz w:val="20"/>
              </w:rPr>
            </w:pPr>
            <w:r w:rsidRPr="00FB531C">
              <w:rPr>
                <w:bCs/>
                <w:sz w:val="20"/>
              </w:rPr>
              <w:t>9.423.634</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59540D7" w14:textId="77777777" w:rsidR="008F355D" w:rsidRPr="00FB531C" w:rsidRDefault="008F355D" w:rsidP="00FB531C">
            <w:pPr>
              <w:jc w:val="right"/>
              <w:rPr>
                <w:sz w:val="20"/>
              </w:rPr>
            </w:pPr>
            <w:r w:rsidRPr="00FB531C">
              <w:rPr>
                <w:bCs/>
                <w:sz w:val="20"/>
              </w:rPr>
              <w:t>18.837.200</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9E542B3" w14:textId="77777777" w:rsidR="008F355D" w:rsidRPr="00FB531C" w:rsidRDefault="008F355D" w:rsidP="00FB531C">
            <w:pPr>
              <w:jc w:val="right"/>
              <w:rPr>
                <w:sz w:val="20"/>
              </w:rPr>
            </w:pPr>
            <w:r w:rsidRPr="00FB531C">
              <w:rPr>
                <w:bCs/>
                <w:sz w:val="20"/>
              </w:rPr>
              <w:t>1.033.007.755</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B3C8CE8" w14:textId="77777777" w:rsidR="008F355D" w:rsidRPr="00FB531C" w:rsidRDefault="008F355D" w:rsidP="00FB531C">
            <w:pPr>
              <w:jc w:val="right"/>
              <w:rPr>
                <w:sz w:val="20"/>
              </w:rPr>
            </w:pPr>
            <w:r w:rsidRPr="00FB531C">
              <w:rPr>
                <w:bCs/>
                <w:sz w:val="20"/>
              </w:rPr>
              <w:t>74.718</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CF66122" w14:textId="77777777" w:rsidR="008F355D" w:rsidRPr="00FB531C" w:rsidRDefault="008F355D" w:rsidP="00FB531C">
            <w:pPr>
              <w:jc w:val="right"/>
              <w:rPr>
                <w:sz w:val="20"/>
              </w:rPr>
            </w:pPr>
            <w:r w:rsidRPr="00FB531C">
              <w:rPr>
                <w:bCs/>
                <w:sz w:val="20"/>
              </w:rPr>
              <w:t>667</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2F92411" w14:textId="77777777" w:rsidR="008F355D" w:rsidRPr="00FB531C" w:rsidRDefault="008F355D" w:rsidP="00FB531C">
            <w:pPr>
              <w:jc w:val="right"/>
              <w:rPr>
                <w:sz w:val="20"/>
              </w:rPr>
            </w:pPr>
            <w:r w:rsidRPr="00FB531C">
              <w:rPr>
                <w:bCs/>
                <w:sz w:val="20"/>
              </w:rPr>
              <w:t>41.226</w:t>
            </w:r>
          </w:p>
        </w:tc>
      </w:tr>
      <w:tr w:rsidR="00FB531C" w:rsidRPr="00FB531C" w14:paraId="2D86D737"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56085A96" w14:textId="77777777" w:rsidR="008F355D" w:rsidRPr="00FB531C" w:rsidRDefault="008F355D" w:rsidP="00221BE2">
            <w:pPr>
              <w:jc w:val="both"/>
              <w:rPr>
                <w:b/>
                <w:sz w:val="20"/>
              </w:rPr>
            </w:pPr>
            <w:r w:rsidRPr="00FB531C">
              <w:rPr>
                <w:b/>
                <w:sz w:val="20"/>
              </w:rPr>
              <w:t>EYYÜBİYE</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9880074" w14:textId="77777777" w:rsidR="008F355D" w:rsidRPr="00FB531C" w:rsidRDefault="008F355D" w:rsidP="00FB531C">
            <w:pPr>
              <w:jc w:val="right"/>
              <w:rPr>
                <w:sz w:val="20"/>
              </w:rPr>
            </w:pPr>
            <w:r w:rsidRPr="00FB531C">
              <w:rPr>
                <w:bCs/>
                <w:sz w:val="20"/>
              </w:rPr>
              <w:t>3.544</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18616BE" w14:textId="77777777" w:rsidR="008F355D" w:rsidRPr="00FB531C" w:rsidRDefault="008F355D" w:rsidP="00FB531C">
            <w:pPr>
              <w:jc w:val="right"/>
              <w:rPr>
                <w:sz w:val="18"/>
                <w:szCs w:val="18"/>
              </w:rPr>
            </w:pPr>
            <w:r w:rsidRPr="00FB531C">
              <w:rPr>
                <w:bCs/>
                <w:sz w:val="18"/>
                <w:szCs w:val="18"/>
              </w:rPr>
              <w:t>18.935.776</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0233E21" w14:textId="77777777" w:rsidR="008F355D" w:rsidRPr="00FB531C" w:rsidRDefault="008F355D" w:rsidP="00FB531C">
            <w:pPr>
              <w:jc w:val="right"/>
              <w:rPr>
                <w:sz w:val="20"/>
              </w:rPr>
            </w:pPr>
            <w:r w:rsidRPr="00FB531C">
              <w:rPr>
                <w:bCs/>
                <w:sz w:val="20"/>
              </w:rPr>
              <w:t>20.262.046</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313604A" w14:textId="77777777" w:rsidR="008F355D" w:rsidRPr="00FB531C" w:rsidRDefault="008F355D" w:rsidP="00FB531C">
            <w:pPr>
              <w:jc w:val="right"/>
              <w:rPr>
                <w:sz w:val="20"/>
              </w:rPr>
            </w:pPr>
            <w:r w:rsidRPr="00FB531C">
              <w:rPr>
                <w:bCs/>
                <w:sz w:val="20"/>
              </w:rPr>
              <w:t>39.197.822</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961CABA" w14:textId="77777777" w:rsidR="008F355D" w:rsidRPr="00FB531C" w:rsidRDefault="008F355D" w:rsidP="00FB531C">
            <w:pPr>
              <w:jc w:val="right"/>
              <w:rPr>
                <w:sz w:val="20"/>
              </w:rPr>
            </w:pPr>
            <w:r w:rsidRPr="00FB531C">
              <w:rPr>
                <w:bCs/>
                <w:sz w:val="20"/>
              </w:rPr>
              <w:t>3.358.453.146</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7AB253A" w14:textId="77777777" w:rsidR="008F355D" w:rsidRPr="00FB531C" w:rsidRDefault="008F355D" w:rsidP="00FB531C">
            <w:pPr>
              <w:jc w:val="right"/>
              <w:rPr>
                <w:sz w:val="20"/>
              </w:rPr>
            </w:pPr>
            <w:r w:rsidRPr="00FB531C">
              <w:rPr>
                <w:bCs/>
                <w:sz w:val="20"/>
              </w:rPr>
              <w:t>133.224</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BBFEBE1" w14:textId="77777777" w:rsidR="008F355D" w:rsidRPr="00FB531C" w:rsidRDefault="008F355D" w:rsidP="00FB531C">
            <w:pPr>
              <w:jc w:val="right"/>
              <w:rPr>
                <w:sz w:val="20"/>
              </w:rPr>
            </w:pPr>
            <w:r w:rsidRPr="00FB531C">
              <w:rPr>
                <w:bCs/>
                <w:sz w:val="20"/>
              </w:rPr>
              <w:t>24.169</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CC8C6FE" w14:textId="77777777" w:rsidR="008F355D" w:rsidRPr="00FB531C" w:rsidRDefault="008F355D" w:rsidP="00FB531C">
            <w:pPr>
              <w:jc w:val="right"/>
              <w:rPr>
                <w:sz w:val="20"/>
              </w:rPr>
            </w:pPr>
            <w:r w:rsidRPr="00FB531C">
              <w:rPr>
                <w:bCs/>
                <w:sz w:val="20"/>
              </w:rPr>
              <w:t>27.291</w:t>
            </w:r>
          </w:p>
        </w:tc>
      </w:tr>
      <w:tr w:rsidR="00FB531C" w:rsidRPr="00FB531C" w14:paraId="3DE549A8"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28FB23C3" w14:textId="77777777" w:rsidR="008F355D" w:rsidRPr="00FB531C" w:rsidRDefault="008F355D" w:rsidP="00221BE2">
            <w:pPr>
              <w:jc w:val="both"/>
              <w:rPr>
                <w:b/>
                <w:sz w:val="20"/>
              </w:rPr>
            </w:pPr>
            <w:r w:rsidRPr="00FB531C">
              <w:rPr>
                <w:b/>
                <w:sz w:val="20"/>
              </w:rPr>
              <w:t>HALFETİ</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597ADF5" w14:textId="77777777" w:rsidR="008F355D" w:rsidRPr="00FB531C" w:rsidRDefault="008F355D" w:rsidP="00FB531C">
            <w:pPr>
              <w:jc w:val="right"/>
              <w:rPr>
                <w:sz w:val="20"/>
              </w:rPr>
            </w:pPr>
            <w:r w:rsidRPr="00FB531C">
              <w:rPr>
                <w:bCs/>
                <w:sz w:val="20"/>
              </w:rPr>
              <w:t>561</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6F959BB" w14:textId="77777777" w:rsidR="008F355D" w:rsidRPr="00FB531C" w:rsidRDefault="008F355D" w:rsidP="00FB531C">
            <w:pPr>
              <w:jc w:val="right"/>
              <w:rPr>
                <w:sz w:val="18"/>
                <w:szCs w:val="18"/>
              </w:rPr>
            </w:pPr>
            <w:r w:rsidRPr="00FB531C">
              <w:rPr>
                <w:bCs/>
                <w:sz w:val="18"/>
                <w:szCs w:val="18"/>
              </w:rPr>
              <w:t>5.744.576</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6F450F3" w14:textId="77777777" w:rsidR="008F355D" w:rsidRPr="00FB531C" w:rsidRDefault="008F355D" w:rsidP="00FB531C">
            <w:pPr>
              <w:jc w:val="right"/>
              <w:rPr>
                <w:sz w:val="20"/>
              </w:rPr>
            </w:pPr>
            <w:r w:rsidRPr="00FB531C">
              <w:rPr>
                <w:bCs/>
                <w:sz w:val="20"/>
              </w:rPr>
              <w:t>5.840.808</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5D230F9" w14:textId="77777777" w:rsidR="008F355D" w:rsidRPr="00FB531C" w:rsidRDefault="008F355D" w:rsidP="00FB531C">
            <w:pPr>
              <w:jc w:val="right"/>
              <w:rPr>
                <w:sz w:val="20"/>
              </w:rPr>
            </w:pPr>
            <w:r w:rsidRPr="00FB531C">
              <w:rPr>
                <w:bCs/>
                <w:sz w:val="20"/>
              </w:rPr>
              <w:t>11.585.384</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BADB139" w14:textId="77777777" w:rsidR="008F355D" w:rsidRPr="00FB531C" w:rsidRDefault="008F355D" w:rsidP="00FB531C">
            <w:pPr>
              <w:jc w:val="right"/>
              <w:rPr>
                <w:sz w:val="20"/>
              </w:rPr>
            </w:pPr>
            <w:r w:rsidRPr="00FB531C">
              <w:rPr>
                <w:bCs/>
                <w:sz w:val="20"/>
              </w:rPr>
              <w:t>343.041.755</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174BFB5" w14:textId="77777777" w:rsidR="008F355D" w:rsidRPr="00FB531C" w:rsidRDefault="008F355D" w:rsidP="00FB531C">
            <w:pPr>
              <w:jc w:val="right"/>
              <w:rPr>
                <w:sz w:val="20"/>
              </w:rPr>
            </w:pPr>
            <w:r w:rsidRPr="00FB531C">
              <w:rPr>
                <w:bCs/>
                <w:sz w:val="20"/>
              </w:rPr>
              <w:t>6.374</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6EB6116" w14:textId="77777777" w:rsidR="008F355D" w:rsidRPr="00FB531C" w:rsidRDefault="008F355D" w:rsidP="00FB531C">
            <w:pPr>
              <w:jc w:val="right"/>
              <w:rPr>
                <w:sz w:val="20"/>
              </w:rPr>
            </w:pPr>
            <w:r w:rsidRPr="00FB531C">
              <w:rPr>
                <w:bCs/>
                <w:sz w:val="20"/>
              </w:rPr>
              <w:t>1.105</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EF87D22" w14:textId="77777777" w:rsidR="008F355D" w:rsidRPr="00FB531C" w:rsidRDefault="008F355D" w:rsidP="00FB531C">
            <w:pPr>
              <w:jc w:val="right"/>
              <w:rPr>
                <w:sz w:val="20"/>
              </w:rPr>
            </w:pPr>
            <w:r w:rsidRPr="00FB531C">
              <w:rPr>
                <w:bCs/>
                <w:sz w:val="20"/>
              </w:rPr>
              <w:t>31.706</w:t>
            </w:r>
          </w:p>
        </w:tc>
      </w:tr>
      <w:tr w:rsidR="00FB531C" w:rsidRPr="00FB531C" w14:paraId="4C6DD97F"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204796BD" w14:textId="77777777" w:rsidR="008F355D" w:rsidRPr="00FB531C" w:rsidRDefault="008F355D" w:rsidP="00221BE2">
            <w:pPr>
              <w:jc w:val="both"/>
              <w:rPr>
                <w:b/>
                <w:sz w:val="20"/>
              </w:rPr>
            </w:pPr>
            <w:r w:rsidRPr="00FB531C">
              <w:rPr>
                <w:b/>
                <w:sz w:val="20"/>
              </w:rPr>
              <w:t>HALİLİYE</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56E88EE" w14:textId="77777777" w:rsidR="008F355D" w:rsidRPr="00FB531C" w:rsidRDefault="008F355D" w:rsidP="00FB531C">
            <w:pPr>
              <w:jc w:val="right"/>
              <w:rPr>
                <w:sz w:val="20"/>
              </w:rPr>
            </w:pPr>
            <w:r w:rsidRPr="00FB531C">
              <w:rPr>
                <w:bCs/>
                <w:sz w:val="20"/>
              </w:rPr>
              <w:t>5.157</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C87FC1D" w14:textId="77777777" w:rsidR="008F355D" w:rsidRPr="00FB531C" w:rsidRDefault="008F355D" w:rsidP="00FB531C">
            <w:pPr>
              <w:jc w:val="right"/>
              <w:rPr>
                <w:sz w:val="18"/>
                <w:szCs w:val="18"/>
              </w:rPr>
            </w:pPr>
            <w:r w:rsidRPr="00FB531C">
              <w:rPr>
                <w:bCs/>
                <w:sz w:val="18"/>
                <w:szCs w:val="18"/>
              </w:rPr>
              <w:t>18.299.988</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7DF9C5B" w14:textId="77777777" w:rsidR="008F355D" w:rsidRPr="00FB531C" w:rsidRDefault="008F355D" w:rsidP="00FB531C">
            <w:pPr>
              <w:jc w:val="right"/>
              <w:rPr>
                <w:sz w:val="20"/>
              </w:rPr>
            </w:pPr>
            <w:r w:rsidRPr="00FB531C">
              <w:rPr>
                <w:bCs/>
                <w:sz w:val="20"/>
              </w:rPr>
              <w:t>21.749.083</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87E3542" w14:textId="77777777" w:rsidR="008F355D" w:rsidRPr="00FB531C" w:rsidRDefault="008F355D" w:rsidP="00FB531C">
            <w:pPr>
              <w:jc w:val="right"/>
              <w:rPr>
                <w:sz w:val="20"/>
              </w:rPr>
            </w:pPr>
            <w:r w:rsidRPr="00FB531C">
              <w:rPr>
                <w:bCs/>
                <w:sz w:val="20"/>
              </w:rPr>
              <w:t>40.049.072</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CCE1BE2" w14:textId="77777777" w:rsidR="008F355D" w:rsidRPr="00FB531C" w:rsidRDefault="008F355D" w:rsidP="00FB531C">
            <w:pPr>
              <w:jc w:val="right"/>
              <w:rPr>
                <w:sz w:val="20"/>
              </w:rPr>
            </w:pPr>
            <w:r w:rsidRPr="00FB531C">
              <w:rPr>
                <w:bCs/>
                <w:sz w:val="20"/>
              </w:rPr>
              <w:t>2.456.858.557</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A10B76C" w14:textId="77777777" w:rsidR="008F355D" w:rsidRPr="00FB531C" w:rsidRDefault="008F355D" w:rsidP="00FB531C">
            <w:pPr>
              <w:jc w:val="right"/>
              <w:rPr>
                <w:sz w:val="20"/>
              </w:rPr>
            </w:pPr>
            <w:r w:rsidRPr="00FB531C">
              <w:rPr>
                <w:bCs/>
                <w:sz w:val="20"/>
              </w:rPr>
              <w:t>152.772</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E59698D" w14:textId="77777777" w:rsidR="008F355D" w:rsidRPr="00FB531C" w:rsidRDefault="008F355D" w:rsidP="00FB531C">
            <w:pPr>
              <w:jc w:val="right"/>
              <w:rPr>
                <w:sz w:val="20"/>
              </w:rPr>
            </w:pPr>
            <w:r w:rsidRPr="00FB531C">
              <w:rPr>
                <w:bCs/>
                <w:sz w:val="20"/>
              </w:rPr>
              <w:t>6.843</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7330C5C" w14:textId="77777777" w:rsidR="008F355D" w:rsidRPr="00FB531C" w:rsidRDefault="008F355D" w:rsidP="00FB531C">
            <w:pPr>
              <w:jc w:val="right"/>
              <w:rPr>
                <w:sz w:val="20"/>
              </w:rPr>
            </w:pPr>
            <w:r w:rsidRPr="00FB531C">
              <w:rPr>
                <w:bCs/>
                <w:sz w:val="20"/>
              </w:rPr>
              <w:t>74.379</w:t>
            </w:r>
          </w:p>
        </w:tc>
      </w:tr>
      <w:tr w:rsidR="00FB531C" w:rsidRPr="00FB531C" w14:paraId="66BE5B38"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2D3DC032" w14:textId="77777777" w:rsidR="008F355D" w:rsidRPr="00FB531C" w:rsidRDefault="008F355D" w:rsidP="00221BE2">
            <w:pPr>
              <w:jc w:val="both"/>
              <w:rPr>
                <w:b/>
                <w:sz w:val="20"/>
              </w:rPr>
            </w:pPr>
            <w:r w:rsidRPr="00FB531C">
              <w:rPr>
                <w:b/>
                <w:sz w:val="20"/>
              </w:rPr>
              <w:t>HARRAN</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502F696" w14:textId="77777777" w:rsidR="008F355D" w:rsidRPr="00FB531C" w:rsidRDefault="008F355D" w:rsidP="00FB531C">
            <w:pPr>
              <w:jc w:val="right"/>
              <w:rPr>
                <w:sz w:val="20"/>
              </w:rPr>
            </w:pPr>
            <w:r w:rsidRPr="00FB531C">
              <w:rPr>
                <w:bCs/>
                <w:sz w:val="20"/>
              </w:rPr>
              <w:t>3.048</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DBAA9B7" w14:textId="77777777" w:rsidR="008F355D" w:rsidRPr="00FB531C" w:rsidRDefault="008F355D" w:rsidP="00FB531C">
            <w:pPr>
              <w:jc w:val="right"/>
              <w:rPr>
                <w:sz w:val="18"/>
                <w:szCs w:val="18"/>
              </w:rPr>
            </w:pPr>
            <w:r w:rsidRPr="00FB531C">
              <w:rPr>
                <w:bCs/>
                <w:sz w:val="18"/>
                <w:szCs w:val="18"/>
              </w:rPr>
              <w:t>8.405.561</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D0DA76D" w14:textId="77777777" w:rsidR="008F355D" w:rsidRPr="00FB531C" w:rsidRDefault="008F355D" w:rsidP="00FB531C">
            <w:pPr>
              <w:jc w:val="right"/>
              <w:rPr>
                <w:sz w:val="20"/>
              </w:rPr>
            </w:pPr>
            <w:r w:rsidRPr="00FB531C">
              <w:rPr>
                <w:bCs/>
                <w:sz w:val="20"/>
              </w:rPr>
              <w:t>8.410.021</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FDCC12F" w14:textId="77777777" w:rsidR="008F355D" w:rsidRPr="00FB531C" w:rsidRDefault="008F355D" w:rsidP="00FB531C">
            <w:pPr>
              <w:jc w:val="right"/>
              <w:rPr>
                <w:sz w:val="20"/>
              </w:rPr>
            </w:pPr>
            <w:r w:rsidRPr="00FB531C">
              <w:rPr>
                <w:bCs/>
                <w:sz w:val="20"/>
              </w:rPr>
              <w:t>16.815.582</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2EC17F1" w14:textId="77777777" w:rsidR="008F355D" w:rsidRPr="00FB531C" w:rsidRDefault="008F355D" w:rsidP="00FB531C">
            <w:pPr>
              <w:jc w:val="right"/>
              <w:rPr>
                <w:sz w:val="20"/>
              </w:rPr>
            </w:pPr>
            <w:r w:rsidRPr="00FB531C">
              <w:rPr>
                <w:bCs/>
                <w:sz w:val="20"/>
              </w:rPr>
              <w:t>1.071.163.929</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65F59A9" w14:textId="77777777" w:rsidR="008F355D" w:rsidRPr="00FB531C" w:rsidRDefault="008F355D" w:rsidP="00FB531C">
            <w:pPr>
              <w:jc w:val="right"/>
              <w:rPr>
                <w:sz w:val="20"/>
              </w:rPr>
            </w:pPr>
            <w:r w:rsidRPr="00FB531C">
              <w:rPr>
                <w:bCs/>
                <w:sz w:val="20"/>
              </w:rPr>
              <w:t>109.509</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2FF6B75" w14:textId="77777777" w:rsidR="008F355D" w:rsidRPr="00FB531C" w:rsidRDefault="008F355D" w:rsidP="00FB531C">
            <w:pPr>
              <w:jc w:val="right"/>
              <w:rPr>
                <w:sz w:val="20"/>
              </w:rPr>
            </w:pPr>
            <w:r w:rsidRPr="00FB531C">
              <w:rPr>
                <w:bCs/>
                <w:sz w:val="20"/>
              </w:rPr>
              <w:t>1.393</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BCA30CA" w14:textId="77777777" w:rsidR="008F355D" w:rsidRPr="00FB531C" w:rsidRDefault="008F355D" w:rsidP="00FB531C">
            <w:pPr>
              <w:jc w:val="right"/>
              <w:rPr>
                <w:sz w:val="20"/>
              </w:rPr>
            </w:pPr>
            <w:r w:rsidRPr="00FB531C">
              <w:rPr>
                <w:bCs/>
                <w:sz w:val="20"/>
              </w:rPr>
              <w:t>5.450</w:t>
            </w:r>
          </w:p>
        </w:tc>
      </w:tr>
      <w:tr w:rsidR="00FB531C" w:rsidRPr="00FB531C" w14:paraId="2ECA1CF0"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2FBE6922" w14:textId="77777777" w:rsidR="008F355D" w:rsidRPr="00FB531C" w:rsidRDefault="008F355D" w:rsidP="00221BE2">
            <w:pPr>
              <w:jc w:val="both"/>
              <w:rPr>
                <w:b/>
                <w:sz w:val="20"/>
              </w:rPr>
            </w:pPr>
            <w:r w:rsidRPr="00FB531C">
              <w:rPr>
                <w:b/>
                <w:sz w:val="20"/>
              </w:rPr>
              <w:t>HİLVAN</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6D40582" w14:textId="77777777" w:rsidR="008F355D" w:rsidRPr="00FB531C" w:rsidRDefault="008F355D" w:rsidP="00FB531C">
            <w:pPr>
              <w:jc w:val="right"/>
              <w:rPr>
                <w:sz w:val="20"/>
              </w:rPr>
            </w:pPr>
            <w:r w:rsidRPr="00FB531C">
              <w:rPr>
                <w:bCs/>
                <w:sz w:val="20"/>
              </w:rPr>
              <w:t>2.120</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EE422FD" w14:textId="77777777" w:rsidR="008F355D" w:rsidRPr="00FB531C" w:rsidRDefault="008F355D" w:rsidP="00FB531C">
            <w:pPr>
              <w:jc w:val="right"/>
              <w:rPr>
                <w:sz w:val="18"/>
                <w:szCs w:val="18"/>
              </w:rPr>
            </w:pPr>
            <w:r w:rsidRPr="00FB531C">
              <w:rPr>
                <w:bCs/>
                <w:sz w:val="18"/>
                <w:szCs w:val="18"/>
              </w:rPr>
              <w:t>11.954.597</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11F5127" w14:textId="77777777" w:rsidR="008F355D" w:rsidRPr="00FB531C" w:rsidRDefault="008F355D" w:rsidP="00FB531C">
            <w:pPr>
              <w:jc w:val="right"/>
              <w:rPr>
                <w:sz w:val="20"/>
              </w:rPr>
            </w:pPr>
            <w:r w:rsidRPr="00FB531C">
              <w:rPr>
                <w:bCs/>
                <w:sz w:val="20"/>
              </w:rPr>
              <w:t>14.287.946</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97907C7" w14:textId="77777777" w:rsidR="008F355D" w:rsidRPr="00FB531C" w:rsidRDefault="008F355D" w:rsidP="00FB531C">
            <w:pPr>
              <w:jc w:val="right"/>
              <w:rPr>
                <w:sz w:val="20"/>
              </w:rPr>
            </w:pPr>
            <w:r w:rsidRPr="00FB531C">
              <w:rPr>
                <w:bCs/>
                <w:sz w:val="20"/>
              </w:rPr>
              <w:t>26.242.542</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32C497E" w14:textId="77777777" w:rsidR="008F355D" w:rsidRPr="00FB531C" w:rsidRDefault="008F355D" w:rsidP="00FB531C">
            <w:pPr>
              <w:jc w:val="right"/>
              <w:rPr>
                <w:sz w:val="20"/>
              </w:rPr>
            </w:pPr>
            <w:r w:rsidRPr="00FB531C">
              <w:rPr>
                <w:bCs/>
                <w:sz w:val="20"/>
              </w:rPr>
              <w:t>926.722.010</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50C2557" w14:textId="77777777" w:rsidR="008F355D" w:rsidRPr="00FB531C" w:rsidRDefault="008F355D" w:rsidP="00FB531C">
            <w:pPr>
              <w:jc w:val="right"/>
              <w:rPr>
                <w:sz w:val="20"/>
              </w:rPr>
            </w:pPr>
            <w:r w:rsidRPr="00FB531C">
              <w:rPr>
                <w:bCs/>
                <w:sz w:val="20"/>
              </w:rPr>
              <w:t>89.033</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E0147C7" w14:textId="77777777" w:rsidR="008F355D" w:rsidRPr="00FB531C" w:rsidRDefault="008F355D" w:rsidP="00FB531C">
            <w:pPr>
              <w:jc w:val="right"/>
              <w:rPr>
                <w:sz w:val="20"/>
              </w:rPr>
            </w:pPr>
            <w:r w:rsidRPr="00FB531C">
              <w:rPr>
                <w:bCs/>
                <w:sz w:val="20"/>
              </w:rPr>
              <w:t>2.654</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22BA0F2" w14:textId="77777777" w:rsidR="008F355D" w:rsidRPr="00FB531C" w:rsidRDefault="008F355D" w:rsidP="00FB531C">
            <w:pPr>
              <w:jc w:val="right"/>
              <w:rPr>
                <w:sz w:val="20"/>
              </w:rPr>
            </w:pPr>
            <w:r w:rsidRPr="00FB531C">
              <w:rPr>
                <w:bCs/>
                <w:sz w:val="20"/>
              </w:rPr>
              <w:t>15.262</w:t>
            </w:r>
          </w:p>
        </w:tc>
      </w:tr>
      <w:tr w:rsidR="00FB531C" w:rsidRPr="00FB531C" w14:paraId="15F5692E"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1AC4DF6F" w14:textId="77777777" w:rsidR="008F355D" w:rsidRPr="00FB531C" w:rsidRDefault="008F355D" w:rsidP="00221BE2">
            <w:pPr>
              <w:jc w:val="both"/>
              <w:rPr>
                <w:b/>
                <w:sz w:val="20"/>
              </w:rPr>
            </w:pPr>
            <w:r w:rsidRPr="00FB531C">
              <w:rPr>
                <w:b/>
                <w:sz w:val="18"/>
                <w:szCs w:val="18"/>
              </w:rPr>
              <w:t>KARAKÖPRÜ</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DBC5A4D" w14:textId="77777777" w:rsidR="008F355D" w:rsidRPr="00FB531C" w:rsidRDefault="008F355D" w:rsidP="00FB531C">
            <w:pPr>
              <w:jc w:val="right"/>
              <w:rPr>
                <w:sz w:val="20"/>
              </w:rPr>
            </w:pPr>
            <w:r w:rsidRPr="00FB531C">
              <w:rPr>
                <w:bCs/>
                <w:sz w:val="20"/>
              </w:rPr>
              <w:t>1.791</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DE0FF90" w14:textId="77777777" w:rsidR="008F355D" w:rsidRPr="00FB531C" w:rsidRDefault="008F355D" w:rsidP="00FB531C">
            <w:pPr>
              <w:jc w:val="right"/>
              <w:rPr>
                <w:sz w:val="18"/>
                <w:szCs w:val="18"/>
              </w:rPr>
            </w:pPr>
            <w:r w:rsidRPr="00FB531C">
              <w:rPr>
                <w:bCs/>
                <w:sz w:val="18"/>
                <w:szCs w:val="18"/>
              </w:rPr>
              <w:t>11.017.608</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BB8E4A6" w14:textId="77777777" w:rsidR="008F355D" w:rsidRPr="00FB531C" w:rsidRDefault="008F355D" w:rsidP="00FB531C">
            <w:pPr>
              <w:jc w:val="right"/>
              <w:rPr>
                <w:sz w:val="20"/>
              </w:rPr>
            </w:pPr>
            <w:r w:rsidRPr="00FB531C">
              <w:rPr>
                <w:bCs/>
                <w:sz w:val="20"/>
              </w:rPr>
              <w:t>11.864.480</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F2863A9" w14:textId="77777777" w:rsidR="008F355D" w:rsidRPr="00FB531C" w:rsidRDefault="008F355D" w:rsidP="00FB531C">
            <w:pPr>
              <w:jc w:val="right"/>
              <w:rPr>
                <w:sz w:val="20"/>
              </w:rPr>
            </w:pPr>
            <w:r w:rsidRPr="00FB531C">
              <w:rPr>
                <w:bCs/>
                <w:sz w:val="20"/>
              </w:rPr>
              <w:t>22.882.087</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B841C71" w14:textId="77777777" w:rsidR="008F355D" w:rsidRPr="00FB531C" w:rsidRDefault="008F355D" w:rsidP="00FB531C">
            <w:pPr>
              <w:jc w:val="right"/>
              <w:rPr>
                <w:sz w:val="20"/>
              </w:rPr>
            </w:pPr>
            <w:r w:rsidRPr="00FB531C">
              <w:rPr>
                <w:bCs/>
                <w:sz w:val="20"/>
              </w:rPr>
              <w:t>866.127.371</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7643F0EA" w14:textId="77777777" w:rsidR="008F355D" w:rsidRPr="00FB531C" w:rsidRDefault="008F355D" w:rsidP="00FB531C">
            <w:pPr>
              <w:jc w:val="right"/>
              <w:rPr>
                <w:sz w:val="20"/>
              </w:rPr>
            </w:pPr>
            <w:r w:rsidRPr="00FB531C">
              <w:rPr>
                <w:bCs/>
                <w:sz w:val="20"/>
              </w:rPr>
              <w:t>53.812</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77E475B" w14:textId="77777777" w:rsidR="008F355D" w:rsidRPr="00FB531C" w:rsidRDefault="008F355D" w:rsidP="00FB531C">
            <w:pPr>
              <w:jc w:val="right"/>
              <w:rPr>
                <w:sz w:val="20"/>
              </w:rPr>
            </w:pPr>
            <w:r w:rsidRPr="00FB531C">
              <w:rPr>
                <w:bCs/>
                <w:sz w:val="20"/>
              </w:rPr>
              <w:t>2.973</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2843BC3" w14:textId="77777777" w:rsidR="008F355D" w:rsidRPr="00FB531C" w:rsidRDefault="008F355D" w:rsidP="00FB531C">
            <w:pPr>
              <w:jc w:val="right"/>
              <w:rPr>
                <w:sz w:val="20"/>
              </w:rPr>
            </w:pPr>
            <w:r w:rsidRPr="00FB531C">
              <w:rPr>
                <w:bCs/>
                <w:sz w:val="20"/>
              </w:rPr>
              <w:t>17.256</w:t>
            </w:r>
          </w:p>
        </w:tc>
      </w:tr>
      <w:tr w:rsidR="00FB531C" w:rsidRPr="00FB531C" w14:paraId="5109639D"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02D0CC2D" w14:textId="77777777" w:rsidR="008F355D" w:rsidRPr="00FB531C" w:rsidRDefault="008F355D" w:rsidP="00221BE2">
            <w:pPr>
              <w:jc w:val="both"/>
              <w:rPr>
                <w:b/>
                <w:sz w:val="20"/>
              </w:rPr>
            </w:pPr>
            <w:r w:rsidRPr="00FB531C">
              <w:rPr>
                <w:b/>
                <w:sz w:val="20"/>
              </w:rPr>
              <w:t>SURUÇ</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F35923F" w14:textId="77777777" w:rsidR="008F355D" w:rsidRPr="00FB531C" w:rsidRDefault="008F355D" w:rsidP="00FB531C">
            <w:pPr>
              <w:jc w:val="right"/>
              <w:rPr>
                <w:sz w:val="20"/>
              </w:rPr>
            </w:pPr>
            <w:r w:rsidRPr="00FB531C">
              <w:rPr>
                <w:bCs/>
                <w:sz w:val="20"/>
              </w:rPr>
              <w:t>3.958</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53841B2" w14:textId="77777777" w:rsidR="008F355D" w:rsidRPr="00FB531C" w:rsidRDefault="008F355D" w:rsidP="00FB531C">
            <w:pPr>
              <w:jc w:val="right"/>
              <w:rPr>
                <w:sz w:val="18"/>
                <w:szCs w:val="18"/>
              </w:rPr>
            </w:pPr>
            <w:r w:rsidRPr="00FB531C">
              <w:rPr>
                <w:bCs/>
                <w:sz w:val="18"/>
                <w:szCs w:val="18"/>
              </w:rPr>
              <w:t>11.386.964</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A3D2D18" w14:textId="77777777" w:rsidR="008F355D" w:rsidRPr="00FB531C" w:rsidRDefault="008F355D" w:rsidP="00FB531C">
            <w:pPr>
              <w:jc w:val="right"/>
              <w:rPr>
                <w:sz w:val="20"/>
              </w:rPr>
            </w:pPr>
            <w:r w:rsidRPr="00FB531C">
              <w:rPr>
                <w:bCs/>
                <w:sz w:val="20"/>
              </w:rPr>
              <w:t>11.465.033</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7F7CCFB" w14:textId="77777777" w:rsidR="008F355D" w:rsidRPr="00FB531C" w:rsidRDefault="008F355D" w:rsidP="00FB531C">
            <w:pPr>
              <w:jc w:val="right"/>
              <w:rPr>
                <w:sz w:val="20"/>
              </w:rPr>
            </w:pPr>
            <w:r w:rsidRPr="00FB531C">
              <w:rPr>
                <w:bCs/>
                <w:sz w:val="20"/>
              </w:rPr>
              <w:t>22.851.998</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87F9C2A" w14:textId="77777777" w:rsidR="008F355D" w:rsidRPr="00FB531C" w:rsidRDefault="008F355D" w:rsidP="00FB531C">
            <w:pPr>
              <w:jc w:val="right"/>
              <w:rPr>
                <w:sz w:val="20"/>
              </w:rPr>
            </w:pPr>
            <w:r w:rsidRPr="00FB531C">
              <w:rPr>
                <w:bCs/>
                <w:sz w:val="20"/>
              </w:rPr>
              <w:t>1.084.643.176</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296CF13" w14:textId="77777777" w:rsidR="008F355D" w:rsidRPr="00FB531C" w:rsidRDefault="008F355D" w:rsidP="00FB531C">
            <w:pPr>
              <w:jc w:val="right"/>
              <w:rPr>
                <w:sz w:val="20"/>
              </w:rPr>
            </w:pPr>
            <w:r w:rsidRPr="00FB531C">
              <w:rPr>
                <w:bCs/>
                <w:sz w:val="20"/>
              </w:rPr>
              <w:t>90.261</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E92E13E" w14:textId="77777777" w:rsidR="008F355D" w:rsidRPr="00FB531C" w:rsidRDefault="008F355D" w:rsidP="00FB531C">
            <w:pPr>
              <w:jc w:val="right"/>
              <w:rPr>
                <w:sz w:val="20"/>
              </w:rPr>
            </w:pPr>
            <w:r w:rsidRPr="00FB531C">
              <w:rPr>
                <w:bCs/>
                <w:sz w:val="20"/>
              </w:rPr>
              <w:t>771</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3D80374" w14:textId="77777777" w:rsidR="008F355D" w:rsidRPr="00FB531C" w:rsidRDefault="008F355D" w:rsidP="00FB531C">
            <w:pPr>
              <w:jc w:val="right"/>
              <w:rPr>
                <w:sz w:val="20"/>
              </w:rPr>
            </w:pPr>
            <w:r w:rsidRPr="00FB531C">
              <w:rPr>
                <w:bCs/>
                <w:sz w:val="20"/>
              </w:rPr>
              <w:t>6.923</w:t>
            </w:r>
          </w:p>
        </w:tc>
      </w:tr>
      <w:tr w:rsidR="00FB531C" w:rsidRPr="00FB531C" w14:paraId="6ED97112"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703F5C24" w14:textId="77777777" w:rsidR="008F355D" w:rsidRPr="00FB531C" w:rsidRDefault="008F355D" w:rsidP="00221BE2">
            <w:pPr>
              <w:jc w:val="both"/>
              <w:rPr>
                <w:b/>
                <w:sz w:val="20"/>
              </w:rPr>
            </w:pPr>
            <w:r w:rsidRPr="00FB531C">
              <w:rPr>
                <w:b/>
                <w:sz w:val="20"/>
              </w:rPr>
              <w:t>SİVEREK</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49BED6AD" w14:textId="77777777" w:rsidR="008F355D" w:rsidRPr="00FB531C" w:rsidRDefault="008F355D" w:rsidP="00FB531C">
            <w:pPr>
              <w:jc w:val="right"/>
              <w:rPr>
                <w:sz w:val="20"/>
              </w:rPr>
            </w:pPr>
            <w:r w:rsidRPr="00FB531C">
              <w:rPr>
                <w:bCs/>
                <w:sz w:val="20"/>
              </w:rPr>
              <w:t>3.904</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393E7F98" w14:textId="77777777" w:rsidR="008F355D" w:rsidRPr="00FB531C" w:rsidRDefault="008F355D" w:rsidP="00FB531C">
            <w:pPr>
              <w:jc w:val="right"/>
              <w:rPr>
                <w:sz w:val="18"/>
                <w:szCs w:val="18"/>
              </w:rPr>
            </w:pPr>
            <w:r w:rsidRPr="00FB531C">
              <w:rPr>
                <w:bCs/>
                <w:sz w:val="18"/>
                <w:szCs w:val="18"/>
              </w:rPr>
              <w:t>28.928.031</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DB1AE68" w14:textId="77777777" w:rsidR="008F355D" w:rsidRPr="00FB531C" w:rsidRDefault="008F355D" w:rsidP="00FB531C">
            <w:pPr>
              <w:jc w:val="right"/>
              <w:rPr>
                <w:sz w:val="20"/>
              </w:rPr>
            </w:pPr>
            <w:r w:rsidRPr="00FB531C">
              <w:rPr>
                <w:bCs/>
                <w:sz w:val="20"/>
              </w:rPr>
              <w:t>32.926.544</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147C8A80" w14:textId="77777777" w:rsidR="008F355D" w:rsidRPr="00FB531C" w:rsidRDefault="008F355D" w:rsidP="00FB531C">
            <w:pPr>
              <w:jc w:val="right"/>
              <w:rPr>
                <w:sz w:val="20"/>
              </w:rPr>
            </w:pPr>
            <w:r w:rsidRPr="00FB531C">
              <w:rPr>
                <w:bCs/>
                <w:sz w:val="20"/>
              </w:rPr>
              <w:t>61.854.575</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8DA0541" w14:textId="77777777" w:rsidR="008F355D" w:rsidRPr="00FB531C" w:rsidRDefault="008F355D" w:rsidP="00FB531C">
            <w:pPr>
              <w:jc w:val="right"/>
              <w:rPr>
                <w:sz w:val="20"/>
              </w:rPr>
            </w:pPr>
            <w:r w:rsidRPr="00FB531C">
              <w:rPr>
                <w:bCs/>
                <w:sz w:val="20"/>
              </w:rPr>
              <w:t>5.425.975.055</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F083D4C" w14:textId="77777777" w:rsidR="008F355D" w:rsidRPr="00FB531C" w:rsidRDefault="008F355D" w:rsidP="00FB531C">
            <w:pPr>
              <w:jc w:val="right"/>
              <w:rPr>
                <w:sz w:val="20"/>
              </w:rPr>
            </w:pPr>
            <w:r w:rsidRPr="00FB531C">
              <w:rPr>
                <w:bCs/>
                <w:sz w:val="20"/>
              </w:rPr>
              <w:t>194.807</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6A24464D" w14:textId="77777777" w:rsidR="008F355D" w:rsidRPr="00FB531C" w:rsidRDefault="008F355D" w:rsidP="00FB531C">
            <w:pPr>
              <w:jc w:val="right"/>
              <w:rPr>
                <w:sz w:val="20"/>
              </w:rPr>
            </w:pPr>
            <w:r w:rsidRPr="00FB531C">
              <w:rPr>
                <w:bCs/>
                <w:sz w:val="20"/>
              </w:rPr>
              <w:t>29.876</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0CA9F2EF" w14:textId="77777777" w:rsidR="008F355D" w:rsidRPr="00FB531C" w:rsidRDefault="008F355D" w:rsidP="00FB531C">
            <w:pPr>
              <w:jc w:val="right"/>
              <w:rPr>
                <w:sz w:val="20"/>
              </w:rPr>
            </w:pPr>
            <w:r w:rsidRPr="00FB531C">
              <w:rPr>
                <w:bCs/>
                <w:sz w:val="20"/>
              </w:rPr>
              <w:t>318.554</w:t>
            </w:r>
          </w:p>
        </w:tc>
      </w:tr>
      <w:tr w:rsidR="00FB531C" w:rsidRPr="00FB531C" w14:paraId="03056273" w14:textId="77777777" w:rsidTr="00FA0BAA">
        <w:trPr>
          <w:gridAfter w:val="1"/>
          <w:wAfter w:w="18" w:type="pct"/>
          <w:trHeight w:val="280"/>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26D3ACDC" w14:textId="77777777" w:rsidR="008F355D" w:rsidRPr="00FB531C" w:rsidRDefault="008F355D" w:rsidP="00221BE2">
            <w:pPr>
              <w:jc w:val="both"/>
              <w:rPr>
                <w:b/>
                <w:sz w:val="20"/>
              </w:rPr>
            </w:pPr>
            <w:r w:rsidRPr="00FB531C">
              <w:rPr>
                <w:b/>
                <w:sz w:val="20"/>
              </w:rPr>
              <w:t>VİRANŞEHİR</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19B4E5D" w14:textId="77777777" w:rsidR="008F355D" w:rsidRPr="00FB531C" w:rsidRDefault="008F355D" w:rsidP="00FB531C">
            <w:pPr>
              <w:jc w:val="right"/>
              <w:rPr>
                <w:sz w:val="20"/>
              </w:rPr>
            </w:pPr>
            <w:r w:rsidRPr="00FB531C">
              <w:rPr>
                <w:bCs/>
                <w:sz w:val="20"/>
              </w:rPr>
              <w:t>5.159</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5E1A027A" w14:textId="77777777" w:rsidR="008F355D" w:rsidRPr="00FB531C" w:rsidRDefault="008F355D" w:rsidP="00FB531C">
            <w:pPr>
              <w:jc w:val="right"/>
              <w:rPr>
                <w:sz w:val="18"/>
                <w:szCs w:val="18"/>
              </w:rPr>
            </w:pPr>
            <w:r w:rsidRPr="00FB531C">
              <w:rPr>
                <w:bCs/>
                <w:sz w:val="18"/>
                <w:szCs w:val="18"/>
              </w:rPr>
              <w:t>27.712.629</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6DDE11B" w14:textId="77777777" w:rsidR="008F355D" w:rsidRPr="00FB531C" w:rsidRDefault="008F355D" w:rsidP="00FB531C">
            <w:pPr>
              <w:jc w:val="right"/>
              <w:rPr>
                <w:sz w:val="20"/>
              </w:rPr>
            </w:pPr>
            <w:r w:rsidRPr="00FB531C">
              <w:rPr>
                <w:bCs/>
                <w:sz w:val="20"/>
              </w:rPr>
              <w:t>28.231.818</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9119A08" w14:textId="77777777" w:rsidR="008F355D" w:rsidRPr="00FB531C" w:rsidRDefault="008F355D" w:rsidP="00FB531C">
            <w:pPr>
              <w:jc w:val="right"/>
              <w:rPr>
                <w:sz w:val="20"/>
              </w:rPr>
            </w:pPr>
            <w:r w:rsidRPr="00FB531C">
              <w:rPr>
                <w:bCs/>
                <w:sz w:val="20"/>
              </w:rPr>
              <w:t>55.944.447</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34EFADA" w14:textId="77777777" w:rsidR="008F355D" w:rsidRPr="00FB531C" w:rsidRDefault="008F355D" w:rsidP="00FB531C">
            <w:pPr>
              <w:jc w:val="right"/>
              <w:rPr>
                <w:sz w:val="20"/>
              </w:rPr>
            </w:pPr>
            <w:r w:rsidRPr="00FB531C">
              <w:rPr>
                <w:bCs/>
                <w:sz w:val="20"/>
              </w:rPr>
              <w:t>4.486.438.164</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14:paraId="27FA3DC9" w14:textId="77777777" w:rsidR="008F355D" w:rsidRPr="00FB531C" w:rsidRDefault="008F355D" w:rsidP="00FB531C">
            <w:pPr>
              <w:jc w:val="right"/>
              <w:rPr>
                <w:sz w:val="20"/>
              </w:rPr>
            </w:pPr>
            <w:r w:rsidRPr="00FB531C">
              <w:rPr>
                <w:bCs/>
                <w:sz w:val="20"/>
              </w:rPr>
              <w:t>221.405</w:t>
            </w:r>
          </w:p>
        </w:tc>
        <w:tc>
          <w:tcPr>
            <w:tcW w:w="4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11186" w14:textId="77777777" w:rsidR="008F355D" w:rsidRPr="00FB531C" w:rsidRDefault="008F355D" w:rsidP="00FB531C">
            <w:pPr>
              <w:jc w:val="right"/>
              <w:rPr>
                <w:sz w:val="20"/>
              </w:rPr>
            </w:pPr>
            <w:r w:rsidRPr="00FB531C">
              <w:rPr>
                <w:bCs/>
                <w:sz w:val="20"/>
              </w:rPr>
              <w:t>13.653</w:t>
            </w:r>
          </w:p>
        </w:tc>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A22C9" w14:textId="77777777" w:rsidR="008F355D" w:rsidRPr="00FB531C" w:rsidRDefault="008F355D" w:rsidP="00FB531C">
            <w:pPr>
              <w:jc w:val="right"/>
              <w:rPr>
                <w:sz w:val="20"/>
              </w:rPr>
            </w:pPr>
            <w:r w:rsidRPr="00FB531C">
              <w:rPr>
                <w:bCs/>
                <w:sz w:val="20"/>
              </w:rPr>
              <w:t>156.281</w:t>
            </w:r>
          </w:p>
        </w:tc>
      </w:tr>
      <w:tr w:rsidR="00FB531C" w:rsidRPr="00FB531C" w14:paraId="4A972B82" w14:textId="77777777" w:rsidTr="00FA0BAA">
        <w:trPr>
          <w:gridAfter w:val="1"/>
          <w:wAfter w:w="18" w:type="pct"/>
          <w:trHeight w:val="445"/>
        </w:trPr>
        <w:tc>
          <w:tcPr>
            <w:tcW w:w="627"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14:paraId="009E78C6" w14:textId="77777777" w:rsidR="008F355D" w:rsidRPr="00FB531C" w:rsidRDefault="008F355D" w:rsidP="00221BE2">
            <w:pPr>
              <w:jc w:val="both"/>
              <w:rPr>
                <w:b/>
                <w:sz w:val="20"/>
              </w:rPr>
            </w:pPr>
            <w:r w:rsidRPr="00FB531C">
              <w:rPr>
                <w:b/>
                <w:sz w:val="20"/>
              </w:rPr>
              <w:t> TOPLAM</w:t>
            </w:r>
          </w:p>
        </w:tc>
        <w:tc>
          <w:tcPr>
            <w:tcW w:w="414"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5A8BF0BD" w14:textId="77777777" w:rsidR="008F355D" w:rsidRPr="00FB531C" w:rsidRDefault="008F355D" w:rsidP="00FB531C">
            <w:pPr>
              <w:jc w:val="right"/>
              <w:rPr>
                <w:sz w:val="20"/>
              </w:rPr>
            </w:pPr>
            <w:r w:rsidRPr="00FB531C">
              <w:rPr>
                <w:bCs/>
                <w:sz w:val="20"/>
              </w:rPr>
              <w:t>36.264</w:t>
            </w:r>
          </w:p>
        </w:tc>
        <w:tc>
          <w:tcPr>
            <w:tcW w:w="55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459F64F6" w14:textId="77777777" w:rsidR="008F355D" w:rsidRPr="00FB531C" w:rsidRDefault="008F355D" w:rsidP="00FB531C">
            <w:pPr>
              <w:jc w:val="right"/>
              <w:rPr>
                <w:sz w:val="18"/>
                <w:szCs w:val="18"/>
              </w:rPr>
            </w:pPr>
            <w:r w:rsidRPr="00FB531C">
              <w:rPr>
                <w:bCs/>
                <w:sz w:val="18"/>
                <w:szCs w:val="18"/>
              </w:rPr>
              <w:t>180.821.660</w:t>
            </w:r>
          </w:p>
        </w:tc>
        <w:tc>
          <w:tcPr>
            <w:tcW w:w="561"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0EF10417" w14:textId="77777777" w:rsidR="008F355D" w:rsidRPr="00FB531C" w:rsidRDefault="008F355D" w:rsidP="00FB531C">
            <w:pPr>
              <w:jc w:val="right"/>
              <w:rPr>
                <w:sz w:val="20"/>
              </w:rPr>
            </w:pPr>
            <w:r w:rsidRPr="00FB531C">
              <w:rPr>
                <w:bCs/>
                <w:sz w:val="20"/>
              </w:rPr>
              <w:t>194.186.875</w:t>
            </w:r>
          </w:p>
        </w:tc>
        <w:tc>
          <w:tcPr>
            <w:tcW w:w="688"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4F36AE36" w14:textId="77777777" w:rsidR="008F355D" w:rsidRPr="00FB531C" w:rsidRDefault="008F355D" w:rsidP="00FB531C">
            <w:pPr>
              <w:jc w:val="right"/>
              <w:rPr>
                <w:sz w:val="20"/>
              </w:rPr>
            </w:pPr>
            <w:r w:rsidRPr="00FB531C">
              <w:rPr>
                <w:bCs/>
                <w:sz w:val="20"/>
              </w:rPr>
              <w:t>375.008.535</w:t>
            </w:r>
          </w:p>
        </w:tc>
        <w:tc>
          <w:tcPr>
            <w:tcW w:w="699"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7FC62EDF" w14:textId="77777777" w:rsidR="008F355D" w:rsidRPr="00FB531C" w:rsidRDefault="008F355D" w:rsidP="00FB531C">
            <w:pPr>
              <w:jc w:val="right"/>
              <w:rPr>
                <w:sz w:val="20"/>
              </w:rPr>
            </w:pPr>
            <w:r w:rsidRPr="00FB531C">
              <w:rPr>
                <w:bCs/>
                <w:sz w:val="20"/>
              </w:rPr>
              <w:t>23.829.871.546</w:t>
            </w:r>
          </w:p>
        </w:tc>
        <w:tc>
          <w:tcPr>
            <w:tcW w:w="5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14:paraId="7101185F" w14:textId="77777777" w:rsidR="008F355D" w:rsidRPr="00FB531C" w:rsidRDefault="008F355D" w:rsidP="00FB531C">
            <w:pPr>
              <w:jc w:val="right"/>
              <w:rPr>
                <w:sz w:val="20"/>
              </w:rPr>
            </w:pPr>
            <w:r w:rsidRPr="00FB531C">
              <w:rPr>
                <w:bCs/>
                <w:sz w:val="20"/>
              </w:rPr>
              <w:t>1.285.618</w:t>
            </w:r>
          </w:p>
        </w:tc>
        <w:tc>
          <w:tcPr>
            <w:tcW w:w="452"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5210DBFD" w14:textId="77777777" w:rsidR="008F355D" w:rsidRPr="00FB531C" w:rsidRDefault="008F355D" w:rsidP="00FB531C">
            <w:pPr>
              <w:jc w:val="right"/>
              <w:rPr>
                <w:sz w:val="20"/>
              </w:rPr>
            </w:pPr>
            <w:r w:rsidRPr="00FB531C">
              <w:rPr>
                <w:bCs/>
                <w:sz w:val="20"/>
              </w:rPr>
              <w:t>90.380</w:t>
            </w:r>
          </w:p>
        </w:tc>
        <w:tc>
          <w:tcPr>
            <w:tcW w:w="440" w:type="pct"/>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bottom"/>
            <w:hideMark/>
          </w:tcPr>
          <w:p w14:paraId="6BD44CE7" w14:textId="77777777" w:rsidR="008F355D" w:rsidRPr="00FB531C" w:rsidRDefault="008F355D" w:rsidP="00FB531C">
            <w:pPr>
              <w:jc w:val="right"/>
              <w:rPr>
                <w:sz w:val="20"/>
              </w:rPr>
            </w:pPr>
            <w:r w:rsidRPr="00FB531C">
              <w:rPr>
                <w:bCs/>
                <w:sz w:val="20"/>
              </w:rPr>
              <w:t>758.426</w:t>
            </w:r>
          </w:p>
        </w:tc>
      </w:tr>
    </w:tbl>
    <w:p w14:paraId="246D0227" w14:textId="77777777" w:rsidR="008F355D" w:rsidRPr="00FB531C" w:rsidRDefault="008F355D" w:rsidP="009B6B54">
      <w:pPr>
        <w:pStyle w:val="ListeParagraf"/>
        <w:spacing w:before="120" w:after="120"/>
        <w:ind w:left="0"/>
        <w:jc w:val="both"/>
        <w:rPr>
          <w:rFonts w:cstheme="minorHAnsi"/>
          <w:sz w:val="20"/>
          <w:szCs w:val="20"/>
        </w:rPr>
      </w:pPr>
    </w:p>
    <w:p w14:paraId="3872E18A" w14:textId="44613A93" w:rsidR="008128DF" w:rsidRPr="008B0E53" w:rsidRDefault="00FA0BAA" w:rsidP="00FA0BAA">
      <w:pPr>
        <w:pStyle w:val="Balk3"/>
        <w:spacing w:before="120" w:after="120"/>
        <w:jc w:val="both"/>
        <w:rPr>
          <w:szCs w:val="24"/>
        </w:rPr>
      </w:pPr>
      <w:r w:rsidRPr="008B0E53">
        <w:rPr>
          <w:szCs w:val="24"/>
        </w:rPr>
        <w:lastRenderedPageBreak/>
        <w:t>ÇAYIR, MERA VE YEM BİTKİLERİ ŞUBE MÜDÜRLÜĞÜ</w:t>
      </w:r>
      <w:bookmarkEnd w:id="89"/>
      <w:r w:rsidRPr="008B0E53">
        <w:rPr>
          <w:szCs w:val="24"/>
        </w:rPr>
        <w:t xml:space="preserve"> </w:t>
      </w:r>
    </w:p>
    <w:p w14:paraId="572F58A2" w14:textId="26EF27FA" w:rsidR="00550562" w:rsidRPr="00FA0BAA" w:rsidRDefault="00550562" w:rsidP="00221BE2">
      <w:pPr>
        <w:pStyle w:val="11"/>
        <w:numPr>
          <w:ilvl w:val="0"/>
          <w:numId w:val="0"/>
        </w:numPr>
        <w:rPr>
          <w:rFonts w:cs="Arial"/>
          <w:bCs/>
          <w:szCs w:val="24"/>
        </w:rPr>
      </w:pPr>
      <w:bookmarkStart w:id="90" w:name="_Toc201156434"/>
      <w:r w:rsidRPr="00FA0BAA">
        <w:rPr>
          <w:rFonts w:cs="Arial"/>
          <w:bCs/>
          <w:szCs w:val="24"/>
        </w:rPr>
        <w:t xml:space="preserve">Çayır Mera </w:t>
      </w:r>
      <w:r w:rsidRPr="00FA0BAA">
        <w:rPr>
          <w:rFonts w:cs="Arial"/>
          <w:bCs/>
          <w:szCs w:val="24"/>
          <w:lang w:val="tr-TR"/>
        </w:rPr>
        <w:t>v</w:t>
      </w:r>
      <w:r w:rsidRPr="00FA0BAA">
        <w:rPr>
          <w:rFonts w:cs="Arial"/>
          <w:bCs/>
          <w:szCs w:val="24"/>
        </w:rPr>
        <w:t>e Yem Bitkileri</w:t>
      </w:r>
    </w:p>
    <w:p w14:paraId="4E683443" w14:textId="77777777" w:rsidR="00550562" w:rsidRPr="00221BE2" w:rsidRDefault="00550562" w:rsidP="00221BE2">
      <w:pPr>
        <w:spacing w:before="120" w:after="120" w:line="276" w:lineRule="auto"/>
        <w:ind w:firstLine="709"/>
        <w:jc w:val="both"/>
        <w:rPr>
          <w:rFonts w:cs="Arial"/>
          <w:bCs/>
          <w:szCs w:val="24"/>
        </w:rPr>
      </w:pPr>
      <w:r w:rsidRPr="00221BE2">
        <w:rPr>
          <w:rFonts w:cs="Arial"/>
          <w:szCs w:val="24"/>
        </w:rPr>
        <w:t xml:space="preserve">Tarımsal yapı içerisinde önemli bir paya sahip büyükbaş ve küçükbaş hayvancılığı destekler yapıdaki tarımsal faaliyetler yanında ilimizde 393.431,54 hektarlık çayır mera varlığı ile ülkemiz çayır mera varlığının yaklaşık </w:t>
      </w:r>
      <w:proofErr w:type="gramStart"/>
      <w:r w:rsidRPr="00221BE2">
        <w:rPr>
          <w:rFonts w:cs="Arial"/>
          <w:szCs w:val="24"/>
        </w:rPr>
        <w:t>% 3.02</w:t>
      </w:r>
      <w:proofErr w:type="gramEnd"/>
      <w:r w:rsidRPr="00221BE2">
        <w:rPr>
          <w:rFonts w:cs="Arial"/>
          <w:szCs w:val="24"/>
        </w:rPr>
        <w:t xml:space="preserve">’sini bünyesinde barındırmaktadır. </w:t>
      </w:r>
    </w:p>
    <w:p w14:paraId="0EA9E062" w14:textId="6110FB8F" w:rsidR="00550562" w:rsidRPr="00FA0BAA" w:rsidRDefault="00550562" w:rsidP="00221BE2">
      <w:pPr>
        <w:pStyle w:val="11"/>
        <w:numPr>
          <w:ilvl w:val="0"/>
          <w:numId w:val="0"/>
        </w:numPr>
        <w:rPr>
          <w:rFonts w:cs="Arial"/>
          <w:bCs/>
          <w:szCs w:val="24"/>
        </w:rPr>
      </w:pPr>
      <w:r w:rsidRPr="00FA0BAA">
        <w:rPr>
          <w:rFonts w:cs="Arial"/>
          <w:bCs/>
          <w:szCs w:val="24"/>
        </w:rPr>
        <w:t xml:space="preserve">Çayır Mera </w:t>
      </w:r>
      <w:r w:rsidRPr="00FA0BAA">
        <w:rPr>
          <w:rFonts w:cs="Arial"/>
          <w:bCs/>
          <w:szCs w:val="24"/>
          <w:lang w:val="tr-TR"/>
        </w:rPr>
        <w:t>ve</w:t>
      </w:r>
      <w:r w:rsidRPr="00FA0BAA">
        <w:rPr>
          <w:rFonts w:cs="Arial"/>
          <w:bCs/>
          <w:szCs w:val="24"/>
        </w:rPr>
        <w:t xml:space="preserve"> Yem Bitkileri Projeleri</w:t>
      </w:r>
    </w:p>
    <w:p w14:paraId="2611D49D"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2025 yılında Bakanlığımızca yürütülen meralar yeniden can buluyor projesi kapsamında 4 mahallede toplam 55.500 adet tuz çalısı dikimi yapılarak kontrol ve izleme çalışmaları yürütülmektedir.</w:t>
      </w:r>
    </w:p>
    <w:p w14:paraId="151649AE" w14:textId="4BBB3251" w:rsidR="00550562" w:rsidRPr="00FA0BAA" w:rsidRDefault="00FA0BAA" w:rsidP="00221BE2">
      <w:pPr>
        <w:pStyle w:val="11"/>
        <w:numPr>
          <w:ilvl w:val="0"/>
          <w:numId w:val="0"/>
        </w:numPr>
        <w:rPr>
          <w:rFonts w:cs="Arial"/>
          <w:bCs/>
          <w:szCs w:val="24"/>
        </w:rPr>
      </w:pPr>
      <w:r w:rsidRPr="00FA0BAA">
        <w:rPr>
          <w:rFonts w:cs="Arial"/>
          <w:bCs/>
          <w:szCs w:val="24"/>
        </w:rPr>
        <w:t>t</w:t>
      </w:r>
      <w:r w:rsidR="00550562" w:rsidRPr="00FA0BAA">
        <w:rPr>
          <w:rFonts w:cs="Arial"/>
          <w:bCs/>
          <w:szCs w:val="24"/>
        </w:rPr>
        <w:t>espit, Tahdit Ve Tahsis Çalışmaları</w:t>
      </w:r>
    </w:p>
    <w:p w14:paraId="131545FF" w14:textId="77777777" w:rsidR="00550562" w:rsidRPr="00221BE2" w:rsidRDefault="00550562" w:rsidP="00221BE2">
      <w:pPr>
        <w:spacing w:before="120" w:after="120" w:line="276" w:lineRule="auto"/>
        <w:ind w:firstLine="709"/>
        <w:jc w:val="both"/>
        <w:rPr>
          <w:rFonts w:cs="Arial"/>
          <w:bCs/>
          <w:szCs w:val="24"/>
        </w:rPr>
      </w:pPr>
      <w:r w:rsidRPr="00221BE2">
        <w:rPr>
          <w:rFonts w:cs="Arial"/>
          <w:bCs/>
          <w:szCs w:val="24"/>
        </w:rPr>
        <w:t>İlimizde 2025 yılında 83 mahallede 48.770,57 hektar alanda mera tespit tahdit çalışması tamamlanmış ve tahsis çalışmaları devam etmektedir.</w:t>
      </w:r>
    </w:p>
    <w:p w14:paraId="35E3D183" w14:textId="77777777" w:rsidR="008B0E53" w:rsidRDefault="008B0E53" w:rsidP="00221BE2">
      <w:pPr>
        <w:pStyle w:val="ResimYazs"/>
        <w:keepNext/>
        <w:spacing w:before="120" w:after="120"/>
        <w:jc w:val="both"/>
        <w:rPr>
          <w:rFonts w:cs="Arial"/>
          <w:b w:val="0"/>
          <w:szCs w:val="24"/>
        </w:rPr>
      </w:pPr>
      <w:bookmarkStart w:id="91" w:name="_Toc208488776"/>
    </w:p>
    <w:p w14:paraId="1C6AF958" w14:textId="21FFA833" w:rsidR="00550562" w:rsidRPr="00E727EF" w:rsidRDefault="00550562" w:rsidP="00E727EF">
      <w:pPr>
        <w:pStyle w:val="ResimYazs"/>
        <w:keepNext/>
        <w:spacing w:before="120" w:after="120"/>
        <w:jc w:val="both"/>
        <w:rPr>
          <w:rFonts w:cs="Arial"/>
          <w:b w:val="0"/>
          <w:szCs w:val="24"/>
        </w:rPr>
      </w:pPr>
      <w:r w:rsidRPr="00221BE2">
        <w:rPr>
          <w:rFonts w:cs="Arial"/>
          <w:b w:val="0"/>
          <w:szCs w:val="24"/>
        </w:rPr>
        <w:t>Şanlıurfa İli Mera Tespit, Tahdit, Tahsis Çalışmaları</w:t>
      </w:r>
      <w:bookmarkEnd w:id="91"/>
    </w:p>
    <w:tbl>
      <w:tblPr>
        <w:tblStyle w:val="TabloKlavuzu54"/>
        <w:tblW w:w="0" w:type="auto"/>
        <w:tblLook w:val="04A0" w:firstRow="1" w:lastRow="0" w:firstColumn="1" w:lastColumn="0" w:noHBand="0" w:noVBand="1"/>
      </w:tblPr>
      <w:tblGrid>
        <w:gridCol w:w="1364"/>
        <w:gridCol w:w="910"/>
        <w:gridCol w:w="1528"/>
        <w:gridCol w:w="1133"/>
        <w:gridCol w:w="1497"/>
        <w:gridCol w:w="1133"/>
        <w:gridCol w:w="1497"/>
      </w:tblGrid>
      <w:tr w:rsidR="00550562" w:rsidRPr="00221BE2" w14:paraId="2D003C6A" w14:textId="77777777" w:rsidTr="00A97EB3">
        <w:trPr>
          <w:trHeight w:val="429"/>
        </w:trPr>
        <w:tc>
          <w:tcPr>
            <w:tcW w:w="1364" w:type="dxa"/>
            <w:vMerge w:val="restart"/>
            <w:shd w:val="clear" w:color="auto" w:fill="C5E0B3" w:themeFill="accent6" w:themeFillTint="66"/>
          </w:tcPr>
          <w:p w14:paraId="4EEC6A0E" w14:textId="77777777" w:rsidR="00550562" w:rsidRPr="00221BE2" w:rsidRDefault="00550562" w:rsidP="00221BE2">
            <w:pPr>
              <w:spacing w:before="120" w:line="276" w:lineRule="auto"/>
              <w:jc w:val="both"/>
              <w:rPr>
                <w:rFonts w:cs="Arial"/>
                <w:szCs w:val="24"/>
              </w:rPr>
            </w:pPr>
            <w:r w:rsidRPr="00221BE2">
              <w:rPr>
                <w:rFonts w:cs="Arial"/>
                <w:szCs w:val="24"/>
              </w:rPr>
              <w:t>Yıllar</w:t>
            </w:r>
          </w:p>
        </w:tc>
        <w:tc>
          <w:tcPr>
            <w:tcW w:w="2438" w:type="dxa"/>
            <w:gridSpan w:val="2"/>
            <w:shd w:val="clear" w:color="auto" w:fill="C5E0B3" w:themeFill="accent6" w:themeFillTint="66"/>
          </w:tcPr>
          <w:p w14:paraId="5EAD6F14" w14:textId="77777777" w:rsidR="00550562" w:rsidRPr="00221BE2" w:rsidRDefault="00550562" w:rsidP="00221BE2">
            <w:pPr>
              <w:spacing w:before="120" w:line="276" w:lineRule="auto"/>
              <w:jc w:val="both"/>
              <w:rPr>
                <w:rFonts w:cs="Arial"/>
                <w:szCs w:val="24"/>
              </w:rPr>
            </w:pPr>
            <w:r w:rsidRPr="00221BE2">
              <w:rPr>
                <w:rFonts w:cs="Arial"/>
                <w:szCs w:val="24"/>
              </w:rPr>
              <w:t>Tespit</w:t>
            </w:r>
          </w:p>
        </w:tc>
        <w:tc>
          <w:tcPr>
            <w:tcW w:w="2630" w:type="dxa"/>
            <w:gridSpan w:val="2"/>
            <w:shd w:val="clear" w:color="auto" w:fill="C5E0B3" w:themeFill="accent6" w:themeFillTint="66"/>
          </w:tcPr>
          <w:p w14:paraId="3E8B43DB" w14:textId="77777777" w:rsidR="00550562" w:rsidRPr="00221BE2" w:rsidRDefault="00550562" w:rsidP="00221BE2">
            <w:pPr>
              <w:spacing w:before="120" w:line="276" w:lineRule="auto"/>
              <w:jc w:val="both"/>
              <w:rPr>
                <w:rFonts w:cs="Arial"/>
                <w:szCs w:val="24"/>
              </w:rPr>
            </w:pPr>
            <w:r w:rsidRPr="00221BE2">
              <w:rPr>
                <w:rFonts w:cs="Arial"/>
                <w:szCs w:val="24"/>
              </w:rPr>
              <w:t>Tahdit</w:t>
            </w:r>
          </w:p>
        </w:tc>
        <w:tc>
          <w:tcPr>
            <w:tcW w:w="2630" w:type="dxa"/>
            <w:gridSpan w:val="2"/>
            <w:shd w:val="clear" w:color="auto" w:fill="C5E0B3" w:themeFill="accent6" w:themeFillTint="66"/>
          </w:tcPr>
          <w:p w14:paraId="7FB7107B" w14:textId="77777777" w:rsidR="00550562" w:rsidRPr="00221BE2" w:rsidRDefault="00550562" w:rsidP="00221BE2">
            <w:pPr>
              <w:spacing w:before="120" w:line="276" w:lineRule="auto"/>
              <w:jc w:val="both"/>
              <w:rPr>
                <w:rFonts w:cs="Arial"/>
                <w:szCs w:val="24"/>
              </w:rPr>
            </w:pPr>
            <w:r w:rsidRPr="00221BE2">
              <w:rPr>
                <w:rFonts w:cs="Arial"/>
                <w:szCs w:val="24"/>
              </w:rPr>
              <w:t>Tahsis</w:t>
            </w:r>
          </w:p>
        </w:tc>
      </w:tr>
      <w:tr w:rsidR="00550562" w:rsidRPr="00221BE2" w14:paraId="53BFF0E3" w14:textId="77777777" w:rsidTr="00A97EB3">
        <w:trPr>
          <w:trHeight w:val="755"/>
        </w:trPr>
        <w:tc>
          <w:tcPr>
            <w:tcW w:w="1364" w:type="dxa"/>
            <w:vMerge/>
            <w:shd w:val="clear" w:color="auto" w:fill="C5E0B3" w:themeFill="accent6" w:themeFillTint="66"/>
          </w:tcPr>
          <w:p w14:paraId="7D1A808D" w14:textId="77777777" w:rsidR="00550562" w:rsidRPr="00221BE2" w:rsidRDefault="00550562" w:rsidP="00221BE2">
            <w:pPr>
              <w:spacing w:before="120" w:line="276" w:lineRule="auto"/>
              <w:jc w:val="both"/>
              <w:rPr>
                <w:rFonts w:cs="Arial"/>
                <w:szCs w:val="24"/>
              </w:rPr>
            </w:pPr>
          </w:p>
        </w:tc>
        <w:tc>
          <w:tcPr>
            <w:tcW w:w="910" w:type="dxa"/>
            <w:shd w:val="clear" w:color="auto" w:fill="C5E0B3" w:themeFill="accent6" w:themeFillTint="66"/>
          </w:tcPr>
          <w:p w14:paraId="7CC29D73" w14:textId="77777777" w:rsidR="00550562" w:rsidRPr="00221BE2" w:rsidRDefault="00550562" w:rsidP="00221BE2">
            <w:pPr>
              <w:spacing w:before="120" w:line="276" w:lineRule="auto"/>
              <w:jc w:val="both"/>
              <w:rPr>
                <w:rFonts w:cs="Arial"/>
                <w:szCs w:val="24"/>
              </w:rPr>
            </w:pPr>
            <w:r w:rsidRPr="00221BE2">
              <w:rPr>
                <w:rFonts w:cs="Arial"/>
                <w:szCs w:val="24"/>
              </w:rPr>
              <w:t>Köy Sayısı</w:t>
            </w:r>
          </w:p>
        </w:tc>
        <w:tc>
          <w:tcPr>
            <w:tcW w:w="1528" w:type="dxa"/>
            <w:shd w:val="clear" w:color="auto" w:fill="C5E0B3" w:themeFill="accent6" w:themeFillTint="66"/>
          </w:tcPr>
          <w:p w14:paraId="511F4B46" w14:textId="77777777" w:rsidR="00550562" w:rsidRPr="00221BE2" w:rsidRDefault="00550562" w:rsidP="00221BE2">
            <w:pPr>
              <w:spacing w:before="120" w:line="276" w:lineRule="auto"/>
              <w:jc w:val="both"/>
              <w:rPr>
                <w:rFonts w:cs="Arial"/>
                <w:szCs w:val="24"/>
              </w:rPr>
            </w:pPr>
            <w:r w:rsidRPr="00221BE2">
              <w:rPr>
                <w:rFonts w:cs="Arial"/>
                <w:szCs w:val="24"/>
              </w:rPr>
              <w:t>Yüzölçümü (ha)</w:t>
            </w:r>
          </w:p>
        </w:tc>
        <w:tc>
          <w:tcPr>
            <w:tcW w:w="1133" w:type="dxa"/>
            <w:shd w:val="clear" w:color="auto" w:fill="C5E0B3" w:themeFill="accent6" w:themeFillTint="66"/>
          </w:tcPr>
          <w:p w14:paraId="38979811" w14:textId="77777777" w:rsidR="00550562" w:rsidRPr="00221BE2" w:rsidRDefault="00550562" w:rsidP="00221BE2">
            <w:pPr>
              <w:spacing w:before="120" w:line="276" w:lineRule="auto"/>
              <w:jc w:val="both"/>
              <w:rPr>
                <w:rFonts w:cs="Arial"/>
                <w:szCs w:val="24"/>
              </w:rPr>
            </w:pPr>
            <w:r w:rsidRPr="00221BE2">
              <w:rPr>
                <w:rFonts w:cs="Arial"/>
                <w:szCs w:val="24"/>
              </w:rPr>
              <w:t>Köy Sayısı</w:t>
            </w:r>
          </w:p>
        </w:tc>
        <w:tc>
          <w:tcPr>
            <w:tcW w:w="1497" w:type="dxa"/>
            <w:shd w:val="clear" w:color="auto" w:fill="C5E0B3" w:themeFill="accent6" w:themeFillTint="66"/>
          </w:tcPr>
          <w:p w14:paraId="2AB1A3A3" w14:textId="77777777" w:rsidR="00550562" w:rsidRPr="00221BE2" w:rsidRDefault="00550562" w:rsidP="00221BE2">
            <w:pPr>
              <w:spacing w:before="120" w:line="276" w:lineRule="auto"/>
              <w:jc w:val="both"/>
              <w:rPr>
                <w:rFonts w:cs="Arial"/>
                <w:szCs w:val="24"/>
              </w:rPr>
            </w:pPr>
            <w:r w:rsidRPr="00221BE2">
              <w:rPr>
                <w:rFonts w:cs="Arial"/>
                <w:szCs w:val="24"/>
              </w:rPr>
              <w:t>Yüzölçümü (ha)</w:t>
            </w:r>
          </w:p>
        </w:tc>
        <w:tc>
          <w:tcPr>
            <w:tcW w:w="1133" w:type="dxa"/>
            <w:shd w:val="clear" w:color="auto" w:fill="C5E0B3" w:themeFill="accent6" w:themeFillTint="66"/>
          </w:tcPr>
          <w:p w14:paraId="7BDF676C" w14:textId="77777777" w:rsidR="00550562" w:rsidRPr="00221BE2" w:rsidRDefault="00550562" w:rsidP="00221BE2">
            <w:pPr>
              <w:spacing w:before="120" w:line="276" w:lineRule="auto"/>
              <w:jc w:val="both"/>
              <w:rPr>
                <w:rFonts w:cs="Arial"/>
                <w:szCs w:val="24"/>
              </w:rPr>
            </w:pPr>
            <w:r w:rsidRPr="00221BE2">
              <w:rPr>
                <w:rFonts w:cs="Arial"/>
                <w:szCs w:val="24"/>
              </w:rPr>
              <w:t>Köy Sayısı</w:t>
            </w:r>
          </w:p>
        </w:tc>
        <w:tc>
          <w:tcPr>
            <w:tcW w:w="1497" w:type="dxa"/>
            <w:shd w:val="clear" w:color="auto" w:fill="C5E0B3" w:themeFill="accent6" w:themeFillTint="66"/>
          </w:tcPr>
          <w:p w14:paraId="448F97D0" w14:textId="77777777" w:rsidR="00550562" w:rsidRPr="00221BE2" w:rsidRDefault="00550562" w:rsidP="00221BE2">
            <w:pPr>
              <w:spacing w:before="120" w:line="276" w:lineRule="auto"/>
              <w:jc w:val="both"/>
              <w:rPr>
                <w:rFonts w:cs="Arial"/>
                <w:szCs w:val="24"/>
              </w:rPr>
            </w:pPr>
            <w:r w:rsidRPr="00221BE2">
              <w:rPr>
                <w:rFonts w:cs="Arial"/>
                <w:szCs w:val="24"/>
              </w:rPr>
              <w:t>Yüzölçümü (ha)</w:t>
            </w:r>
          </w:p>
        </w:tc>
      </w:tr>
      <w:tr w:rsidR="00550562" w:rsidRPr="00221BE2" w14:paraId="6EFE98ED" w14:textId="77777777" w:rsidTr="00A97EB3">
        <w:trPr>
          <w:trHeight w:val="453"/>
        </w:trPr>
        <w:tc>
          <w:tcPr>
            <w:tcW w:w="1364" w:type="dxa"/>
          </w:tcPr>
          <w:p w14:paraId="058904A4" w14:textId="77777777" w:rsidR="00550562" w:rsidRPr="00221BE2" w:rsidRDefault="00550562" w:rsidP="00221BE2">
            <w:pPr>
              <w:spacing w:before="120" w:line="276" w:lineRule="auto"/>
              <w:jc w:val="both"/>
              <w:rPr>
                <w:rFonts w:cs="Arial"/>
                <w:bCs/>
                <w:szCs w:val="24"/>
              </w:rPr>
            </w:pPr>
            <w:r w:rsidRPr="00221BE2">
              <w:rPr>
                <w:rFonts w:cs="Arial"/>
                <w:bCs/>
                <w:szCs w:val="24"/>
              </w:rPr>
              <w:t>1999-2023</w:t>
            </w:r>
          </w:p>
        </w:tc>
        <w:tc>
          <w:tcPr>
            <w:tcW w:w="910" w:type="dxa"/>
          </w:tcPr>
          <w:p w14:paraId="7483C8B0" w14:textId="77777777" w:rsidR="00550562" w:rsidRPr="00221BE2" w:rsidRDefault="00550562" w:rsidP="00221BE2">
            <w:pPr>
              <w:spacing w:before="120" w:line="276" w:lineRule="auto"/>
              <w:jc w:val="both"/>
              <w:rPr>
                <w:rFonts w:cs="Arial"/>
                <w:bCs/>
                <w:szCs w:val="24"/>
              </w:rPr>
            </w:pPr>
            <w:r w:rsidRPr="00221BE2">
              <w:rPr>
                <w:rFonts w:cs="Arial"/>
                <w:bCs/>
                <w:szCs w:val="24"/>
              </w:rPr>
              <w:t>1461</w:t>
            </w:r>
          </w:p>
        </w:tc>
        <w:tc>
          <w:tcPr>
            <w:tcW w:w="1528" w:type="dxa"/>
          </w:tcPr>
          <w:p w14:paraId="7EB70238" w14:textId="77777777" w:rsidR="00550562" w:rsidRPr="00221BE2" w:rsidRDefault="00550562" w:rsidP="00221BE2">
            <w:pPr>
              <w:spacing w:before="120" w:line="276" w:lineRule="auto"/>
              <w:jc w:val="both"/>
              <w:rPr>
                <w:rFonts w:cs="Arial"/>
                <w:bCs/>
                <w:szCs w:val="24"/>
              </w:rPr>
            </w:pPr>
            <w:r w:rsidRPr="00221BE2">
              <w:rPr>
                <w:rFonts w:cs="Arial"/>
                <w:bCs/>
                <w:szCs w:val="24"/>
              </w:rPr>
              <w:t>333.287,50</w:t>
            </w:r>
          </w:p>
        </w:tc>
        <w:tc>
          <w:tcPr>
            <w:tcW w:w="1133" w:type="dxa"/>
          </w:tcPr>
          <w:p w14:paraId="4DDD08F7" w14:textId="77777777" w:rsidR="00550562" w:rsidRPr="00221BE2" w:rsidRDefault="00550562" w:rsidP="00221BE2">
            <w:pPr>
              <w:spacing w:before="120" w:line="276" w:lineRule="auto"/>
              <w:jc w:val="both"/>
              <w:rPr>
                <w:rFonts w:cs="Arial"/>
                <w:bCs/>
                <w:szCs w:val="24"/>
              </w:rPr>
            </w:pPr>
            <w:r w:rsidRPr="00221BE2">
              <w:rPr>
                <w:rFonts w:cs="Arial"/>
                <w:bCs/>
                <w:szCs w:val="24"/>
              </w:rPr>
              <w:t>1461</w:t>
            </w:r>
          </w:p>
        </w:tc>
        <w:tc>
          <w:tcPr>
            <w:tcW w:w="1497" w:type="dxa"/>
          </w:tcPr>
          <w:p w14:paraId="33ADD7DA" w14:textId="77777777" w:rsidR="00550562" w:rsidRPr="00221BE2" w:rsidRDefault="00550562" w:rsidP="00221BE2">
            <w:pPr>
              <w:spacing w:before="120" w:line="276" w:lineRule="auto"/>
              <w:jc w:val="both"/>
              <w:rPr>
                <w:rFonts w:cs="Arial"/>
                <w:bCs/>
                <w:szCs w:val="24"/>
              </w:rPr>
            </w:pPr>
            <w:r w:rsidRPr="00221BE2">
              <w:rPr>
                <w:rFonts w:cs="Arial"/>
                <w:bCs/>
                <w:szCs w:val="24"/>
              </w:rPr>
              <w:t>333.287,50</w:t>
            </w:r>
          </w:p>
        </w:tc>
        <w:tc>
          <w:tcPr>
            <w:tcW w:w="1133" w:type="dxa"/>
          </w:tcPr>
          <w:p w14:paraId="2F3EA428" w14:textId="77777777" w:rsidR="00550562" w:rsidRPr="00221BE2" w:rsidRDefault="00550562" w:rsidP="00221BE2">
            <w:pPr>
              <w:spacing w:before="120" w:line="276" w:lineRule="auto"/>
              <w:jc w:val="both"/>
              <w:rPr>
                <w:rFonts w:cs="Arial"/>
                <w:bCs/>
                <w:szCs w:val="24"/>
              </w:rPr>
            </w:pPr>
            <w:r w:rsidRPr="00221BE2">
              <w:rPr>
                <w:rFonts w:cs="Arial"/>
                <w:bCs/>
                <w:szCs w:val="24"/>
              </w:rPr>
              <w:t>1461</w:t>
            </w:r>
          </w:p>
        </w:tc>
        <w:tc>
          <w:tcPr>
            <w:tcW w:w="1497" w:type="dxa"/>
          </w:tcPr>
          <w:p w14:paraId="112C63D5" w14:textId="77777777" w:rsidR="00550562" w:rsidRPr="00221BE2" w:rsidRDefault="00550562" w:rsidP="00221BE2">
            <w:pPr>
              <w:spacing w:before="120" w:line="276" w:lineRule="auto"/>
              <w:jc w:val="both"/>
              <w:rPr>
                <w:rFonts w:cs="Arial"/>
                <w:bCs/>
                <w:szCs w:val="24"/>
              </w:rPr>
            </w:pPr>
            <w:r w:rsidRPr="00221BE2">
              <w:rPr>
                <w:rFonts w:cs="Arial"/>
                <w:bCs/>
                <w:szCs w:val="24"/>
              </w:rPr>
              <w:t>333.287,50</w:t>
            </w:r>
          </w:p>
        </w:tc>
      </w:tr>
      <w:tr w:rsidR="00550562" w:rsidRPr="00221BE2" w14:paraId="0AB0592C" w14:textId="77777777" w:rsidTr="00A97EB3">
        <w:trPr>
          <w:trHeight w:val="414"/>
        </w:trPr>
        <w:tc>
          <w:tcPr>
            <w:tcW w:w="1364" w:type="dxa"/>
          </w:tcPr>
          <w:p w14:paraId="383D9EEE" w14:textId="77777777" w:rsidR="00550562" w:rsidRPr="00221BE2" w:rsidRDefault="00550562" w:rsidP="00221BE2">
            <w:pPr>
              <w:spacing w:before="120" w:line="276" w:lineRule="auto"/>
              <w:jc w:val="both"/>
              <w:rPr>
                <w:rFonts w:cs="Arial"/>
                <w:bCs/>
                <w:szCs w:val="24"/>
              </w:rPr>
            </w:pPr>
            <w:r w:rsidRPr="00221BE2">
              <w:rPr>
                <w:rFonts w:cs="Arial"/>
                <w:bCs/>
                <w:szCs w:val="24"/>
              </w:rPr>
              <w:t>2024</w:t>
            </w:r>
          </w:p>
        </w:tc>
        <w:tc>
          <w:tcPr>
            <w:tcW w:w="910" w:type="dxa"/>
          </w:tcPr>
          <w:p w14:paraId="2F06DA6B" w14:textId="77777777" w:rsidR="00550562" w:rsidRPr="00221BE2" w:rsidRDefault="00550562" w:rsidP="00221BE2">
            <w:pPr>
              <w:spacing w:before="120" w:line="276" w:lineRule="auto"/>
              <w:jc w:val="both"/>
              <w:rPr>
                <w:rFonts w:cs="Arial"/>
                <w:bCs/>
                <w:szCs w:val="24"/>
              </w:rPr>
            </w:pPr>
            <w:r w:rsidRPr="00221BE2">
              <w:rPr>
                <w:rFonts w:cs="Arial"/>
                <w:bCs/>
                <w:szCs w:val="24"/>
              </w:rPr>
              <w:t>83</w:t>
            </w:r>
          </w:p>
        </w:tc>
        <w:tc>
          <w:tcPr>
            <w:tcW w:w="1528" w:type="dxa"/>
          </w:tcPr>
          <w:p w14:paraId="34F5F910" w14:textId="77777777" w:rsidR="00550562" w:rsidRPr="00221BE2" w:rsidRDefault="00550562" w:rsidP="00221BE2">
            <w:pPr>
              <w:spacing w:before="120" w:line="276" w:lineRule="auto"/>
              <w:jc w:val="both"/>
              <w:rPr>
                <w:rFonts w:cs="Arial"/>
                <w:bCs/>
                <w:szCs w:val="24"/>
              </w:rPr>
            </w:pPr>
            <w:r w:rsidRPr="00221BE2">
              <w:rPr>
                <w:rFonts w:cs="Arial"/>
                <w:bCs/>
                <w:szCs w:val="24"/>
              </w:rPr>
              <w:t>48.770,57</w:t>
            </w:r>
          </w:p>
        </w:tc>
        <w:tc>
          <w:tcPr>
            <w:tcW w:w="1133" w:type="dxa"/>
          </w:tcPr>
          <w:p w14:paraId="5B60AB82" w14:textId="77777777" w:rsidR="00550562" w:rsidRPr="00221BE2" w:rsidRDefault="00550562" w:rsidP="00221BE2">
            <w:pPr>
              <w:spacing w:before="120" w:line="276" w:lineRule="auto"/>
              <w:jc w:val="both"/>
              <w:rPr>
                <w:rFonts w:cs="Arial"/>
                <w:bCs/>
                <w:szCs w:val="24"/>
              </w:rPr>
            </w:pPr>
            <w:r w:rsidRPr="00221BE2">
              <w:rPr>
                <w:rFonts w:cs="Arial"/>
                <w:bCs/>
                <w:szCs w:val="24"/>
              </w:rPr>
              <w:t>83</w:t>
            </w:r>
          </w:p>
        </w:tc>
        <w:tc>
          <w:tcPr>
            <w:tcW w:w="1497" w:type="dxa"/>
          </w:tcPr>
          <w:p w14:paraId="26A08C1F" w14:textId="77777777" w:rsidR="00550562" w:rsidRPr="00221BE2" w:rsidRDefault="00550562" w:rsidP="00221BE2">
            <w:pPr>
              <w:spacing w:before="120" w:line="276" w:lineRule="auto"/>
              <w:jc w:val="both"/>
              <w:rPr>
                <w:rFonts w:cs="Arial"/>
                <w:bCs/>
                <w:szCs w:val="24"/>
              </w:rPr>
            </w:pPr>
            <w:r w:rsidRPr="00221BE2">
              <w:rPr>
                <w:rFonts w:cs="Arial"/>
                <w:bCs/>
                <w:szCs w:val="24"/>
              </w:rPr>
              <w:t>48.770,57</w:t>
            </w:r>
          </w:p>
        </w:tc>
        <w:tc>
          <w:tcPr>
            <w:tcW w:w="1133" w:type="dxa"/>
          </w:tcPr>
          <w:p w14:paraId="782C3855" w14:textId="77777777" w:rsidR="00550562" w:rsidRPr="00221BE2" w:rsidRDefault="00550562" w:rsidP="00221BE2">
            <w:pPr>
              <w:spacing w:before="120" w:line="276" w:lineRule="auto"/>
              <w:jc w:val="both"/>
              <w:rPr>
                <w:rFonts w:cs="Arial"/>
                <w:bCs/>
                <w:szCs w:val="24"/>
              </w:rPr>
            </w:pPr>
            <w:r w:rsidRPr="00221BE2">
              <w:rPr>
                <w:rFonts w:cs="Arial"/>
                <w:bCs/>
                <w:szCs w:val="24"/>
              </w:rPr>
              <w:t>1</w:t>
            </w:r>
          </w:p>
        </w:tc>
        <w:tc>
          <w:tcPr>
            <w:tcW w:w="1497" w:type="dxa"/>
          </w:tcPr>
          <w:p w14:paraId="537A0220" w14:textId="77777777" w:rsidR="00550562" w:rsidRPr="00221BE2" w:rsidRDefault="00550562" w:rsidP="00221BE2">
            <w:pPr>
              <w:spacing w:before="120" w:line="276" w:lineRule="auto"/>
              <w:jc w:val="both"/>
              <w:rPr>
                <w:rFonts w:cs="Arial"/>
                <w:bCs/>
                <w:szCs w:val="24"/>
              </w:rPr>
            </w:pPr>
            <w:r w:rsidRPr="00221BE2">
              <w:rPr>
                <w:rFonts w:cs="Arial"/>
                <w:bCs/>
                <w:szCs w:val="24"/>
              </w:rPr>
              <w:t>12.962,90</w:t>
            </w:r>
          </w:p>
        </w:tc>
      </w:tr>
    </w:tbl>
    <w:p w14:paraId="2A59B4C4" w14:textId="77777777" w:rsidR="00550562" w:rsidRPr="00FA0BAA" w:rsidRDefault="00550562" w:rsidP="00FA0BAA">
      <w:pPr>
        <w:pStyle w:val="11"/>
        <w:numPr>
          <w:ilvl w:val="0"/>
          <w:numId w:val="0"/>
        </w:numPr>
        <w:rPr>
          <w:rFonts w:cs="Arial"/>
          <w:bCs/>
          <w:szCs w:val="24"/>
        </w:rPr>
      </w:pPr>
      <w:r w:rsidRPr="00FA0BAA">
        <w:rPr>
          <w:rFonts w:cs="Arial"/>
          <w:bCs/>
          <w:szCs w:val="24"/>
        </w:rPr>
        <w:t xml:space="preserve">Mera Islah Çalışmaları </w:t>
      </w:r>
    </w:p>
    <w:p w14:paraId="4E789D7E"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İlimizde mera alanlarının ıslah çalışması kapsamında 6 mahallede 21.619,60 hektarlık alanda ıslah çalışması yürütülmüştür.  Çalışma kapsamında tüm mahallelerde otlatma planı ayrıca meralara 5 adet gölgelik ve 1 adet su kuyusu kurulmuştur.</w:t>
      </w:r>
    </w:p>
    <w:p w14:paraId="043EBFE5" w14:textId="77777777" w:rsidR="00550562" w:rsidRPr="00FA0BAA" w:rsidRDefault="00550562" w:rsidP="00FA0BAA">
      <w:pPr>
        <w:pStyle w:val="11"/>
        <w:numPr>
          <w:ilvl w:val="0"/>
          <w:numId w:val="0"/>
        </w:numPr>
        <w:rPr>
          <w:rFonts w:cs="Arial"/>
          <w:bCs/>
          <w:szCs w:val="24"/>
        </w:rPr>
      </w:pPr>
      <w:r w:rsidRPr="00FA0BAA">
        <w:rPr>
          <w:rFonts w:cs="Arial"/>
          <w:bCs/>
          <w:szCs w:val="24"/>
        </w:rPr>
        <w:t>Mera Tahsis Amacı Değişikliği Talep Ve Sonuçları</w:t>
      </w:r>
    </w:p>
    <w:p w14:paraId="765474DA"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İlimizde 2025 yılında 26 adet tahsis amacı değişikliği talebi olmuş ve 1.554,91 hektarlık mera alanı için tahsis amacı değişikliği yapılmıştır.</w:t>
      </w:r>
    </w:p>
    <w:p w14:paraId="2113C609"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İlimizde 2025 yılında 12 mahallede 5.718,84 hektarlık alanda arazi toplulaştırma işlemi tamamlanmıştır.</w:t>
      </w:r>
    </w:p>
    <w:p w14:paraId="0EA0FE0C"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İlimizde 2025 yılında 1.095,40 hektarlık tescil harici alanın Hazine adına tescil edilmesi işlemleri tamamlanmıştır.</w:t>
      </w:r>
    </w:p>
    <w:p w14:paraId="513EBD5E"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 xml:space="preserve">1999-2024 yılları arasında 6.902,50 hektarlık mera alanında tahsis amacı değişikliği yapılmıştır. </w:t>
      </w:r>
    </w:p>
    <w:p w14:paraId="6EF3A306" w14:textId="77777777" w:rsidR="00550562" w:rsidRPr="00FA0BAA" w:rsidRDefault="00550562" w:rsidP="00FA0BAA">
      <w:pPr>
        <w:pStyle w:val="11"/>
        <w:numPr>
          <w:ilvl w:val="0"/>
          <w:numId w:val="0"/>
        </w:numPr>
        <w:rPr>
          <w:rFonts w:cs="Arial"/>
          <w:bCs/>
          <w:szCs w:val="24"/>
        </w:rPr>
      </w:pPr>
      <w:r w:rsidRPr="00FA0BAA">
        <w:rPr>
          <w:rFonts w:cs="Arial"/>
          <w:bCs/>
          <w:szCs w:val="24"/>
        </w:rPr>
        <w:t>Diğer Faaliyetler</w:t>
      </w:r>
    </w:p>
    <w:p w14:paraId="13C22241" w14:textId="77777777" w:rsidR="00550562" w:rsidRPr="00221BE2" w:rsidRDefault="00550562" w:rsidP="00221BE2">
      <w:pPr>
        <w:spacing w:before="120" w:after="120" w:line="276" w:lineRule="auto"/>
        <w:ind w:firstLine="709"/>
        <w:jc w:val="both"/>
        <w:rPr>
          <w:rFonts w:cs="Arial"/>
          <w:bCs/>
          <w:color w:val="000000"/>
          <w:szCs w:val="24"/>
        </w:rPr>
      </w:pPr>
      <w:r w:rsidRPr="00221BE2">
        <w:rPr>
          <w:rFonts w:cs="Arial"/>
          <w:szCs w:val="24"/>
        </w:rPr>
        <w:t xml:space="preserve">İlimizde 2025 yılında mera işgalleri ile ilgili 154 adet </w:t>
      </w:r>
      <w:proofErr w:type="gramStart"/>
      <w:r w:rsidRPr="00221BE2">
        <w:rPr>
          <w:rFonts w:cs="Arial"/>
          <w:szCs w:val="24"/>
        </w:rPr>
        <w:t>şikayet</w:t>
      </w:r>
      <w:proofErr w:type="gramEnd"/>
      <w:r w:rsidRPr="00221BE2">
        <w:rPr>
          <w:rFonts w:cs="Arial"/>
          <w:szCs w:val="24"/>
        </w:rPr>
        <w:t xml:space="preserve"> dilekçesi gelmiş ve bu dilekçeler kaymakamlıklara 3091 sayılı </w:t>
      </w:r>
      <w:r w:rsidRPr="00221BE2">
        <w:rPr>
          <w:rFonts w:cs="Arial"/>
          <w:bCs/>
          <w:color w:val="000000"/>
          <w:szCs w:val="24"/>
        </w:rPr>
        <w:t>Taşınmaz Mal Zilyetliğine Yapılan Tecavüzlerin Önlenmesi Hakkında Kanun kapsamında işlem yapılması için gönderilmiştir.</w:t>
      </w:r>
    </w:p>
    <w:p w14:paraId="19A8E1DF" w14:textId="77777777" w:rsidR="00550562" w:rsidRPr="00221BE2" w:rsidRDefault="00550562" w:rsidP="00221BE2">
      <w:pPr>
        <w:spacing w:before="120" w:after="120" w:line="276" w:lineRule="auto"/>
        <w:ind w:firstLine="709"/>
        <w:jc w:val="both"/>
        <w:rPr>
          <w:rFonts w:cs="Arial"/>
          <w:bCs/>
          <w:color w:val="000000"/>
          <w:szCs w:val="24"/>
        </w:rPr>
      </w:pPr>
      <w:r w:rsidRPr="00221BE2">
        <w:rPr>
          <w:rFonts w:cs="Arial"/>
          <w:bCs/>
          <w:color w:val="000000"/>
          <w:szCs w:val="24"/>
        </w:rPr>
        <w:t xml:space="preserve">İlimizde 2025 yılında CİMER üzerinden gelen mera alanları ile ilgili 136 başvuru ve </w:t>
      </w:r>
      <w:proofErr w:type="gramStart"/>
      <w:r w:rsidRPr="00221BE2">
        <w:rPr>
          <w:rFonts w:cs="Arial"/>
          <w:bCs/>
          <w:color w:val="000000"/>
          <w:szCs w:val="24"/>
        </w:rPr>
        <w:t>şikayet</w:t>
      </w:r>
      <w:proofErr w:type="gramEnd"/>
      <w:r w:rsidRPr="00221BE2">
        <w:rPr>
          <w:rFonts w:cs="Arial"/>
          <w:bCs/>
          <w:color w:val="000000"/>
          <w:szCs w:val="24"/>
        </w:rPr>
        <w:t xml:space="preserve"> </w:t>
      </w:r>
      <w:r w:rsidRPr="00221BE2">
        <w:rPr>
          <w:rFonts w:cs="Arial"/>
          <w:bCs/>
          <w:color w:val="000000"/>
          <w:szCs w:val="24"/>
        </w:rPr>
        <w:lastRenderedPageBreak/>
        <w:t>kanun ve mevzuat çerçevesinde cevaplanmıştır.</w:t>
      </w:r>
    </w:p>
    <w:p w14:paraId="7EEDDBB5"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İlimizde 2025 yılında mahkemelerden gelen davaya konu olan taşınmazların mera kaydının bulunup bulunmadığı ile ilgili 308 adet yazıya cevap verilmiştir.</w:t>
      </w:r>
    </w:p>
    <w:p w14:paraId="0612BBB3"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 xml:space="preserve">İlimizde 2025 yılında İl dışından gelen 4 hayvan göçer işletmesine kış mevsimini (Kasım-Mart) geçirmeleri için mera alanında yer verilmiştir.  </w:t>
      </w:r>
    </w:p>
    <w:p w14:paraId="17B768C5" w14:textId="77777777" w:rsidR="00550562" w:rsidRPr="00221BE2" w:rsidRDefault="00550562" w:rsidP="00221BE2">
      <w:pPr>
        <w:spacing w:before="120" w:after="120" w:line="276" w:lineRule="auto"/>
        <w:ind w:firstLine="709"/>
        <w:jc w:val="both"/>
        <w:rPr>
          <w:rFonts w:cs="Arial"/>
          <w:szCs w:val="24"/>
        </w:rPr>
      </w:pPr>
      <w:r w:rsidRPr="00221BE2">
        <w:rPr>
          <w:rFonts w:cs="Arial"/>
          <w:szCs w:val="24"/>
        </w:rPr>
        <w:t>Çayır-mera iş ve işlemlerine yönelik 462 adet kurum görüşü düzenlenmiştir.</w:t>
      </w:r>
    </w:p>
    <w:p w14:paraId="723AFD85" w14:textId="77777777" w:rsidR="00550562" w:rsidRDefault="00550562" w:rsidP="00221BE2">
      <w:pPr>
        <w:spacing w:before="120" w:after="120" w:line="276" w:lineRule="auto"/>
        <w:ind w:firstLine="709"/>
        <w:jc w:val="both"/>
        <w:rPr>
          <w:rFonts w:cs="Arial"/>
          <w:szCs w:val="24"/>
        </w:rPr>
      </w:pPr>
    </w:p>
    <w:p w14:paraId="37BF257C" w14:textId="2EE32FFD" w:rsidR="008128DF" w:rsidRPr="009B6B54" w:rsidRDefault="00FA0BAA" w:rsidP="00FB531C">
      <w:pPr>
        <w:pStyle w:val="Balk3"/>
        <w:spacing w:before="120" w:after="120"/>
        <w:jc w:val="both"/>
        <w:rPr>
          <w:szCs w:val="24"/>
        </w:rPr>
      </w:pPr>
      <w:r w:rsidRPr="009B6B54">
        <w:rPr>
          <w:szCs w:val="24"/>
        </w:rPr>
        <w:t>İDARİ VE MALİ İŞLER ŞUBE MÜDÜRLÜĞÜ</w:t>
      </w:r>
      <w:bookmarkEnd w:id="90"/>
    </w:p>
    <w:p w14:paraId="18F1404C" w14:textId="77777777" w:rsidR="003A047E" w:rsidRDefault="003A047E" w:rsidP="009B6B54">
      <w:pPr>
        <w:widowControl/>
        <w:autoSpaceDE/>
        <w:autoSpaceDN/>
        <w:adjustRightInd/>
        <w:spacing w:before="120" w:after="120" w:line="259" w:lineRule="auto"/>
        <w:jc w:val="both"/>
        <w:rPr>
          <w:szCs w:val="24"/>
        </w:rPr>
      </w:pPr>
      <w:bookmarkStart w:id="92" w:name="_Toc201156436"/>
    </w:p>
    <w:p w14:paraId="7C391FEB" w14:textId="17650158" w:rsidR="000F2852" w:rsidRPr="009B6B54" w:rsidRDefault="000F2852" w:rsidP="009B6B54">
      <w:pPr>
        <w:widowControl/>
        <w:autoSpaceDE/>
        <w:autoSpaceDN/>
        <w:adjustRightInd/>
        <w:spacing w:before="120" w:after="120" w:line="259" w:lineRule="auto"/>
        <w:jc w:val="both"/>
        <w:rPr>
          <w:rFonts w:cs="Arial"/>
          <w:bCs/>
          <w:i/>
          <w:iCs/>
          <w:szCs w:val="24"/>
        </w:rPr>
      </w:pPr>
      <w:r w:rsidRPr="00221BE2">
        <w:rPr>
          <w:szCs w:val="24"/>
        </w:rPr>
        <w:t>MALİ BİLGİLER</w:t>
      </w:r>
      <w:bookmarkEnd w:id="92"/>
    </w:p>
    <w:p w14:paraId="7A557C99" w14:textId="77777777" w:rsidR="003A047E" w:rsidRDefault="003A047E" w:rsidP="003A047E">
      <w:pPr>
        <w:pStyle w:val="Balk3"/>
        <w:spacing w:before="120" w:after="120" w:line="23" w:lineRule="atLeast"/>
        <w:jc w:val="both"/>
        <w:rPr>
          <w:bCs w:val="0"/>
          <w:szCs w:val="24"/>
        </w:rPr>
      </w:pPr>
      <w:bookmarkStart w:id="93" w:name="_Toc201156437"/>
    </w:p>
    <w:p w14:paraId="368A75B4" w14:textId="7A3C6757" w:rsidR="000F2852" w:rsidRDefault="006B7A75" w:rsidP="003A047E">
      <w:pPr>
        <w:pStyle w:val="Balk3"/>
        <w:spacing w:before="120" w:after="120" w:line="23" w:lineRule="atLeast"/>
        <w:jc w:val="both"/>
        <w:rPr>
          <w:bCs w:val="0"/>
          <w:szCs w:val="24"/>
        </w:rPr>
      </w:pPr>
      <w:r w:rsidRPr="00B41D3D">
        <w:rPr>
          <w:bCs w:val="0"/>
          <w:szCs w:val="24"/>
        </w:rPr>
        <w:t>Bütçe Uygulama Sonuçları</w:t>
      </w:r>
      <w:bookmarkEnd w:id="93"/>
      <w:r w:rsidRPr="00B41D3D">
        <w:rPr>
          <w:bCs w:val="0"/>
          <w:szCs w:val="24"/>
        </w:rPr>
        <w:t xml:space="preserve">  </w:t>
      </w:r>
    </w:p>
    <w:p w14:paraId="159C0219" w14:textId="5B2FBD2C" w:rsidR="003D38BD" w:rsidRPr="00221BE2" w:rsidRDefault="003D38BD" w:rsidP="00221BE2">
      <w:pPr>
        <w:pStyle w:val="ResimYazs"/>
        <w:spacing w:before="120" w:after="120"/>
        <w:jc w:val="both"/>
        <w:rPr>
          <w:rFonts w:cs="Arial"/>
          <w:b w:val="0"/>
          <w:szCs w:val="24"/>
        </w:rPr>
      </w:pPr>
      <w:bookmarkStart w:id="94" w:name="_Toc123907678"/>
      <w:bookmarkStart w:id="95" w:name="_Toc195621572"/>
      <w:bookmarkStart w:id="96" w:name="_Toc201067898"/>
      <w:bookmarkStart w:id="97" w:name="_Toc201156446"/>
      <w:r w:rsidRPr="00221BE2">
        <w:rPr>
          <w:rFonts w:cs="Arial"/>
          <w:b w:val="0"/>
          <w:bCs w:val="0"/>
          <w:iCs/>
          <w:szCs w:val="24"/>
        </w:rPr>
        <w:t xml:space="preserve">Tablo </w:t>
      </w:r>
      <w:r w:rsidR="00E727EF">
        <w:rPr>
          <w:rFonts w:cs="Arial"/>
          <w:b w:val="0"/>
          <w:bCs w:val="0"/>
          <w:iCs/>
          <w:szCs w:val="24"/>
        </w:rPr>
        <w:t>22</w:t>
      </w:r>
      <w:r w:rsidRPr="00221BE2">
        <w:rPr>
          <w:rFonts w:cs="Arial"/>
          <w:b w:val="0"/>
          <w:szCs w:val="24"/>
        </w:rPr>
        <w:t xml:space="preserve"> ŞANLIURFA </w:t>
      </w:r>
      <w:proofErr w:type="gramStart"/>
      <w:r w:rsidRPr="00221BE2">
        <w:rPr>
          <w:rFonts w:cs="Arial"/>
          <w:b w:val="0"/>
          <w:szCs w:val="24"/>
        </w:rPr>
        <w:t>İli  2025</w:t>
      </w:r>
      <w:proofErr w:type="gramEnd"/>
      <w:r w:rsidRPr="00221BE2">
        <w:rPr>
          <w:rFonts w:cs="Arial"/>
          <w:b w:val="0"/>
          <w:szCs w:val="24"/>
        </w:rPr>
        <w:t xml:space="preserve"> Yılı Tarım ve Orman Müdürlüğü Bütçe Giderleri Tablosu</w:t>
      </w:r>
      <w:bookmarkEnd w:id="94"/>
      <w:bookmarkEnd w:id="95"/>
      <w:bookmarkEnd w:id="96"/>
      <w:bookmarkEnd w:id="97"/>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362"/>
        <w:gridCol w:w="1885"/>
        <w:gridCol w:w="2517"/>
      </w:tblGrid>
      <w:tr w:rsidR="003D38BD" w:rsidRPr="00221BE2" w14:paraId="2491BF35" w14:textId="77777777" w:rsidTr="00E727EF">
        <w:trPr>
          <w:trHeight w:val="407"/>
        </w:trPr>
        <w:tc>
          <w:tcPr>
            <w:tcW w:w="3423" w:type="dxa"/>
            <w:shd w:val="clear" w:color="auto" w:fill="C5E0B3" w:themeFill="accent6" w:themeFillTint="66"/>
            <w:vAlign w:val="center"/>
          </w:tcPr>
          <w:p w14:paraId="0404FB5E" w14:textId="77777777" w:rsidR="003D38BD" w:rsidRPr="00221BE2" w:rsidRDefault="003D38BD" w:rsidP="00221BE2">
            <w:pPr>
              <w:spacing w:before="100" w:beforeAutospacing="1"/>
              <w:jc w:val="both"/>
              <w:rPr>
                <w:rFonts w:cs="Arial"/>
                <w:bCs/>
                <w:szCs w:val="22"/>
              </w:rPr>
            </w:pPr>
          </w:p>
        </w:tc>
        <w:tc>
          <w:tcPr>
            <w:tcW w:w="2396" w:type="dxa"/>
            <w:shd w:val="clear" w:color="auto" w:fill="C5E0B3" w:themeFill="accent6" w:themeFillTint="66"/>
            <w:vAlign w:val="center"/>
          </w:tcPr>
          <w:p w14:paraId="4E2BEFEF" w14:textId="77777777" w:rsidR="003D38BD" w:rsidRPr="00221BE2" w:rsidRDefault="003D38BD" w:rsidP="00221BE2">
            <w:pPr>
              <w:spacing w:before="100" w:beforeAutospacing="1"/>
              <w:jc w:val="both"/>
              <w:rPr>
                <w:rFonts w:cs="Arial"/>
                <w:bCs/>
                <w:szCs w:val="22"/>
              </w:rPr>
            </w:pPr>
            <w:r w:rsidRPr="00221BE2">
              <w:rPr>
                <w:rFonts w:cs="Arial"/>
                <w:bCs/>
                <w:szCs w:val="22"/>
              </w:rPr>
              <w:t>Toplam Ödenek Gönderme (y)</w:t>
            </w:r>
          </w:p>
        </w:tc>
        <w:tc>
          <w:tcPr>
            <w:tcW w:w="1885" w:type="dxa"/>
            <w:shd w:val="clear" w:color="auto" w:fill="C5E0B3" w:themeFill="accent6" w:themeFillTint="66"/>
            <w:vAlign w:val="center"/>
          </w:tcPr>
          <w:p w14:paraId="06A072CD" w14:textId="77777777" w:rsidR="003D38BD" w:rsidRPr="00221BE2" w:rsidRDefault="003D38BD" w:rsidP="00221BE2">
            <w:pPr>
              <w:spacing w:before="100" w:beforeAutospacing="1"/>
              <w:jc w:val="both"/>
              <w:rPr>
                <w:rFonts w:cs="Arial"/>
                <w:bCs/>
                <w:szCs w:val="22"/>
              </w:rPr>
            </w:pPr>
            <w:r w:rsidRPr="00221BE2">
              <w:rPr>
                <w:rFonts w:cs="Arial"/>
                <w:bCs/>
                <w:szCs w:val="22"/>
              </w:rPr>
              <w:t>Harcama(x)</w:t>
            </w:r>
          </w:p>
        </w:tc>
        <w:tc>
          <w:tcPr>
            <w:tcW w:w="2581" w:type="dxa"/>
            <w:shd w:val="clear" w:color="auto" w:fill="C5E0B3" w:themeFill="accent6" w:themeFillTint="66"/>
            <w:vAlign w:val="center"/>
          </w:tcPr>
          <w:p w14:paraId="5460E72E" w14:textId="77777777" w:rsidR="003D38BD" w:rsidRPr="00221BE2" w:rsidRDefault="003D38BD" w:rsidP="00221BE2">
            <w:pPr>
              <w:spacing w:before="100" w:beforeAutospacing="1"/>
              <w:jc w:val="both"/>
              <w:rPr>
                <w:rFonts w:cs="Arial"/>
                <w:bCs/>
                <w:szCs w:val="22"/>
              </w:rPr>
            </w:pPr>
            <w:r w:rsidRPr="00221BE2">
              <w:rPr>
                <w:rFonts w:cs="Arial"/>
                <w:bCs/>
                <w:szCs w:val="22"/>
              </w:rPr>
              <w:t>Gerçekleşme Durumu (%) (x*</w:t>
            </w:r>
            <w:proofErr w:type="gramStart"/>
            <w:r w:rsidRPr="00221BE2">
              <w:rPr>
                <w:rFonts w:cs="Arial"/>
                <w:bCs/>
                <w:szCs w:val="22"/>
              </w:rPr>
              <w:t>100)/</w:t>
            </w:r>
            <w:proofErr w:type="gramEnd"/>
            <w:r w:rsidRPr="00221BE2">
              <w:rPr>
                <w:rFonts w:cs="Arial"/>
                <w:bCs/>
                <w:szCs w:val="22"/>
              </w:rPr>
              <w:t>y</w:t>
            </w:r>
          </w:p>
        </w:tc>
      </w:tr>
      <w:tr w:rsidR="003D38BD" w:rsidRPr="00221BE2" w14:paraId="77010080" w14:textId="77777777" w:rsidTr="00E727EF">
        <w:trPr>
          <w:trHeight w:val="244"/>
        </w:trPr>
        <w:tc>
          <w:tcPr>
            <w:tcW w:w="3423" w:type="dxa"/>
          </w:tcPr>
          <w:p w14:paraId="06611286" w14:textId="77777777" w:rsidR="003D38BD" w:rsidRPr="00221BE2" w:rsidRDefault="003D38BD" w:rsidP="00221BE2">
            <w:pPr>
              <w:jc w:val="both"/>
              <w:rPr>
                <w:rFonts w:cs="Arial"/>
                <w:szCs w:val="22"/>
              </w:rPr>
            </w:pPr>
            <w:r w:rsidRPr="00221BE2">
              <w:rPr>
                <w:rFonts w:cs="Arial"/>
                <w:szCs w:val="22"/>
              </w:rPr>
              <w:t>01- Personel Giderleri</w:t>
            </w:r>
          </w:p>
        </w:tc>
        <w:tc>
          <w:tcPr>
            <w:tcW w:w="2396" w:type="dxa"/>
          </w:tcPr>
          <w:p w14:paraId="55104FFB" w14:textId="77777777" w:rsidR="003D38BD" w:rsidRPr="00221BE2" w:rsidRDefault="003D38BD" w:rsidP="00221BE2">
            <w:pPr>
              <w:jc w:val="both"/>
              <w:rPr>
                <w:rFonts w:cs="Arial"/>
                <w:szCs w:val="22"/>
              </w:rPr>
            </w:pPr>
            <w:r w:rsidRPr="00221BE2">
              <w:rPr>
                <w:rFonts w:cs="Arial"/>
                <w:szCs w:val="22"/>
              </w:rPr>
              <w:t>378,315,700,63</w:t>
            </w:r>
          </w:p>
        </w:tc>
        <w:tc>
          <w:tcPr>
            <w:tcW w:w="1885" w:type="dxa"/>
          </w:tcPr>
          <w:p w14:paraId="6DD93DF3" w14:textId="77777777" w:rsidR="003D38BD" w:rsidRPr="00221BE2" w:rsidRDefault="003D38BD" w:rsidP="00221BE2">
            <w:pPr>
              <w:jc w:val="both"/>
              <w:rPr>
                <w:rFonts w:cs="Arial"/>
                <w:szCs w:val="22"/>
              </w:rPr>
            </w:pPr>
            <w:r w:rsidRPr="00221BE2">
              <w:rPr>
                <w:rFonts w:cs="Arial"/>
                <w:szCs w:val="22"/>
              </w:rPr>
              <w:t>378,096,581,81</w:t>
            </w:r>
          </w:p>
        </w:tc>
        <w:tc>
          <w:tcPr>
            <w:tcW w:w="2581" w:type="dxa"/>
          </w:tcPr>
          <w:p w14:paraId="422A9773" w14:textId="77777777" w:rsidR="003D38BD" w:rsidRPr="00221BE2" w:rsidRDefault="003D38BD" w:rsidP="00221BE2">
            <w:pPr>
              <w:jc w:val="both"/>
              <w:rPr>
                <w:rFonts w:cs="Arial"/>
                <w:szCs w:val="22"/>
              </w:rPr>
            </w:pPr>
            <w:r w:rsidRPr="00221BE2">
              <w:rPr>
                <w:rFonts w:cs="Arial"/>
                <w:szCs w:val="22"/>
              </w:rPr>
              <w:t>%99,5</w:t>
            </w:r>
          </w:p>
        </w:tc>
      </w:tr>
      <w:tr w:rsidR="003D38BD" w:rsidRPr="00221BE2" w14:paraId="4CE131BD" w14:textId="77777777" w:rsidTr="00E727EF">
        <w:trPr>
          <w:trHeight w:val="333"/>
        </w:trPr>
        <w:tc>
          <w:tcPr>
            <w:tcW w:w="3423" w:type="dxa"/>
          </w:tcPr>
          <w:p w14:paraId="7C7D13A6" w14:textId="77777777" w:rsidR="003D38BD" w:rsidRPr="00221BE2" w:rsidRDefault="003D38BD" w:rsidP="00221BE2">
            <w:pPr>
              <w:jc w:val="both"/>
              <w:rPr>
                <w:rFonts w:cs="Arial"/>
                <w:szCs w:val="22"/>
              </w:rPr>
            </w:pPr>
            <w:r w:rsidRPr="00221BE2">
              <w:rPr>
                <w:rFonts w:cs="Arial"/>
                <w:szCs w:val="22"/>
              </w:rPr>
              <w:t>02- Sosyal Güvenlik Kurumlarına Devlet Primi Giderleri</w:t>
            </w:r>
          </w:p>
        </w:tc>
        <w:tc>
          <w:tcPr>
            <w:tcW w:w="2396" w:type="dxa"/>
          </w:tcPr>
          <w:p w14:paraId="6567CFE6" w14:textId="77777777" w:rsidR="003D38BD" w:rsidRPr="00221BE2" w:rsidRDefault="003D38BD" w:rsidP="00221BE2">
            <w:pPr>
              <w:jc w:val="both"/>
              <w:rPr>
                <w:rFonts w:cs="Arial"/>
                <w:szCs w:val="22"/>
              </w:rPr>
            </w:pPr>
            <w:r w:rsidRPr="00221BE2">
              <w:rPr>
                <w:rFonts w:cs="Arial"/>
                <w:szCs w:val="22"/>
              </w:rPr>
              <w:t>50,178,183,64</w:t>
            </w:r>
          </w:p>
        </w:tc>
        <w:tc>
          <w:tcPr>
            <w:tcW w:w="1885" w:type="dxa"/>
          </w:tcPr>
          <w:p w14:paraId="5A9F897D" w14:textId="77777777" w:rsidR="003D38BD" w:rsidRPr="00221BE2" w:rsidRDefault="003D38BD" w:rsidP="00221BE2">
            <w:pPr>
              <w:jc w:val="both"/>
              <w:rPr>
                <w:rFonts w:cs="Arial"/>
                <w:szCs w:val="22"/>
              </w:rPr>
            </w:pPr>
            <w:r w:rsidRPr="00221BE2">
              <w:rPr>
                <w:rFonts w:cs="Arial"/>
                <w:szCs w:val="22"/>
              </w:rPr>
              <w:t>50,057,901,09</w:t>
            </w:r>
          </w:p>
        </w:tc>
        <w:tc>
          <w:tcPr>
            <w:tcW w:w="2581" w:type="dxa"/>
          </w:tcPr>
          <w:p w14:paraId="356A5F92" w14:textId="77777777" w:rsidR="003D38BD" w:rsidRPr="00221BE2" w:rsidRDefault="003D38BD" w:rsidP="00221BE2">
            <w:pPr>
              <w:jc w:val="both"/>
              <w:rPr>
                <w:rFonts w:cs="Arial"/>
                <w:szCs w:val="22"/>
              </w:rPr>
            </w:pPr>
            <w:r w:rsidRPr="00221BE2">
              <w:rPr>
                <w:rFonts w:cs="Arial"/>
                <w:szCs w:val="22"/>
              </w:rPr>
              <w:t>%99,5</w:t>
            </w:r>
          </w:p>
        </w:tc>
      </w:tr>
      <w:tr w:rsidR="003D38BD" w:rsidRPr="00221BE2" w14:paraId="40D18D5A" w14:textId="77777777" w:rsidTr="00E727EF">
        <w:trPr>
          <w:trHeight w:val="333"/>
        </w:trPr>
        <w:tc>
          <w:tcPr>
            <w:tcW w:w="3423" w:type="dxa"/>
          </w:tcPr>
          <w:p w14:paraId="763E075C" w14:textId="77777777" w:rsidR="003D38BD" w:rsidRPr="00221BE2" w:rsidRDefault="003D38BD" w:rsidP="00221BE2">
            <w:pPr>
              <w:jc w:val="both"/>
              <w:rPr>
                <w:rFonts w:cs="Arial"/>
                <w:szCs w:val="22"/>
              </w:rPr>
            </w:pPr>
            <w:r w:rsidRPr="00221BE2">
              <w:rPr>
                <w:rFonts w:cs="Arial"/>
                <w:szCs w:val="22"/>
              </w:rPr>
              <w:t>03- Mal ve Hizmet Alım Giderleri</w:t>
            </w:r>
          </w:p>
        </w:tc>
        <w:tc>
          <w:tcPr>
            <w:tcW w:w="2396" w:type="dxa"/>
          </w:tcPr>
          <w:p w14:paraId="44AD3D3F" w14:textId="77777777" w:rsidR="003D38BD" w:rsidRPr="00221BE2" w:rsidRDefault="003D38BD" w:rsidP="00221BE2">
            <w:pPr>
              <w:jc w:val="both"/>
              <w:rPr>
                <w:rFonts w:cs="Arial"/>
                <w:szCs w:val="22"/>
              </w:rPr>
            </w:pPr>
          </w:p>
        </w:tc>
        <w:tc>
          <w:tcPr>
            <w:tcW w:w="1885" w:type="dxa"/>
          </w:tcPr>
          <w:p w14:paraId="45137839" w14:textId="77777777" w:rsidR="003D38BD" w:rsidRPr="00221BE2" w:rsidRDefault="003D38BD" w:rsidP="00221BE2">
            <w:pPr>
              <w:jc w:val="both"/>
              <w:rPr>
                <w:rFonts w:cs="Arial"/>
                <w:szCs w:val="22"/>
              </w:rPr>
            </w:pPr>
          </w:p>
        </w:tc>
        <w:tc>
          <w:tcPr>
            <w:tcW w:w="2581" w:type="dxa"/>
          </w:tcPr>
          <w:p w14:paraId="16F7F07C" w14:textId="77777777" w:rsidR="003D38BD" w:rsidRPr="00221BE2" w:rsidRDefault="003D38BD" w:rsidP="00221BE2">
            <w:pPr>
              <w:jc w:val="both"/>
              <w:rPr>
                <w:rFonts w:cs="Arial"/>
                <w:szCs w:val="22"/>
              </w:rPr>
            </w:pPr>
          </w:p>
        </w:tc>
      </w:tr>
      <w:tr w:rsidR="003D38BD" w:rsidRPr="00221BE2" w14:paraId="43EB9920" w14:textId="77777777" w:rsidTr="00E727EF">
        <w:trPr>
          <w:trHeight w:val="333"/>
        </w:trPr>
        <w:tc>
          <w:tcPr>
            <w:tcW w:w="3423" w:type="dxa"/>
          </w:tcPr>
          <w:p w14:paraId="42289A66" w14:textId="77777777" w:rsidR="003D38BD" w:rsidRPr="00221BE2" w:rsidRDefault="003D38BD" w:rsidP="00221BE2">
            <w:pPr>
              <w:jc w:val="both"/>
              <w:rPr>
                <w:rFonts w:cs="Arial"/>
                <w:szCs w:val="22"/>
              </w:rPr>
            </w:pPr>
            <w:r w:rsidRPr="00221BE2">
              <w:rPr>
                <w:rFonts w:cs="Arial"/>
                <w:szCs w:val="22"/>
              </w:rPr>
              <w:t>05- Cari Transferler</w:t>
            </w:r>
          </w:p>
        </w:tc>
        <w:tc>
          <w:tcPr>
            <w:tcW w:w="2396" w:type="dxa"/>
          </w:tcPr>
          <w:p w14:paraId="2AB819B1" w14:textId="77777777" w:rsidR="003D38BD" w:rsidRPr="00221BE2" w:rsidRDefault="003D38BD" w:rsidP="00221BE2">
            <w:pPr>
              <w:jc w:val="both"/>
              <w:rPr>
                <w:rFonts w:cs="Arial"/>
                <w:szCs w:val="22"/>
              </w:rPr>
            </w:pPr>
          </w:p>
        </w:tc>
        <w:tc>
          <w:tcPr>
            <w:tcW w:w="1885" w:type="dxa"/>
          </w:tcPr>
          <w:p w14:paraId="73BE5E95" w14:textId="77777777" w:rsidR="003D38BD" w:rsidRPr="00221BE2" w:rsidRDefault="003D38BD" w:rsidP="00221BE2">
            <w:pPr>
              <w:jc w:val="both"/>
              <w:rPr>
                <w:rFonts w:cs="Arial"/>
                <w:szCs w:val="22"/>
              </w:rPr>
            </w:pPr>
          </w:p>
        </w:tc>
        <w:tc>
          <w:tcPr>
            <w:tcW w:w="2581" w:type="dxa"/>
          </w:tcPr>
          <w:p w14:paraId="693F7EAD" w14:textId="77777777" w:rsidR="003D38BD" w:rsidRPr="00221BE2" w:rsidRDefault="003D38BD" w:rsidP="00221BE2">
            <w:pPr>
              <w:jc w:val="both"/>
              <w:rPr>
                <w:rFonts w:cs="Arial"/>
                <w:szCs w:val="22"/>
              </w:rPr>
            </w:pPr>
          </w:p>
        </w:tc>
      </w:tr>
      <w:tr w:rsidR="003D38BD" w:rsidRPr="00221BE2" w14:paraId="7BB39626" w14:textId="77777777" w:rsidTr="00E727EF">
        <w:trPr>
          <w:trHeight w:val="333"/>
        </w:trPr>
        <w:tc>
          <w:tcPr>
            <w:tcW w:w="3423" w:type="dxa"/>
          </w:tcPr>
          <w:p w14:paraId="405E3824" w14:textId="77777777" w:rsidR="003D38BD" w:rsidRPr="00221BE2" w:rsidRDefault="003D38BD" w:rsidP="00221BE2">
            <w:pPr>
              <w:jc w:val="both"/>
              <w:rPr>
                <w:rFonts w:cs="Arial"/>
                <w:szCs w:val="22"/>
              </w:rPr>
            </w:pPr>
            <w:r w:rsidRPr="00221BE2">
              <w:rPr>
                <w:rFonts w:cs="Arial"/>
                <w:szCs w:val="22"/>
              </w:rPr>
              <w:t>06- Sermaye Giderleri</w:t>
            </w:r>
          </w:p>
        </w:tc>
        <w:tc>
          <w:tcPr>
            <w:tcW w:w="2396" w:type="dxa"/>
          </w:tcPr>
          <w:p w14:paraId="799C9CE9" w14:textId="77777777" w:rsidR="003D38BD" w:rsidRPr="00221BE2" w:rsidRDefault="003D38BD" w:rsidP="00221BE2">
            <w:pPr>
              <w:jc w:val="both"/>
              <w:rPr>
                <w:rFonts w:cs="Arial"/>
                <w:szCs w:val="22"/>
              </w:rPr>
            </w:pPr>
          </w:p>
        </w:tc>
        <w:tc>
          <w:tcPr>
            <w:tcW w:w="1885" w:type="dxa"/>
          </w:tcPr>
          <w:p w14:paraId="083C7CB3" w14:textId="77777777" w:rsidR="003D38BD" w:rsidRPr="00221BE2" w:rsidRDefault="003D38BD" w:rsidP="00221BE2">
            <w:pPr>
              <w:jc w:val="both"/>
              <w:rPr>
                <w:rFonts w:cs="Arial"/>
                <w:szCs w:val="22"/>
              </w:rPr>
            </w:pPr>
          </w:p>
        </w:tc>
        <w:tc>
          <w:tcPr>
            <w:tcW w:w="2581" w:type="dxa"/>
          </w:tcPr>
          <w:p w14:paraId="1388A1CB" w14:textId="77777777" w:rsidR="003D38BD" w:rsidRPr="00221BE2" w:rsidRDefault="003D38BD" w:rsidP="00221BE2">
            <w:pPr>
              <w:jc w:val="both"/>
              <w:rPr>
                <w:rFonts w:cs="Arial"/>
                <w:szCs w:val="22"/>
              </w:rPr>
            </w:pPr>
          </w:p>
        </w:tc>
      </w:tr>
      <w:tr w:rsidR="003D38BD" w:rsidRPr="00221BE2" w14:paraId="0C0C96A2" w14:textId="77777777" w:rsidTr="00E727EF">
        <w:trPr>
          <w:trHeight w:val="98"/>
        </w:trPr>
        <w:tc>
          <w:tcPr>
            <w:tcW w:w="3423" w:type="dxa"/>
          </w:tcPr>
          <w:p w14:paraId="339432DB" w14:textId="77777777" w:rsidR="003D38BD" w:rsidRPr="00221BE2" w:rsidRDefault="003D38BD" w:rsidP="00221BE2">
            <w:pPr>
              <w:spacing w:before="100" w:beforeAutospacing="1"/>
              <w:jc w:val="both"/>
              <w:rPr>
                <w:rFonts w:cs="Arial"/>
                <w:bCs/>
                <w:szCs w:val="22"/>
              </w:rPr>
            </w:pPr>
            <w:r w:rsidRPr="00221BE2">
              <w:rPr>
                <w:rFonts w:cs="Arial"/>
                <w:bCs/>
                <w:szCs w:val="22"/>
              </w:rPr>
              <w:t>Toplam</w:t>
            </w:r>
          </w:p>
        </w:tc>
        <w:tc>
          <w:tcPr>
            <w:tcW w:w="2396" w:type="dxa"/>
          </w:tcPr>
          <w:p w14:paraId="576FC98F" w14:textId="77777777" w:rsidR="003D38BD" w:rsidRPr="00221BE2" w:rsidRDefault="003D38BD" w:rsidP="00221BE2">
            <w:pPr>
              <w:jc w:val="both"/>
              <w:rPr>
                <w:rFonts w:cs="Arial"/>
                <w:szCs w:val="22"/>
              </w:rPr>
            </w:pPr>
          </w:p>
        </w:tc>
        <w:tc>
          <w:tcPr>
            <w:tcW w:w="1885" w:type="dxa"/>
          </w:tcPr>
          <w:p w14:paraId="76945028" w14:textId="77777777" w:rsidR="003D38BD" w:rsidRPr="00221BE2" w:rsidRDefault="003D38BD" w:rsidP="00221BE2">
            <w:pPr>
              <w:jc w:val="both"/>
              <w:rPr>
                <w:rFonts w:cs="Arial"/>
                <w:szCs w:val="22"/>
              </w:rPr>
            </w:pPr>
          </w:p>
        </w:tc>
        <w:tc>
          <w:tcPr>
            <w:tcW w:w="2581" w:type="dxa"/>
          </w:tcPr>
          <w:p w14:paraId="32D40D3C" w14:textId="77777777" w:rsidR="003D38BD" w:rsidRPr="00221BE2" w:rsidRDefault="003D38BD" w:rsidP="00221BE2">
            <w:pPr>
              <w:jc w:val="both"/>
              <w:rPr>
                <w:rFonts w:cs="Arial"/>
                <w:szCs w:val="22"/>
              </w:rPr>
            </w:pPr>
          </w:p>
        </w:tc>
      </w:tr>
    </w:tbl>
    <w:p w14:paraId="5C3C49CA" w14:textId="3C99ED7F" w:rsidR="00FB531C" w:rsidRPr="003A047E" w:rsidRDefault="003D38BD" w:rsidP="00FB531C">
      <w:pPr>
        <w:spacing w:before="120" w:after="120"/>
        <w:jc w:val="both"/>
        <w:rPr>
          <w:rFonts w:cs="Arial"/>
          <w:i/>
          <w:iCs/>
          <w:sz w:val="18"/>
          <w:szCs w:val="14"/>
        </w:rPr>
      </w:pPr>
      <w:r w:rsidRPr="00FB531C">
        <w:rPr>
          <w:rFonts w:cs="Arial"/>
          <w:i/>
          <w:iCs/>
          <w:sz w:val="18"/>
          <w:szCs w:val="14"/>
        </w:rPr>
        <w:t>Kaynak: (SGB.Net)</w:t>
      </w:r>
      <w:bookmarkStart w:id="98" w:name="_Toc201156438"/>
    </w:p>
    <w:p w14:paraId="6DE96273" w14:textId="55DE9F64" w:rsidR="000F2852" w:rsidRPr="003A047E" w:rsidRDefault="00FB531C" w:rsidP="003A047E">
      <w:pPr>
        <w:spacing w:before="120" w:after="120"/>
        <w:jc w:val="both"/>
        <w:rPr>
          <w:b/>
          <w:szCs w:val="24"/>
        </w:rPr>
      </w:pPr>
      <w:r w:rsidRPr="003A047E">
        <w:rPr>
          <w:b/>
          <w:szCs w:val="24"/>
        </w:rPr>
        <w:t>Ma</w:t>
      </w:r>
      <w:r w:rsidR="008F7C29" w:rsidRPr="003A047E">
        <w:rPr>
          <w:b/>
          <w:szCs w:val="24"/>
        </w:rPr>
        <w:t>li Denetim Sonuçları</w:t>
      </w:r>
      <w:bookmarkEnd w:id="98"/>
      <w:r w:rsidR="008F7C29" w:rsidRPr="003A047E">
        <w:rPr>
          <w:b/>
          <w:szCs w:val="24"/>
        </w:rPr>
        <w:t xml:space="preserve"> </w:t>
      </w:r>
    </w:p>
    <w:p w14:paraId="6F3326C5" w14:textId="5B612994" w:rsidR="002417AE" w:rsidRPr="003E0DA7" w:rsidRDefault="002417AE" w:rsidP="003E0DA7">
      <w:pPr>
        <w:spacing w:before="120" w:after="120"/>
        <w:ind w:firstLine="709"/>
        <w:jc w:val="both"/>
        <w:rPr>
          <w:rFonts w:cs="Arial"/>
          <w:bCs/>
          <w:szCs w:val="24"/>
        </w:rPr>
      </w:pPr>
      <w:r w:rsidRPr="00221BE2">
        <w:rPr>
          <w:rFonts w:cs="Arial"/>
          <w:bCs/>
          <w:szCs w:val="24"/>
        </w:rPr>
        <w:t>Aşağıda fikir vermesi açısından örnek bir metine yer verilmiştir. Aynı metnin kullanılmaması ve her İl Müdürlüğünün kendi çalışma alanlarına göre bu metni yeniden oluşturması gerekmektedir.</w:t>
      </w:r>
    </w:p>
    <w:p w14:paraId="4662BB8F" w14:textId="77777777" w:rsidR="0035018A" w:rsidRDefault="00607246" w:rsidP="00221BE2">
      <w:pPr>
        <w:pStyle w:val="DzYaz"/>
        <w:rPr>
          <w:rFonts w:cs="Arial"/>
          <w:iCs/>
          <w:szCs w:val="24"/>
        </w:rPr>
      </w:pPr>
      <w:r w:rsidRPr="00C32AD9">
        <w:rPr>
          <w:rFonts w:cs="Arial"/>
          <w:iCs/>
          <w:szCs w:val="24"/>
        </w:rPr>
        <w:t>Sayıştay</w:t>
      </w:r>
      <w:r w:rsidR="009A2CA3" w:rsidRPr="00C32AD9">
        <w:rPr>
          <w:rFonts w:cs="Arial"/>
          <w:iCs/>
          <w:szCs w:val="24"/>
        </w:rPr>
        <w:t xml:space="preserve"> Başkanlığının </w:t>
      </w:r>
      <w:r w:rsidR="0035018A" w:rsidRPr="00C32AD9">
        <w:rPr>
          <w:rFonts w:cs="Arial"/>
          <w:iCs/>
          <w:szCs w:val="24"/>
        </w:rPr>
        <w:t>2024 yılında gerçekleştirdiği 2023 yılı hesap dönemine ilişkin denetim sonucu düzenlenen 2023 Yılı Denetim Raporu’nda … genel bütçe, … döner sermaye olmak üzere toplam</w:t>
      </w:r>
      <w:proofErr w:type="gramStart"/>
      <w:r w:rsidR="0035018A" w:rsidRPr="00C32AD9">
        <w:rPr>
          <w:rFonts w:cs="Arial"/>
          <w:iCs/>
          <w:szCs w:val="24"/>
        </w:rPr>
        <w:t xml:space="preserve"> ….</w:t>
      </w:r>
      <w:proofErr w:type="gramEnd"/>
      <w:r w:rsidR="0035018A" w:rsidRPr="00C32AD9">
        <w:rPr>
          <w:rFonts w:cs="Arial"/>
          <w:iCs/>
          <w:szCs w:val="24"/>
        </w:rPr>
        <w:t xml:space="preserve">düzenlilik denetim bulgusuna, raporda yer verilmemekle birlikte izlemeye alınan …genel bütçe bulgusuna yer verilmiştir. Söz konusu denetim sonucunda tespit edilen bulgulara ilişkin olarak Bakanlık birimlerinde gerekli çalışmalar yapılmakta olup performans denetim bulgusu bulunmamaktadır. </w:t>
      </w:r>
    </w:p>
    <w:p w14:paraId="068F1A17" w14:textId="7CD39444" w:rsidR="00FB531C" w:rsidRPr="00C32AD9" w:rsidRDefault="00FB531C" w:rsidP="00221BE2">
      <w:pPr>
        <w:pStyle w:val="DzYaz"/>
        <w:rPr>
          <w:rFonts w:cs="Arial"/>
          <w:iCs/>
          <w:szCs w:val="24"/>
        </w:rPr>
        <w:sectPr w:rsidR="00FB531C" w:rsidRPr="00C32AD9" w:rsidSect="00C4084B">
          <w:pgSz w:w="11906" w:h="16838"/>
          <w:pgMar w:top="993" w:right="707" w:bottom="1440" w:left="1080" w:header="708" w:footer="708" w:gutter="0"/>
          <w:cols w:space="708"/>
          <w:docGrid w:linePitch="360"/>
        </w:sectPr>
      </w:pPr>
    </w:p>
    <w:p w14:paraId="7EEEB96C" w14:textId="0D17E83D" w:rsidR="006712FD" w:rsidRPr="00C32AD9" w:rsidRDefault="006712FD" w:rsidP="00221BE2">
      <w:pPr>
        <w:spacing w:before="120" w:after="120"/>
        <w:ind w:firstLine="709"/>
        <w:jc w:val="both"/>
        <w:rPr>
          <w:rFonts w:cs="Arial"/>
        </w:rPr>
      </w:pPr>
      <w:bookmarkStart w:id="99" w:name="_Toc411432081"/>
      <w:bookmarkStart w:id="100" w:name="_Toc411432353"/>
      <w:bookmarkStart w:id="101" w:name="_Toc411859515"/>
      <w:bookmarkStart w:id="102" w:name="_Toc475355769"/>
      <w:bookmarkEnd w:id="45"/>
      <w:bookmarkEnd w:id="46"/>
      <w:bookmarkEnd w:id="47"/>
    </w:p>
    <w:p w14:paraId="3928E943" w14:textId="7D06B28A" w:rsidR="006712FD" w:rsidRPr="00C32AD9" w:rsidRDefault="006712FD" w:rsidP="00221BE2">
      <w:pPr>
        <w:spacing w:before="120" w:after="120"/>
        <w:ind w:firstLine="709"/>
        <w:jc w:val="both"/>
        <w:rPr>
          <w:rFonts w:cs="Arial"/>
        </w:rPr>
      </w:pPr>
    </w:p>
    <w:p w14:paraId="43A5A3CA" w14:textId="7E8F737D" w:rsidR="006712FD" w:rsidRPr="00C32AD9" w:rsidRDefault="006712FD" w:rsidP="00221BE2">
      <w:pPr>
        <w:spacing w:before="120" w:after="120"/>
        <w:ind w:firstLine="709"/>
        <w:jc w:val="both"/>
        <w:rPr>
          <w:rFonts w:cs="Arial"/>
        </w:rPr>
      </w:pPr>
    </w:p>
    <w:p w14:paraId="07070FE1" w14:textId="50B604E6" w:rsidR="006712FD" w:rsidRPr="00C32AD9" w:rsidRDefault="006712FD" w:rsidP="00221BE2">
      <w:pPr>
        <w:spacing w:before="120" w:after="120"/>
        <w:ind w:firstLine="709"/>
        <w:jc w:val="both"/>
        <w:rPr>
          <w:rFonts w:cs="Arial"/>
        </w:rPr>
      </w:pPr>
    </w:p>
    <w:p w14:paraId="13C8E8DF" w14:textId="7C3F786A" w:rsidR="006712FD" w:rsidRPr="00C32AD9" w:rsidRDefault="006712FD" w:rsidP="008B0E53">
      <w:pPr>
        <w:spacing w:before="120" w:after="120"/>
        <w:jc w:val="both"/>
        <w:rPr>
          <w:rFonts w:cs="Arial"/>
        </w:rPr>
      </w:pPr>
    </w:p>
    <w:p w14:paraId="3B5C8139" w14:textId="181958E5" w:rsidR="006712FD" w:rsidRPr="00C32AD9" w:rsidRDefault="006712FD" w:rsidP="00221BE2">
      <w:pPr>
        <w:spacing w:before="120" w:after="120"/>
        <w:ind w:firstLine="709"/>
        <w:jc w:val="both"/>
        <w:rPr>
          <w:rFonts w:cs="Arial"/>
        </w:rPr>
      </w:pPr>
    </w:p>
    <w:p w14:paraId="45863F0E" w14:textId="3D3172D1" w:rsidR="006712FD" w:rsidRPr="00C32AD9" w:rsidRDefault="006712FD" w:rsidP="00221BE2">
      <w:pPr>
        <w:spacing w:before="120" w:after="120"/>
        <w:ind w:firstLine="709"/>
        <w:jc w:val="both"/>
        <w:rPr>
          <w:rFonts w:cs="Arial"/>
        </w:rPr>
      </w:pPr>
    </w:p>
    <w:p w14:paraId="5D1B43C2" w14:textId="57C9C1D5" w:rsidR="006712FD" w:rsidRPr="00C32AD9" w:rsidRDefault="006712FD" w:rsidP="00221BE2">
      <w:pPr>
        <w:spacing w:before="120" w:after="120"/>
        <w:ind w:firstLine="709"/>
        <w:jc w:val="both"/>
        <w:rPr>
          <w:rFonts w:cs="Arial"/>
        </w:rPr>
      </w:pPr>
    </w:p>
    <w:p w14:paraId="6B5C9F09" w14:textId="575B2901" w:rsidR="006712FD" w:rsidRPr="00C32AD9" w:rsidRDefault="006712FD" w:rsidP="00221BE2">
      <w:pPr>
        <w:spacing w:before="120" w:after="120"/>
        <w:ind w:firstLine="709"/>
        <w:jc w:val="both"/>
        <w:rPr>
          <w:rFonts w:cs="Arial"/>
        </w:rPr>
      </w:pPr>
    </w:p>
    <w:p w14:paraId="30F1F196" w14:textId="0EBCD0AF" w:rsidR="006712FD" w:rsidRPr="00C32AD9" w:rsidRDefault="006712FD" w:rsidP="00221BE2">
      <w:pPr>
        <w:spacing w:before="120" w:after="120"/>
        <w:ind w:firstLine="709"/>
        <w:jc w:val="both"/>
        <w:rPr>
          <w:rFonts w:cs="Arial"/>
        </w:rPr>
      </w:pPr>
    </w:p>
    <w:p w14:paraId="1058D66B" w14:textId="63930AC8" w:rsidR="006712FD" w:rsidRPr="00C32AD9" w:rsidRDefault="006712FD" w:rsidP="00221BE2">
      <w:pPr>
        <w:spacing w:before="120" w:after="120"/>
        <w:ind w:firstLine="709"/>
        <w:jc w:val="both"/>
        <w:rPr>
          <w:rFonts w:cs="Arial"/>
        </w:rPr>
      </w:pPr>
    </w:p>
    <w:p w14:paraId="4E41B93A" w14:textId="7FE911EC" w:rsidR="006712FD" w:rsidRPr="00C32AD9" w:rsidRDefault="006712FD" w:rsidP="00221BE2">
      <w:pPr>
        <w:spacing w:before="120" w:after="120"/>
        <w:ind w:firstLine="709"/>
        <w:jc w:val="both"/>
        <w:rPr>
          <w:rFonts w:cs="Arial"/>
        </w:rPr>
      </w:pPr>
    </w:p>
    <w:p w14:paraId="284459C3" w14:textId="2A81F032" w:rsidR="004911F3" w:rsidRPr="00C32AD9" w:rsidRDefault="004911F3" w:rsidP="00221BE2">
      <w:pPr>
        <w:spacing w:before="120" w:after="120"/>
        <w:ind w:firstLine="709"/>
        <w:jc w:val="both"/>
        <w:rPr>
          <w:rFonts w:cs="Arial"/>
        </w:rPr>
      </w:pPr>
    </w:p>
    <w:p w14:paraId="24A8088F" w14:textId="77777777" w:rsidR="006712FD" w:rsidRPr="00C32AD9" w:rsidRDefault="006712FD" w:rsidP="00221BE2">
      <w:pPr>
        <w:spacing w:before="120" w:after="120"/>
        <w:ind w:firstLine="709"/>
        <w:jc w:val="both"/>
        <w:rPr>
          <w:rFonts w:cs="Arial"/>
        </w:rPr>
      </w:pPr>
    </w:p>
    <w:p w14:paraId="59B6589B" w14:textId="43721CDB" w:rsidR="006712FD" w:rsidRPr="00C32AD9" w:rsidRDefault="006712FD" w:rsidP="00221BE2">
      <w:pPr>
        <w:spacing w:before="120" w:after="120"/>
        <w:ind w:firstLine="709"/>
        <w:jc w:val="both"/>
        <w:rPr>
          <w:rFonts w:cs="Arial"/>
        </w:rPr>
      </w:pPr>
    </w:p>
    <w:p w14:paraId="0BC9E2A4" w14:textId="5B086254" w:rsidR="006712FD" w:rsidRPr="00C32AD9" w:rsidRDefault="006712FD" w:rsidP="00221BE2">
      <w:pPr>
        <w:spacing w:before="120" w:after="120"/>
        <w:ind w:firstLine="709"/>
        <w:jc w:val="both"/>
        <w:rPr>
          <w:rFonts w:cs="Arial"/>
        </w:rPr>
      </w:pPr>
    </w:p>
    <w:p w14:paraId="6BB1058F" w14:textId="0E7F684B" w:rsidR="006712FD" w:rsidRPr="00C32AD9" w:rsidRDefault="006712FD" w:rsidP="00221BE2">
      <w:pPr>
        <w:spacing w:before="120" w:after="120"/>
        <w:ind w:firstLine="709"/>
        <w:jc w:val="both"/>
        <w:rPr>
          <w:rFonts w:cs="Arial"/>
        </w:rPr>
      </w:pPr>
    </w:p>
    <w:p w14:paraId="07C56479" w14:textId="48D0CEC0" w:rsidR="006712FD" w:rsidRPr="00C32AD9" w:rsidRDefault="006712FD" w:rsidP="00221BE2">
      <w:pPr>
        <w:spacing w:before="120" w:after="120"/>
        <w:ind w:firstLine="709"/>
        <w:jc w:val="both"/>
        <w:rPr>
          <w:rFonts w:cs="Arial"/>
        </w:rPr>
      </w:pPr>
      <w:r w:rsidRPr="00C32AD9">
        <w:rPr>
          <w:rFonts w:cs="Arial"/>
          <w:noProof/>
        </w:rPr>
        <mc:AlternateContent>
          <mc:Choice Requires="wps">
            <w:drawing>
              <wp:anchor distT="0" distB="0" distL="114300" distR="114300" simplePos="0" relativeHeight="251278336" behindDoc="0" locked="0" layoutInCell="1" allowOverlap="1" wp14:anchorId="7563ECC2" wp14:editId="0C768A32">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A459DB9" id="Düz Bağlayıcı 67" o:spid="_x0000_s1026" style="position:absolute;flip:y;z-index:251278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" strokecolor="#00b050" strokeweight="2.25pt">
                <v:stroke joinstyle="miter"/>
                <w10:wrap anchorx="margin"/>
              </v:line>
            </w:pict>
          </mc:Fallback>
        </mc:AlternateContent>
      </w:r>
    </w:p>
    <w:p w14:paraId="116B22DF" w14:textId="716D6C4A" w:rsidR="000F2852" w:rsidRPr="00C32AD9" w:rsidRDefault="000F2852" w:rsidP="00221BE2">
      <w:pPr>
        <w:pStyle w:val="Balk1"/>
        <w:keepLines/>
        <w:widowControl/>
        <w:numPr>
          <w:ilvl w:val="0"/>
          <w:numId w:val="2"/>
        </w:numPr>
        <w:autoSpaceDE/>
        <w:autoSpaceDN/>
        <w:adjustRightInd/>
        <w:spacing w:before="120" w:after="120" w:line="23" w:lineRule="atLeast"/>
        <w:ind w:left="0" w:firstLine="0"/>
        <w:jc w:val="both"/>
        <w:rPr>
          <w:b w:val="0"/>
          <w:szCs w:val="24"/>
        </w:rPr>
      </w:pPr>
      <w:bookmarkStart w:id="103" w:name="_Toc201156439"/>
      <w:r w:rsidRPr="00C32AD9">
        <w:rPr>
          <w:b w:val="0"/>
          <w:szCs w:val="24"/>
        </w:rPr>
        <w:t xml:space="preserve">KURUMSAL </w:t>
      </w:r>
      <w:r w:rsidR="005855D3" w:rsidRPr="00C32AD9">
        <w:rPr>
          <w:b w:val="0"/>
          <w:szCs w:val="24"/>
        </w:rPr>
        <w:t>KABİLİYET VE</w:t>
      </w:r>
      <w:r w:rsidRPr="00C32AD9">
        <w:rPr>
          <w:b w:val="0"/>
          <w:szCs w:val="24"/>
        </w:rPr>
        <w:t xml:space="preserve"> KAPASİTENİN DEĞERLENDİRİLMESİ</w:t>
      </w:r>
      <w:bookmarkEnd w:id="99"/>
      <w:bookmarkEnd w:id="100"/>
      <w:bookmarkEnd w:id="101"/>
      <w:bookmarkEnd w:id="102"/>
      <w:bookmarkEnd w:id="103"/>
      <w:r w:rsidR="00D8058D" w:rsidRPr="00C32AD9">
        <w:rPr>
          <w:b w:val="0"/>
          <w:szCs w:val="24"/>
        </w:rPr>
        <w:t xml:space="preserve"> </w:t>
      </w:r>
    </w:p>
    <w:p w14:paraId="7C3F67A8" w14:textId="0DE04D52" w:rsidR="006712FD" w:rsidRPr="00C32AD9" w:rsidRDefault="006712FD" w:rsidP="00221BE2">
      <w:pPr>
        <w:spacing w:before="120" w:after="120"/>
        <w:ind w:firstLine="709"/>
        <w:jc w:val="both"/>
        <w:rPr>
          <w:rFonts w:cs="Arial"/>
        </w:rPr>
      </w:pPr>
      <w:r w:rsidRPr="00C32AD9">
        <w:rPr>
          <w:rFonts w:cs="Arial"/>
          <w:noProof/>
        </w:rPr>
        <mc:AlternateContent>
          <mc:Choice Requires="wps">
            <w:drawing>
              <wp:anchor distT="0" distB="0" distL="114300" distR="114300" simplePos="0" relativeHeight="251269120" behindDoc="0" locked="0" layoutInCell="1" allowOverlap="1" wp14:anchorId="0D53A22F" wp14:editId="5C5A3A2C">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ACD4E42" id="Düz Bağlayıcı 65" o:spid="_x0000_s1026" style="position:absolute;flip:y;z-index:251269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" strokecolor="#00b050" strokeweight="2.25pt">
                <v:stroke joinstyle="miter"/>
                <w10:wrap anchorx="margin"/>
              </v:line>
            </w:pict>
          </mc:Fallback>
        </mc:AlternateContent>
      </w:r>
    </w:p>
    <w:p w14:paraId="66AD305A" w14:textId="1D24CF87" w:rsidR="006712FD" w:rsidRPr="00C32AD9" w:rsidRDefault="006712FD" w:rsidP="00221BE2">
      <w:pPr>
        <w:spacing w:before="120" w:after="120"/>
        <w:ind w:firstLine="709"/>
        <w:jc w:val="both"/>
        <w:rPr>
          <w:rFonts w:cs="Arial"/>
        </w:rPr>
      </w:pPr>
    </w:p>
    <w:p w14:paraId="283A37ED" w14:textId="5C803652" w:rsidR="006712FD" w:rsidRPr="00C32AD9" w:rsidRDefault="006712FD" w:rsidP="00221BE2">
      <w:pPr>
        <w:spacing w:before="120" w:after="120"/>
        <w:ind w:firstLine="709"/>
        <w:jc w:val="both"/>
        <w:rPr>
          <w:rFonts w:cs="Arial"/>
        </w:rPr>
      </w:pPr>
    </w:p>
    <w:p w14:paraId="3DB0BC9C" w14:textId="404077D3" w:rsidR="006712FD" w:rsidRPr="00C32AD9" w:rsidRDefault="006712FD" w:rsidP="00221BE2">
      <w:pPr>
        <w:spacing w:before="120" w:after="120"/>
        <w:ind w:firstLine="709"/>
        <w:jc w:val="both"/>
        <w:rPr>
          <w:rFonts w:cs="Arial"/>
        </w:rPr>
      </w:pPr>
    </w:p>
    <w:p w14:paraId="0441BA9D" w14:textId="5D5D0C92" w:rsidR="006712FD" w:rsidRPr="00C32AD9" w:rsidRDefault="006712FD" w:rsidP="00221BE2">
      <w:pPr>
        <w:widowControl/>
        <w:autoSpaceDE/>
        <w:autoSpaceDN/>
        <w:adjustRightInd/>
        <w:spacing w:before="120" w:after="120" w:line="259" w:lineRule="auto"/>
        <w:ind w:firstLine="709"/>
        <w:jc w:val="both"/>
        <w:rPr>
          <w:rFonts w:cs="Arial"/>
        </w:rPr>
      </w:pPr>
      <w:r w:rsidRPr="00C32AD9">
        <w:rPr>
          <w:rFonts w:cs="Arial"/>
        </w:rPr>
        <w:br w:type="page"/>
      </w:r>
    </w:p>
    <w:p w14:paraId="09D8C090" w14:textId="5A864FAA"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lastRenderedPageBreak/>
        <w:t>Tarım ve Orman Bakanlığı sorumluluklarının bilincinde, güvenilir, sonuç odaklı, performansını her geçen gün artırmaya istekli ve bunun için çaba harcayan, en önemlisi gücünü üreticilerden tüketicilere kadar uzanan büyük bir paydaş kitlesinden alan köklü bir kurum olarak tüm çalışanlarıyla ve sektördeki tüm paydaşlarla dayanışma içindedir.</w:t>
      </w:r>
    </w:p>
    <w:p w14:paraId="0CA4D2BE" w14:textId="7B93A0F4"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Bakanlığımız, Cumhurbaşkanlığı 1 No.lu Kararnamesi çerçevesinde 20 hizmet birimi, 5 bağlı, 6 ilgili kuruluş, 162 kuruluş müdürlüğü ile 81 il ve 922 ilçede teşkilatlanmış güçlü bir kurumdur. Özellikle uygulama ve araştırma birimlerinde çalışma konularında uzmanlaşmış personel istihdam edilmesini benimsemektedir. Çalışanların sürekli gelişimine önem verilir ve bunu destekleyici faaliyetler teşvik edilir. Bu amaçla personelimiz, yurtiçi ve yurtdışı eğitimlerle yetkinlik ve yeterliliklerinin artırılması için desteklenmektedir.</w:t>
      </w:r>
    </w:p>
    <w:p w14:paraId="2A357095" w14:textId="766FC17F"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Bakanlık hizmetlerinin kolay ve etkin yoldan hızlı, güvenli, kesintisiz, kaliteli ve tek merkezden, kullanıcıların en basit ve masrafsız şekilde yararlanabileceği şekilde verilebilmesi için e-Devlet sistemi üzerinden hizmetler sunulmaktadır. Elektronik ortamda sunulan hizmet sayısının artırılması çalışmaları devam etmektedir.</w:t>
      </w:r>
    </w:p>
    <w:p w14:paraId="5F2CC863" w14:textId="39375C2E" w:rsidR="00B25226" w:rsidRPr="003A047E" w:rsidRDefault="00B25226" w:rsidP="00B41D3D">
      <w:pPr>
        <w:tabs>
          <w:tab w:val="left" w:pos="284"/>
        </w:tabs>
        <w:spacing w:before="120" w:after="120"/>
        <w:jc w:val="both"/>
        <w:rPr>
          <w:rFonts w:eastAsia="ArialMT" w:cs="Arial"/>
          <w:b/>
          <w:bCs/>
          <w:iCs/>
          <w:szCs w:val="24"/>
          <w:u w:val="single"/>
        </w:rPr>
      </w:pPr>
      <w:bookmarkStart w:id="104" w:name="_Toc475355770"/>
      <w:bookmarkStart w:id="105" w:name="_Toc411859516"/>
      <w:bookmarkStart w:id="106" w:name="_Toc191888960"/>
      <w:r w:rsidRPr="003A047E">
        <w:rPr>
          <w:rFonts w:eastAsia="ArialMT" w:cs="Arial"/>
          <w:b/>
          <w:bCs/>
          <w:iCs/>
          <w:szCs w:val="24"/>
          <w:u w:val="single"/>
        </w:rPr>
        <w:t>Üstünlükler</w:t>
      </w:r>
      <w:bookmarkEnd w:id="104"/>
      <w:bookmarkEnd w:id="105"/>
      <w:bookmarkEnd w:id="106"/>
      <w:r w:rsidR="003A047E">
        <w:rPr>
          <w:rFonts w:eastAsia="ArialMT" w:cs="Arial"/>
          <w:b/>
          <w:bCs/>
          <w:iCs/>
          <w:szCs w:val="24"/>
          <w:u w:val="single"/>
        </w:rPr>
        <w:t>;</w:t>
      </w:r>
    </w:p>
    <w:p w14:paraId="54106A03"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 xml:space="preserve">Köklü ve yaygın teşkilat yapısı </w:t>
      </w:r>
    </w:p>
    <w:p w14:paraId="1D05170D"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 xml:space="preserve">Tarım ve ormancılık alanında verilen destekler </w:t>
      </w:r>
    </w:p>
    <w:p w14:paraId="506C4E8B"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Farklı disiplinlerde eğitime sahip uzman insan kaynağı</w:t>
      </w:r>
    </w:p>
    <w:p w14:paraId="660E08FB"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Deneyimli, işine sahip çıkan ve özverili çalışanlara sahip olması</w:t>
      </w:r>
    </w:p>
    <w:p w14:paraId="437B60E5"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 xml:space="preserve">Geniş paydaş kitlesi ile iş birliği </w:t>
      </w:r>
    </w:p>
    <w:p w14:paraId="6F41179E"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Eğitim ve yayım faaliyetleri</w:t>
      </w:r>
    </w:p>
    <w:p w14:paraId="2F33EDDA"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Bilgi ve teknoloji altyapısı</w:t>
      </w:r>
    </w:p>
    <w:p w14:paraId="76389BEF"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Mevzuat altyapısının güçlü olması</w:t>
      </w:r>
    </w:p>
    <w:p w14:paraId="74C3148F"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Uluslararası ilişkilerde güçlü bağlar</w:t>
      </w:r>
    </w:p>
    <w:p w14:paraId="7AF8B226" w14:textId="07789D4E" w:rsidR="00B25226" w:rsidRPr="003A047E" w:rsidRDefault="00B25226" w:rsidP="00B41D3D">
      <w:pPr>
        <w:tabs>
          <w:tab w:val="left" w:pos="284"/>
        </w:tabs>
        <w:spacing w:before="120" w:after="120"/>
        <w:jc w:val="both"/>
        <w:rPr>
          <w:rFonts w:eastAsia="ArialMT" w:cs="Arial"/>
          <w:b/>
          <w:bCs/>
          <w:iCs/>
          <w:szCs w:val="24"/>
          <w:u w:val="single"/>
        </w:rPr>
      </w:pPr>
      <w:bookmarkStart w:id="107" w:name="_Toc475355771"/>
      <w:bookmarkStart w:id="108" w:name="_Toc191888961"/>
      <w:r w:rsidRPr="003A047E">
        <w:rPr>
          <w:rFonts w:eastAsia="ArialMT" w:cs="Arial"/>
          <w:b/>
          <w:bCs/>
          <w:iCs/>
          <w:szCs w:val="24"/>
          <w:u w:val="single"/>
        </w:rPr>
        <w:t>Zayıflıklar</w:t>
      </w:r>
      <w:bookmarkEnd w:id="107"/>
      <w:bookmarkEnd w:id="108"/>
      <w:r w:rsidR="003A047E">
        <w:rPr>
          <w:rFonts w:eastAsia="ArialMT" w:cs="Arial"/>
          <w:b/>
          <w:bCs/>
          <w:iCs/>
          <w:szCs w:val="24"/>
          <w:u w:val="single"/>
        </w:rPr>
        <w:t>;</w:t>
      </w:r>
    </w:p>
    <w:p w14:paraId="31D753EA"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Veri üretimi</w:t>
      </w:r>
      <w:r w:rsidRPr="00C32AD9">
        <w:rPr>
          <w:rFonts w:eastAsia="ArialMT" w:cs="Arial"/>
          <w:bCs/>
          <w:iCs/>
          <w:szCs w:val="24"/>
          <w:lang w:val="tr-TR"/>
        </w:rPr>
        <w:t xml:space="preserve">, </w:t>
      </w:r>
      <w:r w:rsidRPr="00C32AD9">
        <w:rPr>
          <w:rFonts w:eastAsia="ArialMT" w:cs="Arial"/>
          <w:bCs/>
          <w:iCs/>
          <w:szCs w:val="24"/>
        </w:rPr>
        <w:t>elde edilmesi ve yönetimi</w:t>
      </w:r>
      <w:r w:rsidRPr="00C32AD9">
        <w:rPr>
          <w:rFonts w:eastAsia="ArialMT" w:cs="Arial"/>
          <w:bCs/>
          <w:iCs/>
          <w:szCs w:val="24"/>
          <w:lang w:val="tr-TR"/>
        </w:rPr>
        <w:t xml:space="preserve"> konusundaki çalışmaların tamamlanmamış olması</w:t>
      </w:r>
    </w:p>
    <w:p w14:paraId="2CBB1871"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 xml:space="preserve">Üretici örgütlülüğünün ve örgüt kapasitelerinin yeterli düzeyde olmaması </w:t>
      </w:r>
    </w:p>
    <w:p w14:paraId="20A57820"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Belirlenen tarımsal politikalarının ve stratejik planların uygulanmasını güçleştiren dünyada ve bölgemizde yaşanan jeopolitik, ekonomik ve sosyal olaylar</w:t>
      </w:r>
    </w:p>
    <w:p w14:paraId="06FE2BA3"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 xml:space="preserve">Çiftçiliğin toplumda itibar ve eğitim açısından dezavantajlı meslekler arasında yer alması </w:t>
      </w:r>
    </w:p>
    <w:p w14:paraId="30263855" w14:textId="1E5DB491"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Kanuni düzenlemelerdeki güncelleme ihtiyacı</w:t>
      </w:r>
    </w:p>
    <w:p w14:paraId="0BE4D5C0" w14:textId="357B0DDA" w:rsidR="00A03FEF" w:rsidRPr="00C32AD9" w:rsidRDefault="00A03FEF" w:rsidP="00221BE2">
      <w:pPr>
        <w:pStyle w:val="ListeParagraf"/>
        <w:numPr>
          <w:ilvl w:val="0"/>
          <w:numId w:val="18"/>
        </w:numPr>
        <w:tabs>
          <w:tab w:val="left" w:pos="284"/>
        </w:tabs>
        <w:spacing w:before="120" w:after="120"/>
        <w:ind w:left="0" w:firstLine="0"/>
        <w:jc w:val="both"/>
        <w:rPr>
          <w:rFonts w:eastAsia="ArialMT" w:cs="Arial"/>
          <w:bCs/>
          <w:iCs/>
          <w:szCs w:val="24"/>
        </w:rPr>
      </w:pPr>
      <w:bookmarkStart w:id="109" w:name="_Hlk198718992"/>
      <w:r w:rsidRPr="00C32AD9">
        <w:rPr>
          <w:rFonts w:eastAsia="ArialMT" w:cs="Arial"/>
          <w:bCs/>
          <w:iCs/>
          <w:szCs w:val="24"/>
          <w:lang w:val="tr-TR"/>
        </w:rPr>
        <w:t>Bilgi kirliliğine açık bir alan olması</w:t>
      </w:r>
    </w:p>
    <w:p w14:paraId="4CCF3412" w14:textId="40471607" w:rsidR="00A03FEF" w:rsidRPr="00C32AD9" w:rsidRDefault="00A03FEF"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lang w:val="tr-TR"/>
        </w:rPr>
        <w:t>Veri tabanları yazılım ve donanımlarının yenilenmesinde yaşanan aksaklıklar</w:t>
      </w:r>
    </w:p>
    <w:bookmarkEnd w:id="109"/>
    <w:p w14:paraId="0BE65EC7" w14:textId="77777777" w:rsidR="00B25226" w:rsidRPr="00C32AD9" w:rsidRDefault="00B25226" w:rsidP="00221BE2">
      <w:pPr>
        <w:pStyle w:val="ListeParagraf"/>
        <w:numPr>
          <w:ilvl w:val="0"/>
          <w:numId w:val="18"/>
        </w:numPr>
        <w:tabs>
          <w:tab w:val="left" w:pos="284"/>
        </w:tabs>
        <w:spacing w:before="120" w:after="120"/>
        <w:ind w:left="0" w:firstLine="0"/>
        <w:jc w:val="both"/>
        <w:rPr>
          <w:rFonts w:eastAsia="ArialMT" w:cs="Arial"/>
          <w:bCs/>
          <w:iCs/>
          <w:szCs w:val="24"/>
        </w:rPr>
      </w:pPr>
      <w:r w:rsidRPr="00C32AD9">
        <w:rPr>
          <w:rFonts w:eastAsia="ArialMT" w:cs="Arial"/>
          <w:bCs/>
          <w:iCs/>
          <w:szCs w:val="24"/>
        </w:rPr>
        <w:t>Sosyal tesis ve imkânların eksikliği</w:t>
      </w:r>
    </w:p>
    <w:p w14:paraId="239FDDBA" w14:textId="77777777" w:rsidR="00B25226" w:rsidRPr="00C32AD9" w:rsidRDefault="00B25226" w:rsidP="00221BE2">
      <w:pPr>
        <w:tabs>
          <w:tab w:val="left" w:pos="284"/>
        </w:tabs>
        <w:spacing w:before="120" w:after="120"/>
        <w:ind w:firstLine="709"/>
        <w:jc w:val="both"/>
        <w:rPr>
          <w:rFonts w:eastAsia="ArialMT" w:cs="Arial"/>
          <w:bCs/>
          <w:iCs/>
        </w:rPr>
      </w:pPr>
    </w:p>
    <w:p w14:paraId="7E30416E" w14:textId="77777777"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Bakanlığımız tüm paydaşlarla birlikte kamu kaynaklarını etkili, ekonomik ve verimli kullanmak suretiyle üreticilerimiz başta olmak üzere tüm vatandaşlarımızın refahını artırmaya yönelik politika ve uygulamalara devam edecektir.</w:t>
      </w:r>
    </w:p>
    <w:p w14:paraId="1C4B16FE" w14:textId="1AF50489"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Cumhurbaşkanlığı Hükümet Sistemiyle birlikte toprak, su, mera, orman gibi sektörün tüm üretim kaynakları tek elde toplanarak bütüncül bir yönetim anlayışına geçilmiş ve politika uygulamalarının etkinliği artırılmıştır.</w:t>
      </w:r>
    </w:p>
    <w:p w14:paraId="07BDD5D5" w14:textId="3CFD4C8D"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lastRenderedPageBreak/>
        <w:t xml:space="preserve">Stratejik Plan uygulama dönemi, ilgili mevzuat çerçevesinde kamu kaynaklarının etkin ve verimli kullanılması esasına dayalı olarak şeffaf ve hesap verebilir bir anlayışla sürdürülmektedir. </w:t>
      </w:r>
    </w:p>
    <w:p w14:paraId="18C111C4" w14:textId="3EBB0C0A"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 xml:space="preserve">Bakanlığımız 2024 yılı İdare Faaliyet Raporu performans esaslı program bütçeye uygun olarak hazırlanmıştır. Raporda bilgileri yer alan tüm faaliyetler, önceki yıllarda olduğu gibi anılan yıl içerisinde de kamuda stratejik yönetim sürecinin çerçevesini çizen yasal düzenlemelere uygun olarak kaynakların etkin, ekonomik ve verimli kullanılması yoluyla gerçekleştirilmiştir. Raporun oluşturulması aşamasında tüm birimlerimizin karar alma süreçlerine katılım sağladığı bu durumun Bakanlık hedeflerine ulaşma konusunda başarıyı artırdığı değerlendirilmektedir. </w:t>
      </w:r>
    </w:p>
    <w:p w14:paraId="0C0BF2B0" w14:textId="77777777" w:rsidR="00B25226" w:rsidRPr="00C32AD9" w:rsidRDefault="00B25226" w:rsidP="00221BE2">
      <w:pPr>
        <w:tabs>
          <w:tab w:val="left" w:pos="284"/>
        </w:tabs>
        <w:spacing w:before="120" w:after="120"/>
        <w:ind w:firstLine="709"/>
        <w:jc w:val="both"/>
        <w:rPr>
          <w:rFonts w:eastAsia="ArialMT" w:cs="Arial"/>
          <w:bCs/>
          <w:iCs/>
        </w:rPr>
      </w:pPr>
    </w:p>
    <w:p w14:paraId="18DE2C2F" w14:textId="77777777" w:rsidR="00B25226" w:rsidRPr="00C32AD9" w:rsidRDefault="00B25226" w:rsidP="00221BE2">
      <w:pPr>
        <w:tabs>
          <w:tab w:val="left" w:pos="284"/>
        </w:tabs>
        <w:spacing w:before="120" w:after="120"/>
        <w:ind w:firstLine="709"/>
        <w:jc w:val="both"/>
        <w:rPr>
          <w:rFonts w:eastAsia="ArialMT" w:cs="Arial"/>
          <w:bCs/>
          <w:iCs/>
        </w:rPr>
      </w:pPr>
    </w:p>
    <w:p w14:paraId="4303A726" w14:textId="77777777" w:rsidR="00B25226" w:rsidRPr="00C32AD9" w:rsidRDefault="00B25226" w:rsidP="00221BE2">
      <w:pPr>
        <w:tabs>
          <w:tab w:val="left" w:pos="284"/>
        </w:tabs>
        <w:spacing w:before="120" w:after="120"/>
        <w:ind w:firstLine="709"/>
        <w:jc w:val="both"/>
        <w:rPr>
          <w:rFonts w:eastAsia="ArialMT" w:cs="Arial"/>
          <w:bCs/>
          <w:iCs/>
        </w:rPr>
      </w:pPr>
    </w:p>
    <w:p w14:paraId="629E8F42" w14:textId="1E51CBC9" w:rsidR="00B25226" w:rsidRPr="00C32AD9" w:rsidRDefault="00B25226" w:rsidP="00221BE2">
      <w:pPr>
        <w:tabs>
          <w:tab w:val="left" w:pos="284"/>
        </w:tabs>
        <w:spacing w:before="120" w:after="120"/>
        <w:ind w:firstLine="709"/>
        <w:jc w:val="both"/>
        <w:rPr>
          <w:rFonts w:eastAsia="ArialMT" w:cs="Arial"/>
          <w:bCs/>
          <w:iCs/>
        </w:rPr>
        <w:sectPr w:rsidR="00B25226" w:rsidRPr="00C32AD9" w:rsidSect="00C4084B">
          <w:pgSz w:w="11906" w:h="16838"/>
          <w:pgMar w:top="993" w:right="707" w:bottom="1440" w:left="1080" w:header="708" w:footer="708" w:gutter="0"/>
          <w:cols w:space="708"/>
          <w:docGrid w:linePitch="360"/>
        </w:sectPr>
      </w:pPr>
    </w:p>
    <w:p w14:paraId="454BD6AA" w14:textId="43E91C80" w:rsidR="00B25226" w:rsidRPr="00C32AD9" w:rsidRDefault="00B25226" w:rsidP="00221BE2">
      <w:pPr>
        <w:tabs>
          <w:tab w:val="left" w:pos="284"/>
        </w:tabs>
        <w:spacing w:before="120" w:after="120"/>
        <w:ind w:firstLine="709"/>
        <w:jc w:val="both"/>
        <w:rPr>
          <w:rFonts w:eastAsia="ArialMT" w:cs="Arial"/>
          <w:bCs/>
          <w:iCs/>
        </w:rPr>
      </w:pPr>
    </w:p>
    <w:p w14:paraId="3F3A172A" w14:textId="77777777" w:rsidR="00B25226" w:rsidRPr="00C32AD9" w:rsidRDefault="00B25226" w:rsidP="00221BE2">
      <w:pPr>
        <w:tabs>
          <w:tab w:val="left" w:pos="284"/>
        </w:tabs>
        <w:spacing w:before="120" w:after="120"/>
        <w:ind w:firstLine="709"/>
        <w:jc w:val="both"/>
        <w:rPr>
          <w:rFonts w:eastAsia="ArialMT" w:cs="Arial"/>
          <w:bCs/>
          <w:iCs/>
        </w:rPr>
      </w:pPr>
    </w:p>
    <w:p w14:paraId="2EEA1C5C" w14:textId="77777777" w:rsidR="00B25226" w:rsidRPr="00C32AD9" w:rsidRDefault="00B25226" w:rsidP="00221BE2">
      <w:pPr>
        <w:tabs>
          <w:tab w:val="left" w:pos="284"/>
        </w:tabs>
        <w:spacing w:before="120" w:after="120"/>
        <w:ind w:firstLine="709"/>
        <w:jc w:val="both"/>
        <w:rPr>
          <w:rFonts w:eastAsia="ArialMT" w:cs="Arial"/>
          <w:bCs/>
          <w:iCs/>
        </w:rPr>
      </w:pPr>
    </w:p>
    <w:p w14:paraId="3FC1D36D" w14:textId="77777777" w:rsidR="00B25226" w:rsidRPr="00C32AD9" w:rsidRDefault="00B25226" w:rsidP="00221BE2">
      <w:pPr>
        <w:widowControl/>
        <w:autoSpaceDE/>
        <w:autoSpaceDN/>
        <w:adjustRightInd/>
        <w:spacing w:before="120" w:after="120" w:line="259" w:lineRule="auto"/>
        <w:ind w:firstLine="709"/>
        <w:jc w:val="both"/>
        <w:rPr>
          <w:rFonts w:cs="Arial"/>
          <w:szCs w:val="24"/>
        </w:rPr>
      </w:pPr>
    </w:p>
    <w:p w14:paraId="4ABD7FAC" w14:textId="0FA5A95A" w:rsidR="00D6596A" w:rsidRPr="00C32AD9" w:rsidRDefault="00D6596A" w:rsidP="00221BE2">
      <w:pPr>
        <w:spacing w:before="120" w:after="120"/>
        <w:ind w:firstLine="709"/>
        <w:jc w:val="both"/>
        <w:rPr>
          <w:rFonts w:cs="Arial"/>
          <w:sz w:val="22"/>
          <w:szCs w:val="22"/>
        </w:rPr>
      </w:pPr>
    </w:p>
    <w:p w14:paraId="09BAE0D9" w14:textId="1136EE97" w:rsidR="006712FD" w:rsidRPr="00C32AD9" w:rsidRDefault="006712FD" w:rsidP="00221BE2">
      <w:pPr>
        <w:spacing w:before="120" w:after="120"/>
        <w:ind w:firstLine="709"/>
        <w:jc w:val="both"/>
        <w:rPr>
          <w:rFonts w:cs="Arial"/>
          <w:sz w:val="22"/>
          <w:szCs w:val="22"/>
        </w:rPr>
      </w:pPr>
    </w:p>
    <w:p w14:paraId="7FBFE190" w14:textId="650FCD25" w:rsidR="006712FD" w:rsidRPr="00C32AD9" w:rsidRDefault="006712FD" w:rsidP="00C32AD9">
      <w:pPr>
        <w:spacing w:before="120" w:after="120"/>
        <w:jc w:val="both"/>
        <w:rPr>
          <w:rFonts w:cs="Arial"/>
          <w:sz w:val="22"/>
          <w:szCs w:val="22"/>
        </w:rPr>
      </w:pPr>
    </w:p>
    <w:p w14:paraId="4149EC91" w14:textId="2A3E0000" w:rsidR="006712FD" w:rsidRPr="00C32AD9" w:rsidRDefault="003A047E" w:rsidP="00221BE2">
      <w:pPr>
        <w:spacing w:before="120" w:after="120"/>
        <w:ind w:firstLine="709"/>
        <w:jc w:val="both"/>
        <w:rPr>
          <w:rFonts w:cs="Arial"/>
          <w:sz w:val="22"/>
          <w:szCs w:val="22"/>
        </w:rPr>
      </w:pPr>
      <w:r w:rsidRPr="00C32AD9">
        <w:rPr>
          <w:rFonts w:cs="Arial"/>
          <w:noProof/>
          <w:szCs w:val="22"/>
        </w:rPr>
        <mc:AlternateContent>
          <mc:Choice Requires="wps">
            <w:drawing>
              <wp:anchor distT="0" distB="0" distL="114300" distR="114300" simplePos="0" relativeHeight="251294720" behindDoc="0" locked="0" layoutInCell="1" allowOverlap="1" wp14:anchorId="4B69C177" wp14:editId="04D440BB">
                <wp:simplePos x="0" y="0"/>
                <wp:positionH relativeFrom="margin">
                  <wp:posOffset>-83043</wp:posOffset>
                </wp:positionH>
                <wp:positionV relativeFrom="paragraph">
                  <wp:posOffset>87829</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2964C24" id="Düz Bağlayıcı 69" o:spid="_x0000_s1026" style="position:absolute;flip:y;z-index:251294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6.55pt,6.9pt" to="459.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" strokecolor="#00b050" strokeweight="2.25pt">
                <v:stroke joinstyle="miter"/>
                <w10:wrap anchorx="margin"/>
              </v:line>
            </w:pict>
          </mc:Fallback>
        </mc:AlternateContent>
      </w:r>
    </w:p>
    <w:p w14:paraId="6ACCFBFC" w14:textId="65E8CBF7" w:rsidR="006712FD" w:rsidRPr="00C32AD9" w:rsidRDefault="006712FD" w:rsidP="00221BE2">
      <w:pPr>
        <w:spacing w:before="120" w:after="120"/>
        <w:ind w:firstLine="709"/>
        <w:jc w:val="both"/>
        <w:rPr>
          <w:rFonts w:cs="Arial"/>
          <w:sz w:val="22"/>
          <w:szCs w:val="22"/>
        </w:rPr>
      </w:pPr>
    </w:p>
    <w:bookmarkStart w:id="110" w:name="_Toc411432085"/>
    <w:bookmarkStart w:id="111" w:name="_Toc411432357"/>
    <w:bookmarkStart w:id="112" w:name="_Toc411859519"/>
    <w:bookmarkStart w:id="113" w:name="_Toc475355773"/>
    <w:bookmarkStart w:id="114" w:name="_Toc201156440"/>
    <w:p w14:paraId="096E422A" w14:textId="5FB253E9" w:rsidR="002417AE" w:rsidRPr="003A047E" w:rsidRDefault="003A047E" w:rsidP="003A047E">
      <w:pPr>
        <w:spacing w:before="120" w:after="120"/>
        <w:jc w:val="both"/>
        <w:rPr>
          <w:rFonts w:cs="Arial"/>
          <w:b/>
          <w:bCs/>
          <w:szCs w:val="24"/>
        </w:rPr>
      </w:pPr>
      <w:r w:rsidRPr="003A047E">
        <w:rPr>
          <w:b/>
          <w:bCs/>
          <w:noProof/>
          <w:sz w:val="28"/>
          <w:szCs w:val="22"/>
        </w:rPr>
        <mc:AlternateContent>
          <mc:Choice Requires="wps">
            <w:drawing>
              <wp:anchor distT="0" distB="0" distL="114300" distR="114300" simplePos="0" relativeHeight="251286528" behindDoc="0" locked="0" layoutInCell="1" allowOverlap="1" wp14:anchorId="6F2BF155" wp14:editId="51CF6919">
                <wp:simplePos x="0" y="0"/>
                <wp:positionH relativeFrom="margin">
                  <wp:posOffset>-58714</wp:posOffset>
                </wp:positionH>
                <wp:positionV relativeFrom="paragraph">
                  <wp:posOffset>496304</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3A9FCBA" id="Düz Bağlayıcı 68" o:spid="_x0000_s1026" style="position:absolute;flip:y;z-index:251286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6pt,39.1pt" to="461.1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" strokecolor="#00b050" strokeweight="2.25pt">
                <v:stroke joinstyle="miter"/>
                <w10:wrap anchorx="margin"/>
              </v:line>
            </w:pict>
          </mc:Fallback>
        </mc:AlternateContent>
      </w:r>
      <w:r w:rsidRPr="003A047E">
        <w:rPr>
          <w:b/>
          <w:bCs/>
          <w:sz w:val="28"/>
          <w:szCs w:val="28"/>
        </w:rPr>
        <w:t xml:space="preserve">IV.  </w:t>
      </w:r>
      <w:r w:rsidR="000F2852" w:rsidRPr="003A047E">
        <w:rPr>
          <w:b/>
          <w:bCs/>
          <w:sz w:val="28"/>
          <w:szCs w:val="28"/>
        </w:rPr>
        <w:t>ÖNERİ VE TEDBİRLER</w:t>
      </w:r>
      <w:bookmarkEnd w:id="110"/>
      <w:bookmarkEnd w:id="111"/>
      <w:bookmarkEnd w:id="112"/>
      <w:bookmarkEnd w:id="113"/>
      <w:bookmarkEnd w:id="114"/>
      <w:r w:rsidR="00D8058D" w:rsidRPr="003A047E">
        <w:rPr>
          <w:b/>
          <w:bCs/>
          <w:sz w:val="28"/>
          <w:szCs w:val="28"/>
        </w:rPr>
        <w:t xml:space="preserve"> </w:t>
      </w:r>
      <w:bookmarkStart w:id="115" w:name="_Hlk189735724"/>
      <w:r w:rsidR="006712FD" w:rsidRPr="003A047E">
        <w:rPr>
          <w:rFonts w:cs="Arial"/>
          <w:b/>
          <w:bCs/>
        </w:rPr>
        <w:br w:type="page"/>
      </w:r>
      <w:bookmarkStart w:id="116" w:name="_Hlk189735703"/>
    </w:p>
    <w:p w14:paraId="076CDAF9" w14:textId="77777777" w:rsidR="004D4022" w:rsidRPr="00C32AD9" w:rsidRDefault="004D4022" w:rsidP="00221BE2">
      <w:pPr>
        <w:spacing w:before="120" w:after="120"/>
        <w:ind w:firstLine="709"/>
        <w:jc w:val="both"/>
        <w:rPr>
          <w:rFonts w:cs="Arial"/>
          <w:bCs/>
          <w:iCs/>
          <w:color w:val="2E74B5" w:themeColor="accent1" w:themeShade="BF"/>
          <w:sz w:val="36"/>
          <w:szCs w:val="36"/>
        </w:rPr>
      </w:pPr>
    </w:p>
    <w:p w14:paraId="74684C6D" w14:textId="77777777"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Tarımsal üretimi etkileyen koşulların hızla değiştiği ve gıdaya olan talebin arttığı bu yeni dönemde, Türkiye Yüzyılına uygun bir vizyon ile yapısal değişimleri üreticilerimize aktarmak için; personelimizin üreticinin yanı başında olabilmeleri amacıyla mesaisinin önemli bir kısmını alan bürokratik iş ve işlemleri azaltmak için yeni uygulamaları devreye alacağız.</w:t>
      </w:r>
    </w:p>
    <w:p w14:paraId="6048D999" w14:textId="77777777" w:rsidR="00B25226" w:rsidRPr="003A047E" w:rsidRDefault="00B25226" w:rsidP="00221BE2">
      <w:pPr>
        <w:tabs>
          <w:tab w:val="left" w:pos="284"/>
        </w:tabs>
        <w:spacing w:before="120" w:after="120" w:line="276" w:lineRule="auto"/>
        <w:ind w:firstLine="709"/>
        <w:jc w:val="both"/>
        <w:rPr>
          <w:rFonts w:eastAsia="ArialMT" w:cs="Arial"/>
          <w:b/>
          <w:iCs/>
          <w:szCs w:val="24"/>
        </w:rPr>
      </w:pPr>
      <w:r w:rsidRPr="003A047E">
        <w:rPr>
          <w:rFonts w:eastAsia="ArialMT" w:cs="Arial"/>
          <w:b/>
          <w:iCs/>
          <w:szCs w:val="24"/>
        </w:rPr>
        <w:t xml:space="preserve">Bu kapsamda, </w:t>
      </w:r>
    </w:p>
    <w:p w14:paraId="65D0A0EA" w14:textId="77777777"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t>Yapay zekâ ve uydu görüntülemeye dayalı karar destek sistemleri uygulamaya alınacaktır.</w:t>
      </w:r>
    </w:p>
    <w:p w14:paraId="0FBA2526" w14:textId="24DE0933"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t xml:space="preserve">Yapay zekâ destekli ürün doğrulama ve rekolte tahmini çalışmaları sürdürülecektir. </w:t>
      </w:r>
    </w:p>
    <w:p w14:paraId="732FEB1C" w14:textId="3D36322C"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r>
      <w:proofErr w:type="spellStart"/>
      <w:r w:rsidRPr="00C32AD9">
        <w:rPr>
          <w:rFonts w:eastAsia="ArialMT" w:cs="Arial"/>
          <w:bCs/>
          <w:iCs/>
          <w:szCs w:val="24"/>
        </w:rPr>
        <w:t>ÇKS’ye</w:t>
      </w:r>
      <w:proofErr w:type="spellEnd"/>
      <w:r w:rsidRPr="00C32AD9">
        <w:rPr>
          <w:rFonts w:eastAsia="ArialMT" w:cs="Arial"/>
          <w:bCs/>
          <w:iCs/>
          <w:szCs w:val="24"/>
        </w:rPr>
        <w:t xml:space="preserve"> veri giriş işlemlerinin Ziraat Odaları tarafından yapılmasına yönelik pilot uygulama başlatılacaktır.</w:t>
      </w:r>
    </w:p>
    <w:p w14:paraId="746F5076" w14:textId="2668EE99"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 xml:space="preserve">Tarım politikaları suyun miktar ve kalitesine göre belirlenecek, marjinal suların sulamada kullanılma olanakları araştırılacaktır. Kuraklık tahmini ve erken uyarı sistemi ile sayısal hava tahminleri kullanılarak kuraklık uyarıları yapılacaktır. </w:t>
      </w:r>
    </w:p>
    <w:p w14:paraId="6D6EBD32" w14:textId="58253240"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Korunan ova sayısının artırılması, tarım arazilerinin korunması, amacına uygun kullanımı ve sulanma imkânlarının artırılması çalışmalarına devam edilecektir.</w:t>
      </w:r>
    </w:p>
    <w:p w14:paraId="4C5D0A98" w14:textId="5CE3313B"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 xml:space="preserve">Girişimcilerimizi üreticilerimizle buluşturmak ve üretime ivme kazandırmak için; </w:t>
      </w:r>
    </w:p>
    <w:p w14:paraId="286C448F" w14:textId="77777777"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t xml:space="preserve">Alt yapısı tamamlanan 9 yeni OTB ile sayı 14’den 23’e çıkarılacak, </w:t>
      </w:r>
    </w:p>
    <w:p w14:paraId="5C8EE588" w14:textId="77777777"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t xml:space="preserve">5 adet </w:t>
      </w:r>
      <w:proofErr w:type="spellStart"/>
      <w:r w:rsidRPr="00C32AD9">
        <w:rPr>
          <w:rFonts w:eastAsia="ArialMT" w:cs="Arial"/>
          <w:bCs/>
          <w:iCs/>
          <w:szCs w:val="24"/>
        </w:rPr>
        <w:t>OTB’nin</w:t>
      </w:r>
      <w:proofErr w:type="spellEnd"/>
      <w:r w:rsidRPr="00C32AD9">
        <w:rPr>
          <w:rFonts w:eastAsia="ArialMT" w:cs="Arial"/>
          <w:bCs/>
          <w:iCs/>
          <w:szCs w:val="24"/>
        </w:rPr>
        <w:t xml:space="preserve"> alt yapı inşaatlarına başlanacak,</w:t>
      </w:r>
    </w:p>
    <w:p w14:paraId="71088C76" w14:textId="77777777" w:rsidR="00B25226" w:rsidRPr="00C32AD9"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t xml:space="preserve">5 adet yeni </w:t>
      </w:r>
      <w:proofErr w:type="spellStart"/>
      <w:r w:rsidRPr="00C32AD9">
        <w:rPr>
          <w:rFonts w:eastAsia="ArialMT" w:cs="Arial"/>
          <w:bCs/>
          <w:iCs/>
          <w:szCs w:val="24"/>
        </w:rPr>
        <w:t>OTB’nin</w:t>
      </w:r>
      <w:proofErr w:type="spellEnd"/>
      <w:r w:rsidRPr="00C32AD9">
        <w:rPr>
          <w:rFonts w:eastAsia="ArialMT" w:cs="Arial"/>
          <w:bCs/>
          <w:iCs/>
          <w:szCs w:val="24"/>
        </w:rPr>
        <w:t xml:space="preserve"> yer seçimi işlemleri tamamlanarak tüzel kişilik kazandırılacak,</w:t>
      </w:r>
    </w:p>
    <w:p w14:paraId="709206E5" w14:textId="77777777" w:rsidR="00C502C7" w:rsidRDefault="00B25226" w:rsidP="00221BE2">
      <w:pPr>
        <w:tabs>
          <w:tab w:val="left" w:pos="284"/>
        </w:tabs>
        <w:spacing w:before="120" w:after="120" w:line="276" w:lineRule="auto"/>
        <w:ind w:firstLine="709"/>
        <w:jc w:val="both"/>
        <w:rPr>
          <w:rFonts w:eastAsia="ArialMT" w:cs="Arial"/>
          <w:bCs/>
          <w:iCs/>
          <w:szCs w:val="24"/>
        </w:rPr>
      </w:pPr>
      <w:r w:rsidRPr="00C32AD9">
        <w:rPr>
          <w:rFonts w:eastAsia="ArialMT" w:cs="Arial"/>
          <w:bCs/>
          <w:iCs/>
          <w:szCs w:val="24"/>
        </w:rPr>
        <w:t>•</w:t>
      </w:r>
      <w:r w:rsidRPr="00C32AD9">
        <w:rPr>
          <w:rFonts w:eastAsia="ArialMT" w:cs="Arial"/>
          <w:bCs/>
          <w:iCs/>
          <w:szCs w:val="24"/>
        </w:rPr>
        <w:tab/>
        <w:t xml:space="preserve">Dünyanın en büyük jeotermal kaynaklı sera </w:t>
      </w:r>
      <w:proofErr w:type="spellStart"/>
      <w:r w:rsidRPr="00C32AD9">
        <w:rPr>
          <w:rFonts w:eastAsia="ArialMT" w:cs="Arial"/>
          <w:bCs/>
          <w:iCs/>
          <w:szCs w:val="24"/>
        </w:rPr>
        <w:t>OTB’si</w:t>
      </w:r>
      <w:proofErr w:type="spellEnd"/>
      <w:r w:rsidRPr="00C32AD9">
        <w:rPr>
          <w:rFonts w:eastAsia="ArialMT" w:cs="Arial"/>
          <w:bCs/>
          <w:iCs/>
          <w:szCs w:val="24"/>
        </w:rPr>
        <w:t xml:space="preserve"> olan Balıkesir Gönen Sera </w:t>
      </w:r>
      <w:proofErr w:type="spellStart"/>
      <w:r w:rsidRPr="00C32AD9">
        <w:rPr>
          <w:rFonts w:eastAsia="ArialMT" w:cs="Arial"/>
          <w:bCs/>
          <w:iCs/>
          <w:szCs w:val="24"/>
        </w:rPr>
        <w:t>OTB’nin</w:t>
      </w:r>
      <w:proofErr w:type="spellEnd"/>
      <w:r w:rsidRPr="00C32AD9">
        <w:rPr>
          <w:rFonts w:eastAsia="ArialMT" w:cs="Arial"/>
          <w:bCs/>
          <w:iCs/>
          <w:szCs w:val="24"/>
        </w:rPr>
        <w:t xml:space="preserve"> alt yapı inşaatlarına başlanacaktır.</w:t>
      </w:r>
      <w:bookmarkEnd w:id="115"/>
      <w:bookmarkEnd w:id="116"/>
    </w:p>
    <w:p w14:paraId="23FD4B87" w14:textId="77777777" w:rsidR="00B41D3D" w:rsidRPr="00C32AD9" w:rsidRDefault="00B41D3D" w:rsidP="00221BE2">
      <w:pPr>
        <w:tabs>
          <w:tab w:val="left" w:pos="284"/>
        </w:tabs>
        <w:spacing w:before="120" w:after="120" w:line="276" w:lineRule="auto"/>
        <w:ind w:firstLine="709"/>
        <w:jc w:val="both"/>
        <w:rPr>
          <w:rFonts w:eastAsia="ArialMT" w:cs="Arial"/>
          <w:bCs/>
          <w:iCs/>
          <w:szCs w:val="24"/>
        </w:rPr>
        <w:sectPr w:rsidR="00B41D3D" w:rsidRPr="00C32AD9" w:rsidSect="00C4084B">
          <w:pgSz w:w="11906" w:h="16838"/>
          <w:pgMar w:top="993" w:right="707" w:bottom="1440" w:left="1080" w:header="708" w:footer="708" w:gutter="0"/>
          <w:cols w:space="708"/>
          <w:docGrid w:linePitch="360"/>
        </w:sectPr>
      </w:pPr>
    </w:p>
    <w:p w14:paraId="34F7502E" w14:textId="4A972899" w:rsidR="00EA13A6" w:rsidRPr="00221BE2" w:rsidRDefault="00EA13A6" w:rsidP="00221BE2">
      <w:pPr>
        <w:tabs>
          <w:tab w:val="left" w:pos="284"/>
        </w:tabs>
        <w:spacing w:before="120" w:after="120" w:line="276" w:lineRule="auto"/>
        <w:ind w:firstLine="709"/>
        <w:jc w:val="both"/>
        <w:rPr>
          <w:rFonts w:eastAsia="ArialMT" w:cs="Arial"/>
          <w:bCs/>
          <w:i/>
          <w:iCs/>
          <w:szCs w:val="24"/>
        </w:rPr>
      </w:pPr>
    </w:p>
    <w:p w14:paraId="3E65B595" w14:textId="77777777" w:rsidR="00C502C7" w:rsidRPr="00221BE2" w:rsidRDefault="00C502C7" w:rsidP="00221BE2">
      <w:pPr>
        <w:tabs>
          <w:tab w:val="left" w:pos="284"/>
        </w:tabs>
        <w:spacing w:before="120" w:after="120" w:line="276" w:lineRule="auto"/>
        <w:ind w:firstLine="709"/>
        <w:jc w:val="both"/>
        <w:rPr>
          <w:rFonts w:eastAsia="ArialMT" w:cs="Arial"/>
          <w:bCs/>
          <w:i/>
          <w:iCs/>
          <w:szCs w:val="24"/>
        </w:rPr>
      </w:pPr>
    </w:p>
    <w:p w14:paraId="4F572F70" w14:textId="77777777" w:rsidR="00C502C7" w:rsidRPr="00221BE2" w:rsidRDefault="00C502C7" w:rsidP="00221BE2">
      <w:pPr>
        <w:tabs>
          <w:tab w:val="left" w:pos="284"/>
        </w:tabs>
        <w:spacing w:before="120" w:after="120" w:line="276" w:lineRule="auto"/>
        <w:ind w:firstLine="709"/>
        <w:jc w:val="both"/>
        <w:rPr>
          <w:rFonts w:eastAsia="ArialMT" w:cs="Arial"/>
          <w:bCs/>
          <w:i/>
          <w:iCs/>
          <w:szCs w:val="24"/>
        </w:rPr>
      </w:pPr>
    </w:p>
    <w:p w14:paraId="15684A19"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646F04EA"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65CB785D"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1D39A454"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148D7CE9" w14:textId="58AA8C46" w:rsidR="00C502C7" w:rsidRPr="00221BE2" w:rsidRDefault="00C502C7" w:rsidP="00221BE2">
      <w:pPr>
        <w:tabs>
          <w:tab w:val="left" w:pos="284"/>
        </w:tabs>
        <w:spacing w:before="120" w:after="120" w:line="276" w:lineRule="auto"/>
        <w:ind w:firstLine="709"/>
        <w:jc w:val="both"/>
        <w:rPr>
          <w:rFonts w:cs="Arial"/>
          <w:sz w:val="22"/>
          <w:szCs w:val="22"/>
        </w:rPr>
      </w:pPr>
    </w:p>
    <w:p w14:paraId="26FE89BF" w14:textId="4FA28C11" w:rsidR="00C502C7" w:rsidRPr="00221BE2" w:rsidRDefault="00C502C7" w:rsidP="00221BE2">
      <w:pPr>
        <w:tabs>
          <w:tab w:val="left" w:pos="284"/>
        </w:tabs>
        <w:spacing w:before="120" w:after="120" w:line="276" w:lineRule="auto"/>
        <w:ind w:firstLine="709"/>
        <w:jc w:val="both"/>
        <w:rPr>
          <w:rFonts w:cs="Arial"/>
          <w:sz w:val="22"/>
          <w:szCs w:val="22"/>
        </w:rPr>
      </w:pPr>
    </w:p>
    <w:p w14:paraId="60D60BD8" w14:textId="4F95682B" w:rsidR="00C502C7" w:rsidRPr="00221BE2" w:rsidRDefault="00C502C7" w:rsidP="00221BE2">
      <w:pPr>
        <w:tabs>
          <w:tab w:val="left" w:pos="284"/>
        </w:tabs>
        <w:spacing w:before="120" w:after="120" w:line="276" w:lineRule="auto"/>
        <w:ind w:firstLine="709"/>
        <w:jc w:val="both"/>
        <w:rPr>
          <w:rFonts w:cs="Arial"/>
          <w:sz w:val="22"/>
          <w:szCs w:val="22"/>
        </w:rPr>
      </w:pPr>
    </w:p>
    <w:p w14:paraId="424AB1B6" w14:textId="6994C21F" w:rsidR="00C502C7" w:rsidRPr="00221BE2" w:rsidRDefault="00C502C7" w:rsidP="00221BE2">
      <w:pPr>
        <w:tabs>
          <w:tab w:val="left" w:pos="284"/>
        </w:tabs>
        <w:spacing w:before="120" w:after="120" w:line="276" w:lineRule="auto"/>
        <w:ind w:firstLine="709"/>
        <w:jc w:val="both"/>
        <w:rPr>
          <w:rFonts w:cs="Arial"/>
          <w:sz w:val="22"/>
          <w:szCs w:val="22"/>
        </w:rPr>
      </w:pPr>
    </w:p>
    <w:p w14:paraId="2BC25AEC" w14:textId="41D4DF56" w:rsidR="00C502C7" w:rsidRPr="00221BE2" w:rsidRDefault="00C502C7" w:rsidP="00221BE2">
      <w:pPr>
        <w:tabs>
          <w:tab w:val="left" w:pos="284"/>
        </w:tabs>
        <w:spacing w:before="120" w:after="120" w:line="276" w:lineRule="auto"/>
        <w:ind w:firstLine="709"/>
        <w:jc w:val="both"/>
        <w:rPr>
          <w:rFonts w:cs="Arial"/>
          <w:sz w:val="22"/>
          <w:szCs w:val="22"/>
        </w:rPr>
      </w:pPr>
    </w:p>
    <w:p w14:paraId="1EC7E183" w14:textId="3B483909" w:rsidR="00C502C7" w:rsidRPr="00221BE2" w:rsidRDefault="00C502C7" w:rsidP="00221BE2">
      <w:pPr>
        <w:tabs>
          <w:tab w:val="left" w:pos="284"/>
        </w:tabs>
        <w:spacing w:before="120" w:after="120" w:line="276" w:lineRule="auto"/>
        <w:ind w:firstLine="709"/>
        <w:jc w:val="both"/>
        <w:rPr>
          <w:rFonts w:cs="Arial"/>
          <w:sz w:val="22"/>
          <w:szCs w:val="22"/>
        </w:rPr>
      </w:pPr>
    </w:p>
    <w:p w14:paraId="5FE5CBE9" w14:textId="01D785BB" w:rsidR="00C502C7" w:rsidRPr="00221BE2" w:rsidRDefault="00C502C7" w:rsidP="00221BE2">
      <w:pPr>
        <w:tabs>
          <w:tab w:val="left" w:pos="284"/>
        </w:tabs>
        <w:spacing w:before="120" w:after="120" w:line="276" w:lineRule="auto"/>
        <w:ind w:firstLine="709"/>
        <w:jc w:val="both"/>
        <w:rPr>
          <w:rFonts w:cs="Arial"/>
          <w:sz w:val="22"/>
          <w:szCs w:val="22"/>
        </w:rPr>
      </w:pPr>
    </w:p>
    <w:p w14:paraId="7E664978" w14:textId="5D9A3668" w:rsidR="00C502C7" w:rsidRPr="00221BE2" w:rsidRDefault="00C502C7" w:rsidP="00221BE2">
      <w:pPr>
        <w:tabs>
          <w:tab w:val="left" w:pos="284"/>
        </w:tabs>
        <w:spacing w:before="120" w:after="120" w:line="276" w:lineRule="auto"/>
        <w:ind w:firstLine="709"/>
        <w:jc w:val="both"/>
        <w:rPr>
          <w:rFonts w:cs="Arial"/>
          <w:sz w:val="22"/>
          <w:szCs w:val="22"/>
        </w:rPr>
      </w:pPr>
      <w:r w:rsidRPr="00221BE2">
        <w:rPr>
          <w:rFonts w:cs="Arial"/>
          <w:noProof/>
          <w:szCs w:val="22"/>
        </w:rPr>
        <mc:AlternateContent>
          <mc:Choice Requires="wps">
            <w:drawing>
              <wp:anchor distT="0" distB="0" distL="114300" distR="114300" simplePos="0" relativeHeight="251888640" behindDoc="0" locked="0" layoutInCell="1" allowOverlap="1" wp14:anchorId="36678F40" wp14:editId="2E89CF92">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817B86C" id="Düz Bağlayıcı 21" o:spid="_x0000_s1026" style="position:absolute;flip:y;z-index:251888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" strokecolor="#00b050" strokeweight="2.25pt">
                <v:stroke joinstyle="miter"/>
                <w10:wrap anchorx="margin"/>
              </v:line>
            </w:pict>
          </mc:Fallback>
        </mc:AlternateContent>
      </w:r>
    </w:p>
    <w:p w14:paraId="12A1225C" w14:textId="18B9E8B7" w:rsidR="00C502C7" w:rsidRPr="003A047E" w:rsidRDefault="003A047E" w:rsidP="003A047E">
      <w:pPr>
        <w:pStyle w:val="Balk1"/>
        <w:keepLines/>
        <w:widowControl/>
        <w:numPr>
          <w:ilvl w:val="0"/>
          <w:numId w:val="66"/>
        </w:numPr>
        <w:autoSpaceDE/>
        <w:autoSpaceDN/>
        <w:adjustRightInd/>
        <w:spacing w:before="120" w:after="120" w:line="23" w:lineRule="atLeast"/>
        <w:jc w:val="both"/>
        <w:rPr>
          <w:bCs w:val="0"/>
          <w:szCs w:val="24"/>
        </w:rPr>
      </w:pPr>
      <w:bookmarkStart w:id="117" w:name="_Toc201156441"/>
      <w:r>
        <w:rPr>
          <w:bCs w:val="0"/>
          <w:szCs w:val="24"/>
        </w:rPr>
        <w:t xml:space="preserve"> </w:t>
      </w:r>
      <w:r w:rsidR="00C502C7" w:rsidRPr="003A047E">
        <w:rPr>
          <w:bCs w:val="0"/>
          <w:szCs w:val="24"/>
        </w:rPr>
        <w:t>EK TABLOLAR</w:t>
      </w:r>
      <w:bookmarkEnd w:id="117"/>
    </w:p>
    <w:p w14:paraId="77453DDD" w14:textId="2E79163C" w:rsidR="00C502C7" w:rsidRPr="00221BE2" w:rsidRDefault="00C502C7" w:rsidP="00221BE2">
      <w:pPr>
        <w:tabs>
          <w:tab w:val="left" w:pos="284"/>
        </w:tabs>
        <w:spacing w:before="120" w:after="120" w:line="276" w:lineRule="auto"/>
        <w:ind w:firstLine="709"/>
        <w:jc w:val="both"/>
        <w:rPr>
          <w:rFonts w:cs="Arial"/>
          <w:sz w:val="22"/>
          <w:szCs w:val="22"/>
        </w:rPr>
      </w:pPr>
      <w:r w:rsidRPr="00221BE2">
        <w:rPr>
          <w:rFonts w:cs="Arial"/>
          <w:noProof/>
          <w:szCs w:val="22"/>
        </w:rPr>
        <mc:AlternateContent>
          <mc:Choice Requires="wps">
            <w:drawing>
              <wp:anchor distT="0" distB="0" distL="114300" distR="114300" simplePos="0" relativeHeight="251896832" behindDoc="0" locked="0" layoutInCell="1" allowOverlap="1" wp14:anchorId="1617A473" wp14:editId="7B0C63C6">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3BF4D13" id="Düz Bağlayıcı 22" o:spid="_x0000_s1026" style="position:absolute;flip:y;z-index:251896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" strokecolor="#00b050" strokeweight="2.25pt">
                <v:stroke joinstyle="miter"/>
                <w10:wrap anchorx="margin"/>
              </v:line>
            </w:pict>
          </mc:Fallback>
        </mc:AlternateContent>
      </w:r>
    </w:p>
    <w:p w14:paraId="18C8E306" w14:textId="1B4E860B" w:rsidR="00C502C7" w:rsidRPr="00221BE2" w:rsidRDefault="00C502C7" w:rsidP="00221BE2">
      <w:pPr>
        <w:tabs>
          <w:tab w:val="left" w:pos="284"/>
        </w:tabs>
        <w:spacing w:before="120" w:after="120" w:line="276" w:lineRule="auto"/>
        <w:ind w:firstLine="709"/>
        <w:jc w:val="both"/>
        <w:rPr>
          <w:rFonts w:cs="Arial"/>
          <w:sz w:val="22"/>
          <w:szCs w:val="22"/>
        </w:rPr>
      </w:pPr>
    </w:p>
    <w:p w14:paraId="173A61E7"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38D0B2D4"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13E0F07B"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50CD857B"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0223F6B3"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1BF1F243"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7536FF64"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7DE024D7"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59780646"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41628001"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696AF62B" w14:textId="77777777" w:rsidR="00C502C7" w:rsidRPr="00221BE2" w:rsidRDefault="00C502C7" w:rsidP="00221BE2">
      <w:pPr>
        <w:tabs>
          <w:tab w:val="left" w:pos="284"/>
        </w:tabs>
        <w:spacing w:before="120" w:after="120" w:line="276" w:lineRule="auto"/>
        <w:ind w:firstLine="709"/>
        <w:jc w:val="both"/>
        <w:rPr>
          <w:rFonts w:cs="Arial"/>
          <w:sz w:val="22"/>
          <w:szCs w:val="22"/>
        </w:rPr>
      </w:pPr>
    </w:p>
    <w:p w14:paraId="1FE510F6" w14:textId="00262A52" w:rsidR="00C502C7" w:rsidRPr="00221BE2" w:rsidRDefault="003A047E" w:rsidP="00E727EF">
      <w:pPr>
        <w:tabs>
          <w:tab w:val="left" w:pos="284"/>
        </w:tabs>
        <w:spacing w:before="120" w:after="120" w:line="276" w:lineRule="auto"/>
        <w:jc w:val="both"/>
        <w:rPr>
          <w:rFonts w:cs="Arial"/>
          <w:sz w:val="22"/>
          <w:szCs w:val="22"/>
        </w:rPr>
        <w:sectPr w:rsidR="00C502C7" w:rsidRPr="00221BE2" w:rsidSect="00C4084B">
          <w:pgSz w:w="11906" w:h="16838"/>
          <w:pgMar w:top="1418" w:right="1418" w:bottom="1418" w:left="1418" w:header="708" w:footer="708" w:gutter="0"/>
          <w:cols w:space="708"/>
          <w:docGrid w:linePitch="360"/>
        </w:sectPr>
      </w:pPr>
      <w:r w:rsidRPr="00221BE2">
        <w:rPr>
          <w:rFonts w:cs="Arial"/>
          <w:noProof/>
          <w:szCs w:val="22"/>
        </w:rPr>
        <mc:AlternateContent>
          <mc:Choice Requires="wps">
            <w:drawing>
              <wp:anchor distT="0" distB="0" distL="114300" distR="114300" simplePos="0" relativeHeight="252096512" behindDoc="0" locked="0" layoutInCell="1" allowOverlap="1" wp14:anchorId="48F8FF5D" wp14:editId="66CB41EE">
                <wp:simplePos x="0" y="0"/>
                <wp:positionH relativeFrom="margin">
                  <wp:posOffset>89422</wp:posOffset>
                </wp:positionH>
                <wp:positionV relativeFrom="paragraph">
                  <wp:posOffset>200158</wp:posOffset>
                </wp:positionV>
                <wp:extent cx="5915025" cy="47625"/>
                <wp:effectExtent l="19050" t="19050" r="28575" b="28575"/>
                <wp:wrapNone/>
                <wp:docPr id="1382338318" name="Düz Bağlayıcı 138233831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49929FF" id="Düz Bağlayıcı 1382338318" o:spid="_x0000_s1026" style="position:absolute;flip:y;z-index:252096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05pt,15.75pt" to="47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" strokecolor="#00b050" strokeweight="2.25pt">
                <v:stroke joinstyle="miter"/>
                <w10:wrap anchorx="margin"/>
              </v:line>
            </w:pict>
          </mc:Fallback>
        </mc:AlternateContent>
      </w:r>
    </w:p>
    <w:p w14:paraId="269AC098" w14:textId="77777777" w:rsidR="0057647A" w:rsidRPr="00221BE2" w:rsidRDefault="0057647A" w:rsidP="00221BE2">
      <w:pPr>
        <w:spacing w:before="120" w:after="120" w:line="276" w:lineRule="auto"/>
        <w:ind w:firstLine="709"/>
        <w:jc w:val="both"/>
        <w:rPr>
          <w:rFonts w:cs="Arial"/>
          <w:iCs/>
          <w:szCs w:val="24"/>
        </w:rPr>
      </w:pPr>
    </w:p>
    <w:p w14:paraId="19DB5260" w14:textId="38898D04" w:rsidR="0057647A" w:rsidRPr="00221BE2" w:rsidRDefault="0057647A" w:rsidP="00221BE2">
      <w:pPr>
        <w:spacing w:before="120" w:after="120" w:line="276" w:lineRule="auto"/>
        <w:ind w:firstLine="709"/>
        <w:jc w:val="both"/>
        <w:rPr>
          <w:rFonts w:cs="Arial"/>
          <w:bCs/>
          <w:szCs w:val="22"/>
        </w:rPr>
      </w:pPr>
      <w:bookmarkStart w:id="118" w:name="_Toc201156449"/>
      <w:r w:rsidRPr="003A047E">
        <w:rPr>
          <w:rFonts w:cs="Arial"/>
          <w:b/>
          <w:bCs/>
          <w:iCs/>
          <w:szCs w:val="24"/>
        </w:rPr>
        <w:t xml:space="preserve">Tablo </w:t>
      </w:r>
      <w:r w:rsidR="00E727EF" w:rsidRPr="003A047E">
        <w:rPr>
          <w:rFonts w:cs="Arial"/>
          <w:b/>
          <w:bCs/>
          <w:iCs/>
          <w:szCs w:val="24"/>
        </w:rPr>
        <w:t>23</w:t>
      </w:r>
      <w:r w:rsidRPr="003A047E">
        <w:rPr>
          <w:rFonts w:cs="Arial"/>
          <w:b/>
          <w:bCs/>
          <w:iCs/>
          <w:szCs w:val="24"/>
        </w:rPr>
        <w:t>:</w:t>
      </w:r>
      <w:r w:rsidRPr="00221BE2">
        <w:rPr>
          <w:rFonts w:cs="Arial"/>
          <w:iCs/>
          <w:szCs w:val="24"/>
        </w:rPr>
        <w:t xml:space="preserve"> </w:t>
      </w:r>
      <w:r w:rsidRPr="00221BE2">
        <w:rPr>
          <w:rFonts w:cs="Arial"/>
          <w:bCs/>
          <w:iCs/>
          <w:szCs w:val="24"/>
        </w:rPr>
        <w:t>Bina Varlığı İlçelere Göre Dağılım</w:t>
      </w:r>
      <w:bookmarkEnd w:id="118"/>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57647A" w:rsidRPr="00221BE2" w14:paraId="16039497" w14:textId="77777777" w:rsidTr="00A97EB3">
        <w:trPr>
          <w:trHeight w:val="298"/>
        </w:trPr>
        <w:tc>
          <w:tcPr>
            <w:tcW w:w="2837" w:type="dxa"/>
            <w:shd w:val="clear" w:color="auto" w:fill="C5E0B3" w:themeFill="accent6" w:themeFillTint="66"/>
          </w:tcPr>
          <w:p w14:paraId="0DF3E779" w14:textId="77777777" w:rsidR="0057647A" w:rsidRPr="00221BE2" w:rsidRDefault="0057647A" w:rsidP="00221BE2">
            <w:pPr>
              <w:jc w:val="both"/>
              <w:rPr>
                <w:rFonts w:cs="Arial"/>
                <w:bCs/>
              </w:rPr>
            </w:pPr>
            <w:r w:rsidRPr="00221BE2">
              <w:rPr>
                <w:rFonts w:cs="Arial"/>
                <w:bCs/>
              </w:rPr>
              <w:t>Kurum</w:t>
            </w:r>
          </w:p>
        </w:tc>
        <w:tc>
          <w:tcPr>
            <w:tcW w:w="2907" w:type="dxa"/>
            <w:shd w:val="clear" w:color="auto" w:fill="C5E0B3" w:themeFill="accent6" w:themeFillTint="66"/>
          </w:tcPr>
          <w:p w14:paraId="6103C214" w14:textId="77777777" w:rsidR="0057647A" w:rsidRPr="00221BE2" w:rsidRDefault="0057647A" w:rsidP="00221BE2">
            <w:pPr>
              <w:jc w:val="both"/>
              <w:rPr>
                <w:rFonts w:cs="Arial"/>
                <w:bCs/>
              </w:rPr>
            </w:pPr>
            <w:r w:rsidRPr="00221BE2">
              <w:rPr>
                <w:rFonts w:cs="Arial"/>
                <w:bCs/>
              </w:rPr>
              <w:t>Adet</w:t>
            </w:r>
          </w:p>
        </w:tc>
        <w:tc>
          <w:tcPr>
            <w:tcW w:w="1406" w:type="dxa"/>
            <w:shd w:val="clear" w:color="auto" w:fill="C5E0B3" w:themeFill="accent6" w:themeFillTint="66"/>
          </w:tcPr>
          <w:p w14:paraId="68397126" w14:textId="77777777" w:rsidR="0057647A" w:rsidRPr="00221BE2" w:rsidRDefault="0057647A" w:rsidP="00221BE2">
            <w:pPr>
              <w:jc w:val="both"/>
              <w:rPr>
                <w:rFonts w:cs="Arial"/>
                <w:bCs/>
              </w:rPr>
            </w:pPr>
            <w:proofErr w:type="gramStart"/>
            <w:r w:rsidRPr="00221BE2">
              <w:rPr>
                <w:rFonts w:cs="Arial"/>
                <w:bCs/>
              </w:rPr>
              <w:t>m</w:t>
            </w:r>
            <w:proofErr w:type="gramEnd"/>
            <w:r w:rsidRPr="00221BE2">
              <w:rPr>
                <w:rFonts w:cs="Arial"/>
                <w:bCs/>
              </w:rPr>
              <w:t>²</w:t>
            </w:r>
          </w:p>
        </w:tc>
        <w:tc>
          <w:tcPr>
            <w:tcW w:w="1827" w:type="dxa"/>
            <w:shd w:val="clear" w:color="auto" w:fill="C5E0B3" w:themeFill="accent6" w:themeFillTint="66"/>
          </w:tcPr>
          <w:p w14:paraId="7EB6B09E" w14:textId="77777777" w:rsidR="0057647A" w:rsidRPr="00221BE2" w:rsidRDefault="0057647A" w:rsidP="00221BE2">
            <w:pPr>
              <w:jc w:val="both"/>
              <w:rPr>
                <w:rFonts w:cs="Arial"/>
                <w:bCs/>
              </w:rPr>
            </w:pPr>
            <w:r w:rsidRPr="00221BE2">
              <w:rPr>
                <w:rFonts w:cs="Arial"/>
                <w:bCs/>
              </w:rPr>
              <w:t>Yapım Yılı</w:t>
            </w:r>
          </w:p>
        </w:tc>
        <w:tc>
          <w:tcPr>
            <w:tcW w:w="4828" w:type="dxa"/>
            <w:shd w:val="clear" w:color="auto" w:fill="C5E0B3" w:themeFill="accent6" w:themeFillTint="66"/>
          </w:tcPr>
          <w:p w14:paraId="41A29A3B" w14:textId="77777777" w:rsidR="0057647A" w:rsidRPr="00221BE2" w:rsidRDefault="0057647A" w:rsidP="00221BE2">
            <w:pPr>
              <w:jc w:val="both"/>
              <w:rPr>
                <w:rFonts w:cs="Arial"/>
                <w:bCs/>
              </w:rPr>
            </w:pPr>
            <w:r w:rsidRPr="00221BE2">
              <w:rPr>
                <w:rFonts w:cs="Arial"/>
                <w:bCs/>
              </w:rPr>
              <w:t xml:space="preserve">Mülkiyeti Kime Ait </w:t>
            </w:r>
          </w:p>
        </w:tc>
      </w:tr>
      <w:tr w:rsidR="0057647A" w:rsidRPr="00221BE2" w14:paraId="26549BAE" w14:textId="77777777" w:rsidTr="00A97EB3">
        <w:trPr>
          <w:trHeight w:val="270"/>
        </w:trPr>
        <w:tc>
          <w:tcPr>
            <w:tcW w:w="2837" w:type="dxa"/>
            <w:vMerge w:val="restart"/>
            <w:vAlign w:val="center"/>
          </w:tcPr>
          <w:p w14:paraId="22681F74" w14:textId="77777777" w:rsidR="0057647A" w:rsidRPr="00221BE2" w:rsidRDefault="0057647A" w:rsidP="00221BE2">
            <w:pPr>
              <w:jc w:val="both"/>
              <w:rPr>
                <w:rFonts w:cs="Arial"/>
                <w:bCs/>
              </w:rPr>
            </w:pPr>
            <w:r w:rsidRPr="00221BE2">
              <w:rPr>
                <w:rFonts w:cs="Arial"/>
                <w:bCs/>
              </w:rPr>
              <w:t xml:space="preserve">        İl Müdürlüğü</w:t>
            </w:r>
          </w:p>
        </w:tc>
        <w:tc>
          <w:tcPr>
            <w:tcW w:w="2907" w:type="dxa"/>
            <w:vAlign w:val="bottom"/>
          </w:tcPr>
          <w:p w14:paraId="0F8B5A45" w14:textId="77777777" w:rsidR="0057647A" w:rsidRPr="00221BE2" w:rsidRDefault="0057647A" w:rsidP="00221BE2">
            <w:pPr>
              <w:jc w:val="both"/>
              <w:rPr>
                <w:rFonts w:cs="Arial"/>
              </w:rPr>
            </w:pPr>
            <w:r w:rsidRPr="00221BE2">
              <w:rPr>
                <w:rFonts w:cs="Arial"/>
              </w:rPr>
              <w:t>Hizmet Binası</w:t>
            </w:r>
          </w:p>
        </w:tc>
        <w:tc>
          <w:tcPr>
            <w:tcW w:w="1406" w:type="dxa"/>
            <w:vAlign w:val="bottom"/>
          </w:tcPr>
          <w:p w14:paraId="7012B439" w14:textId="77777777" w:rsidR="0057647A" w:rsidRPr="00221BE2" w:rsidRDefault="0057647A" w:rsidP="00221BE2">
            <w:pPr>
              <w:jc w:val="both"/>
              <w:rPr>
                <w:rFonts w:cs="Arial"/>
              </w:rPr>
            </w:pPr>
            <w:r w:rsidRPr="00221BE2">
              <w:rPr>
                <w:rFonts w:cs="Arial"/>
              </w:rPr>
              <w:t>4760,41</w:t>
            </w:r>
          </w:p>
        </w:tc>
        <w:tc>
          <w:tcPr>
            <w:tcW w:w="1827" w:type="dxa"/>
          </w:tcPr>
          <w:p w14:paraId="1898E087" w14:textId="77777777" w:rsidR="0057647A" w:rsidRPr="00221BE2" w:rsidRDefault="0057647A" w:rsidP="00221BE2">
            <w:pPr>
              <w:jc w:val="both"/>
              <w:rPr>
                <w:rFonts w:cs="Arial"/>
              </w:rPr>
            </w:pPr>
            <w:r w:rsidRPr="00221BE2">
              <w:rPr>
                <w:rFonts w:cs="Arial"/>
              </w:rPr>
              <w:t>1986</w:t>
            </w:r>
          </w:p>
        </w:tc>
        <w:tc>
          <w:tcPr>
            <w:tcW w:w="4828" w:type="dxa"/>
            <w:vAlign w:val="bottom"/>
          </w:tcPr>
          <w:p w14:paraId="3BEA4B39" w14:textId="77777777" w:rsidR="0057647A" w:rsidRPr="00221BE2" w:rsidRDefault="0057647A" w:rsidP="00221BE2">
            <w:pPr>
              <w:jc w:val="both"/>
              <w:rPr>
                <w:rFonts w:cs="Arial"/>
              </w:rPr>
            </w:pPr>
            <w:r w:rsidRPr="00221BE2">
              <w:rPr>
                <w:rFonts w:cs="Arial"/>
                <w:i/>
                <w:iCs/>
              </w:rPr>
              <w:t>(Hazine, Hükümet Konağı, Belediye, Ticaret Borsası, Kiralama vs.)</w:t>
            </w:r>
          </w:p>
        </w:tc>
      </w:tr>
      <w:tr w:rsidR="0057647A" w:rsidRPr="00221BE2" w14:paraId="29785A98" w14:textId="77777777" w:rsidTr="00A97EB3">
        <w:trPr>
          <w:trHeight w:val="270"/>
        </w:trPr>
        <w:tc>
          <w:tcPr>
            <w:tcW w:w="2837" w:type="dxa"/>
            <w:vMerge/>
            <w:vAlign w:val="center"/>
          </w:tcPr>
          <w:p w14:paraId="16E5311D" w14:textId="77777777" w:rsidR="0057647A" w:rsidRPr="00221BE2" w:rsidRDefault="0057647A" w:rsidP="00221BE2">
            <w:pPr>
              <w:jc w:val="both"/>
              <w:rPr>
                <w:rFonts w:cs="Arial"/>
                <w:bCs/>
              </w:rPr>
            </w:pPr>
          </w:p>
        </w:tc>
        <w:tc>
          <w:tcPr>
            <w:tcW w:w="2907" w:type="dxa"/>
            <w:vAlign w:val="bottom"/>
          </w:tcPr>
          <w:p w14:paraId="7199E346" w14:textId="77777777" w:rsidR="0057647A" w:rsidRPr="00221BE2" w:rsidRDefault="0057647A" w:rsidP="00221BE2">
            <w:pPr>
              <w:jc w:val="both"/>
              <w:rPr>
                <w:rFonts w:cs="Arial"/>
              </w:rPr>
            </w:pPr>
            <w:r w:rsidRPr="00221BE2">
              <w:rPr>
                <w:rFonts w:cs="Arial"/>
              </w:rPr>
              <w:t>Lojman</w:t>
            </w:r>
          </w:p>
        </w:tc>
        <w:tc>
          <w:tcPr>
            <w:tcW w:w="1406" w:type="dxa"/>
            <w:vAlign w:val="bottom"/>
          </w:tcPr>
          <w:p w14:paraId="37B0E80B" w14:textId="77777777" w:rsidR="0057647A" w:rsidRPr="00221BE2" w:rsidRDefault="0057647A" w:rsidP="00221BE2">
            <w:pPr>
              <w:jc w:val="both"/>
              <w:rPr>
                <w:rFonts w:cs="Arial"/>
              </w:rPr>
            </w:pPr>
            <w:r w:rsidRPr="00221BE2">
              <w:rPr>
                <w:rFonts w:cs="Arial"/>
              </w:rPr>
              <w:t>120</w:t>
            </w:r>
          </w:p>
        </w:tc>
        <w:tc>
          <w:tcPr>
            <w:tcW w:w="1827" w:type="dxa"/>
          </w:tcPr>
          <w:p w14:paraId="18C2D254" w14:textId="77777777" w:rsidR="0057647A" w:rsidRPr="00221BE2" w:rsidRDefault="0057647A" w:rsidP="00221BE2">
            <w:pPr>
              <w:jc w:val="both"/>
              <w:rPr>
                <w:rFonts w:cs="Arial"/>
              </w:rPr>
            </w:pPr>
            <w:r w:rsidRPr="00221BE2">
              <w:rPr>
                <w:rFonts w:cs="Arial"/>
              </w:rPr>
              <w:t>1986</w:t>
            </w:r>
          </w:p>
        </w:tc>
        <w:tc>
          <w:tcPr>
            <w:tcW w:w="4828" w:type="dxa"/>
            <w:vAlign w:val="bottom"/>
          </w:tcPr>
          <w:p w14:paraId="050B9C50" w14:textId="77777777" w:rsidR="0057647A" w:rsidRPr="00221BE2" w:rsidRDefault="0057647A" w:rsidP="00221BE2">
            <w:pPr>
              <w:jc w:val="both"/>
              <w:rPr>
                <w:rFonts w:cs="Arial"/>
              </w:rPr>
            </w:pPr>
            <w:r w:rsidRPr="00221BE2">
              <w:rPr>
                <w:rFonts w:cs="Arial"/>
              </w:rPr>
              <w:t xml:space="preserve">Reform Genel </w:t>
            </w:r>
            <w:proofErr w:type="spellStart"/>
            <w:r w:rsidRPr="00221BE2">
              <w:rPr>
                <w:rFonts w:cs="Arial"/>
              </w:rPr>
              <w:t>Müd</w:t>
            </w:r>
            <w:proofErr w:type="spellEnd"/>
            <w:r w:rsidRPr="00221BE2">
              <w:rPr>
                <w:rFonts w:cs="Arial"/>
              </w:rPr>
              <w:t>.</w:t>
            </w:r>
          </w:p>
        </w:tc>
      </w:tr>
      <w:tr w:rsidR="0057647A" w:rsidRPr="00221BE2" w14:paraId="0F5AADB6" w14:textId="77777777" w:rsidTr="00A97EB3">
        <w:trPr>
          <w:trHeight w:val="270"/>
        </w:trPr>
        <w:tc>
          <w:tcPr>
            <w:tcW w:w="2837" w:type="dxa"/>
            <w:vMerge/>
            <w:vAlign w:val="center"/>
          </w:tcPr>
          <w:p w14:paraId="09382F2C" w14:textId="77777777" w:rsidR="0057647A" w:rsidRPr="00221BE2" w:rsidRDefault="0057647A" w:rsidP="00221BE2">
            <w:pPr>
              <w:jc w:val="both"/>
              <w:rPr>
                <w:rFonts w:cs="Arial"/>
                <w:bCs/>
              </w:rPr>
            </w:pPr>
          </w:p>
        </w:tc>
        <w:tc>
          <w:tcPr>
            <w:tcW w:w="2907" w:type="dxa"/>
            <w:vAlign w:val="bottom"/>
          </w:tcPr>
          <w:p w14:paraId="4B765611" w14:textId="77777777" w:rsidR="0057647A" w:rsidRPr="00221BE2" w:rsidRDefault="0057647A" w:rsidP="00221BE2">
            <w:pPr>
              <w:jc w:val="both"/>
              <w:rPr>
                <w:rFonts w:cs="Arial"/>
              </w:rPr>
            </w:pPr>
            <w:r w:rsidRPr="00221BE2">
              <w:rPr>
                <w:rFonts w:cs="Arial"/>
              </w:rPr>
              <w:t>Misafirhane</w:t>
            </w:r>
          </w:p>
        </w:tc>
        <w:tc>
          <w:tcPr>
            <w:tcW w:w="1406" w:type="dxa"/>
            <w:vAlign w:val="bottom"/>
          </w:tcPr>
          <w:p w14:paraId="15D0B507" w14:textId="77777777" w:rsidR="0057647A" w:rsidRPr="00221BE2" w:rsidRDefault="0057647A" w:rsidP="00221BE2">
            <w:pPr>
              <w:jc w:val="both"/>
              <w:rPr>
                <w:rFonts w:cs="Arial"/>
              </w:rPr>
            </w:pPr>
          </w:p>
        </w:tc>
        <w:tc>
          <w:tcPr>
            <w:tcW w:w="1827" w:type="dxa"/>
          </w:tcPr>
          <w:p w14:paraId="02BD81C6" w14:textId="77777777" w:rsidR="0057647A" w:rsidRPr="00221BE2" w:rsidRDefault="0057647A" w:rsidP="00221BE2">
            <w:pPr>
              <w:jc w:val="both"/>
              <w:rPr>
                <w:rFonts w:cs="Arial"/>
              </w:rPr>
            </w:pPr>
          </w:p>
        </w:tc>
        <w:tc>
          <w:tcPr>
            <w:tcW w:w="4828" w:type="dxa"/>
            <w:vAlign w:val="bottom"/>
          </w:tcPr>
          <w:p w14:paraId="3B282D32" w14:textId="77777777" w:rsidR="0057647A" w:rsidRPr="00221BE2" w:rsidRDefault="0057647A" w:rsidP="00221BE2">
            <w:pPr>
              <w:jc w:val="both"/>
              <w:rPr>
                <w:rFonts w:cs="Arial"/>
              </w:rPr>
            </w:pPr>
          </w:p>
        </w:tc>
      </w:tr>
      <w:tr w:rsidR="0057647A" w:rsidRPr="00221BE2" w14:paraId="365BC0B7" w14:textId="77777777" w:rsidTr="00A97EB3">
        <w:trPr>
          <w:trHeight w:val="270"/>
        </w:trPr>
        <w:tc>
          <w:tcPr>
            <w:tcW w:w="2837" w:type="dxa"/>
            <w:vMerge/>
            <w:vAlign w:val="center"/>
          </w:tcPr>
          <w:p w14:paraId="24C6E1BB" w14:textId="77777777" w:rsidR="0057647A" w:rsidRPr="00221BE2" w:rsidRDefault="0057647A" w:rsidP="00221BE2">
            <w:pPr>
              <w:jc w:val="both"/>
              <w:rPr>
                <w:rFonts w:cs="Arial"/>
                <w:bCs/>
              </w:rPr>
            </w:pPr>
          </w:p>
        </w:tc>
        <w:tc>
          <w:tcPr>
            <w:tcW w:w="2907" w:type="dxa"/>
            <w:vAlign w:val="bottom"/>
          </w:tcPr>
          <w:p w14:paraId="7CCE88C3" w14:textId="77777777" w:rsidR="0057647A" w:rsidRPr="00221BE2" w:rsidRDefault="0057647A" w:rsidP="00221BE2">
            <w:pPr>
              <w:jc w:val="both"/>
              <w:rPr>
                <w:rFonts w:cs="Arial"/>
              </w:rPr>
            </w:pPr>
            <w:r w:rsidRPr="00221BE2">
              <w:rPr>
                <w:rFonts w:cs="Arial"/>
              </w:rPr>
              <w:t>Kreş</w:t>
            </w:r>
          </w:p>
        </w:tc>
        <w:tc>
          <w:tcPr>
            <w:tcW w:w="1406" w:type="dxa"/>
            <w:vAlign w:val="bottom"/>
          </w:tcPr>
          <w:p w14:paraId="1A61AC22" w14:textId="77777777" w:rsidR="0057647A" w:rsidRPr="00221BE2" w:rsidRDefault="0057647A" w:rsidP="00221BE2">
            <w:pPr>
              <w:jc w:val="both"/>
              <w:rPr>
                <w:rFonts w:cs="Arial"/>
              </w:rPr>
            </w:pPr>
          </w:p>
        </w:tc>
        <w:tc>
          <w:tcPr>
            <w:tcW w:w="1827" w:type="dxa"/>
          </w:tcPr>
          <w:p w14:paraId="3015619B" w14:textId="77777777" w:rsidR="0057647A" w:rsidRPr="00221BE2" w:rsidRDefault="0057647A" w:rsidP="00221BE2">
            <w:pPr>
              <w:jc w:val="both"/>
              <w:rPr>
                <w:rFonts w:cs="Arial"/>
              </w:rPr>
            </w:pPr>
          </w:p>
        </w:tc>
        <w:tc>
          <w:tcPr>
            <w:tcW w:w="4828" w:type="dxa"/>
            <w:vAlign w:val="bottom"/>
          </w:tcPr>
          <w:p w14:paraId="3F4E3533" w14:textId="77777777" w:rsidR="0057647A" w:rsidRPr="00221BE2" w:rsidRDefault="0057647A" w:rsidP="00221BE2">
            <w:pPr>
              <w:jc w:val="both"/>
              <w:rPr>
                <w:rFonts w:cs="Arial"/>
              </w:rPr>
            </w:pPr>
          </w:p>
        </w:tc>
      </w:tr>
      <w:tr w:rsidR="0057647A" w:rsidRPr="00221BE2" w14:paraId="04E2AB27" w14:textId="77777777" w:rsidTr="00A97EB3">
        <w:trPr>
          <w:trHeight w:val="270"/>
        </w:trPr>
        <w:tc>
          <w:tcPr>
            <w:tcW w:w="2837" w:type="dxa"/>
            <w:vMerge/>
            <w:vAlign w:val="center"/>
          </w:tcPr>
          <w:p w14:paraId="78FD087D" w14:textId="77777777" w:rsidR="0057647A" w:rsidRPr="00221BE2" w:rsidRDefault="0057647A" w:rsidP="00221BE2">
            <w:pPr>
              <w:jc w:val="both"/>
              <w:rPr>
                <w:rFonts w:cs="Arial"/>
                <w:bCs/>
              </w:rPr>
            </w:pPr>
          </w:p>
        </w:tc>
        <w:tc>
          <w:tcPr>
            <w:tcW w:w="2907" w:type="dxa"/>
            <w:vAlign w:val="bottom"/>
          </w:tcPr>
          <w:p w14:paraId="1E3BA5B6" w14:textId="77777777" w:rsidR="0057647A" w:rsidRPr="00221BE2" w:rsidRDefault="0057647A" w:rsidP="00221BE2">
            <w:pPr>
              <w:jc w:val="both"/>
              <w:rPr>
                <w:rFonts w:cs="Arial"/>
              </w:rPr>
            </w:pPr>
            <w:r w:rsidRPr="00221BE2">
              <w:rPr>
                <w:rFonts w:cs="Arial"/>
              </w:rPr>
              <w:t>Spor Tesisi</w:t>
            </w:r>
          </w:p>
        </w:tc>
        <w:tc>
          <w:tcPr>
            <w:tcW w:w="1406" w:type="dxa"/>
            <w:vAlign w:val="bottom"/>
          </w:tcPr>
          <w:p w14:paraId="71510C28" w14:textId="77777777" w:rsidR="0057647A" w:rsidRPr="00221BE2" w:rsidRDefault="0057647A" w:rsidP="00221BE2">
            <w:pPr>
              <w:jc w:val="both"/>
              <w:rPr>
                <w:rFonts w:cs="Arial"/>
              </w:rPr>
            </w:pPr>
          </w:p>
        </w:tc>
        <w:tc>
          <w:tcPr>
            <w:tcW w:w="1827" w:type="dxa"/>
          </w:tcPr>
          <w:p w14:paraId="4D4C60F4" w14:textId="77777777" w:rsidR="0057647A" w:rsidRPr="00221BE2" w:rsidRDefault="0057647A" w:rsidP="00221BE2">
            <w:pPr>
              <w:jc w:val="both"/>
              <w:rPr>
                <w:rFonts w:cs="Arial"/>
              </w:rPr>
            </w:pPr>
          </w:p>
        </w:tc>
        <w:tc>
          <w:tcPr>
            <w:tcW w:w="4828" w:type="dxa"/>
            <w:vAlign w:val="bottom"/>
          </w:tcPr>
          <w:p w14:paraId="06304563" w14:textId="77777777" w:rsidR="0057647A" w:rsidRPr="00221BE2" w:rsidRDefault="0057647A" w:rsidP="00221BE2">
            <w:pPr>
              <w:jc w:val="both"/>
              <w:rPr>
                <w:rFonts w:cs="Arial"/>
              </w:rPr>
            </w:pPr>
          </w:p>
        </w:tc>
      </w:tr>
      <w:tr w:rsidR="0057647A" w:rsidRPr="00221BE2" w14:paraId="3181997D" w14:textId="77777777" w:rsidTr="00A97EB3">
        <w:trPr>
          <w:trHeight w:val="270"/>
        </w:trPr>
        <w:tc>
          <w:tcPr>
            <w:tcW w:w="2837" w:type="dxa"/>
            <w:vMerge/>
            <w:vAlign w:val="center"/>
          </w:tcPr>
          <w:p w14:paraId="06CCB5E3" w14:textId="77777777" w:rsidR="0057647A" w:rsidRPr="00221BE2" w:rsidRDefault="0057647A" w:rsidP="00221BE2">
            <w:pPr>
              <w:jc w:val="both"/>
              <w:rPr>
                <w:rFonts w:cs="Arial"/>
                <w:bCs/>
              </w:rPr>
            </w:pPr>
          </w:p>
        </w:tc>
        <w:tc>
          <w:tcPr>
            <w:tcW w:w="2907" w:type="dxa"/>
            <w:vAlign w:val="bottom"/>
          </w:tcPr>
          <w:p w14:paraId="766A7A36" w14:textId="77777777" w:rsidR="0057647A" w:rsidRPr="00221BE2" w:rsidRDefault="0057647A" w:rsidP="00221BE2">
            <w:pPr>
              <w:jc w:val="both"/>
              <w:rPr>
                <w:rFonts w:cs="Arial"/>
              </w:rPr>
            </w:pPr>
            <w:r w:rsidRPr="00221BE2">
              <w:rPr>
                <w:rFonts w:cs="Arial"/>
              </w:rPr>
              <w:t>Kafeterya</w:t>
            </w:r>
          </w:p>
        </w:tc>
        <w:tc>
          <w:tcPr>
            <w:tcW w:w="1406" w:type="dxa"/>
            <w:vAlign w:val="bottom"/>
          </w:tcPr>
          <w:p w14:paraId="6DDF6506" w14:textId="77777777" w:rsidR="0057647A" w:rsidRPr="00221BE2" w:rsidRDefault="0057647A" w:rsidP="00221BE2">
            <w:pPr>
              <w:jc w:val="both"/>
              <w:rPr>
                <w:rFonts w:cs="Arial"/>
              </w:rPr>
            </w:pPr>
          </w:p>
        </w:tc>
        <w:tc>
          <w:tcPr>
            <w:tcW w:w="1827" w:type="dxa"/>
          </w:tcPr>
          <w:p w14:paraId="2E337750" w14:textId="77777777" w:rsidR="0057647A" w:rsidRPr="00221BE2" w:rsidRDefault="0057647A" w:rsidP="00221BE2">
            <w:pPr>
              <w:jc w:val="both"/>
              <w:rPr>
                <w:rFonts w:cs="Arial"/>
              </w:rPr>
            </w:pPr>
          </w:p>
        </w:tc>
        <w:tc>
          <w:tcPr>
            <w:tcW w:w="4828" w:type="dxa"/>
            <w:vAlign w:val="bottom"/>
          </w:tcPr>
          <w:p w14:paraId="077513B4" w14:textId="77777777" w:rsidR="0057647A" w:rsidRPr="00221BE2" w:rsidRDefault="0057647A" w:rsidP="00221BE2">
            <w:pPr>
              <w:jc w:val="both"/>
              <w:rPr>
                <w:rFonts w:cs="Arial"/>
              </w:rPr>
            </w:pPr>
          </w:p>
        </w:tc>
      </w:tr>
      <w:tr w:rsidR="0057647A" w:rsidRPr="00221BE2" w14:paraId="13092483" w14:textId="77777777" w:rsidTr="00A97EB3">
        <w:trPr>
          <w:trHeight w:val="270"/>
        </w:trPr>
        <w:tc>
          <w:tcPr>
            <w:tcW w:w="2837" w:type="dxa"/>
            <w:vMerge/>
            <w:vAlign w:val="center"/>
          </w:tcPr>
          <w:p w14:paraId="53EA139F" w14:textId="77777777" w:rsidR="0057647A" w:rsidRPr="00221BE2" w:rsidRDefault="0057647A" w:rsidP="00221BE2">
            <w:pPr>
              <w:jc w:val="both"/>
              <w:rPr>
                <w:rFonts w:cs="Arial"/>
                <w:bCs/>
              </w:rPr>
            </w:pPr>
          </w:p>
        </w:tc>
        <w:tc>
          <w:tcPr>
            <w:tcW w:w="2907" w:type="dxa"/>
            <w:vAlign w:val="bottom"/>
          </w:tcPr>
          <w:p w14:paraId="55FF91FA" w14:textId="77777777" w:rsidR="0057647A" w:rsidRPr="00221BE2" w:rsidRDefault="0057647A" w:rsidP="00221BE2">
            <w:pPr>
              <w:jc w:val="both"/>
              <w:rPr>
                <w:rFonts w:cs="Arial"/>
              </w:rPr>
            </w:pPr>
            <w:r w:rsidRPr="00221BE2">
              <w:rPr>
                <w:rFonts w:cs="Arial"/>
              </w:rPr>
              <w:t>…….</w:t>
            </w:r>
          </w:p>
        </w:tc>
        <w:tc>
          <w:tcPr>
            <w:tcW w:w="1406" w:type="dxa"/>
            <w:vAlign w:val="bottom"/>
          </w:tcPr>
          <w:p w14:paraId="48900E25" w14:textId="77777777" w:rsidR="0057647A" w:rsidRPr="00221BE2" w:rsidRDefault="0057647A" w:rsidP="00221BE2">
            <w:pPr>
              <w:jc w:val="both"/>
              <w:rPr>
                <w:rFonts w:cs="Arial"/>
              </w:rPr>
            </w:pPr>
          </w:p>
        </w:tc>
        <w:tc>
          <w:tcPr>
            <w:tcW w:w="1827" w:type="dxa"/>
          </w:tcPr>
          <w:p w14:paraId="597B719D" w14:textId="77777777" w:rsidR="0057647A" w:rsidRPr="00221BE2" w:rsidRDefault="0057647A" w:rsidP="00221BE2">
            <w:pPr>
              <w:jc w:val="both"/>
              <w:rPr>
                <w:rFonts w:cs="Arial"/>
              </w:rPr>
            </w:pPr>
          </w:p>
        </w:tc>
        <w:tc>
          <w:tcPr>
            <w:tcW w:w="4828" w:type="dxa"/>
            <w:vAlign w:val="bottom"/>
          </w:tcPr>
          <w:p w14:paraId="6FC27B82" w14:textId="77777777" w:rsidR="0057647A" w:rsidRPr="00221BE2" w:rsidRDefault="0057647A" w:rsidP="00221BE2">
            <w:pPr>
              <w:jc w:val="both"/>
              <w:rPr>
                <w:rFonts w:cs="Arial"/>
              </w:rPr>
            </w:pPr>
          </w:p>
        </w:tc>
      </w:tr>
      <w:tr w:rsidR="0057647A" w:rsidRPr="00221BE2" w14:paraId="31F040C9" w14:textId="77777777" w:rsidTr="00A97EB3">
        <w:trPr>
          <w:trHeight w:val="270"/>
        </w:trPr>
        <w:tc>
          <w:tcPr>
            <w:tcW w:w="2837" w:type="dxa"/>
            <w:vMerge/>
            <w:vAlign w:val="center"/>
          </w:tcPr>
          <w:p w14:paraId="60CA79D9" w14:textId="77777777" w:rsidR="0057647A" w:rsidRPr="00221BE2" w:rsidRDefault="0057647A" w:rsidP="00221BE2">
            <w:pPr>
              <w:jc w:val="both"/>
              <w:rPr>
                <w:rFonts w:cs="Arial"/>
                <w:bCs/>
              </w:rPr>
            </w:pPr>
          </w:p>
        </w:tc>
        <w:tc>
          <w:tcPr>
            <w:tcW w:w="2907" w:type="dxa"/>
            <w:vAlign w:val="bottom"/>
          </w:tcPr>
          <w:p w14:paraId="52B165E1" w14:textId="77777777" w:rsidR="0057647A" w:rsidRPr="00221BE2" w:rsidRDefault="0057647A" w:rsidP="00221BE2">
            <w:pPr>
              <w:jc w:val="both"/>
              <w:rPr>
                <w:rFonts w:cs="Arial"/>
              </w:rPr>
            </w:pPr>
            <w:r w:rsidRPr="00221BE2">
              <w:rPr>
                <w:rFonts w:cs="Arial"/>
              </w:rPr>
              <w:t>……</w:t>
            </w:r>
          </w:p>
        </w:tc>
        <w:tc>
          <w:tcPr>
            <w:tcW w:w="1406" w:type="dxa"/>
            <w:vAlign w:val="bottom"/>
          </w:tcPr>
          <w:p w14:paraId="7A9E3FBA" w14:textId="77777777" w:rsidR="0057647A" w:rsidRPr="00221BE2" w:rsidRDefault="0057647A" w:rsidP="00221BE2">
            <w:pPr>
              <w:jc w:val="both"/>
              <w:rPr>
                <w:rFonts w:cs="Arial"/>
              </w:rPr>
            </w:pPr>
          </w:p>
        </w:tc>
        <w:tc>
          <w:tcPr>
            <w:tcW w:w="1827" w:type="dxa"/>
          </w:tcPr>
          <w:p w14:paraId="23FFBE5B" w14:textId="77777777" w:rsidR="0057647A" w:rsidRPr="00221BE2" w:rsidRDefault="0057647A" w:rsidP="00221BE2">
            <w:pPr>
              <w:jc w:val="both"/>
              <w:rPr>
                <w:rFonts w:cs="Arial"/>
              </w:rPr>
            </w:pPr>
          </w:p>
        </w:tc>
        <w:tc>
          <w:tcPr>
            <w:tcW w:w="4828" w:type="dxa"/>
            <w:vAlign w:val="bottom"/>
          </w:tcPr>
          <w:p w14:paraId="25365F3C" w14:textId="77777777" w:rsidR="0057647A" w:rsidRPr="00221BE2" w:rsidRDefault="0057647A" w:rsidP="00221BE2">
            <w:pPr>
              <w:jc w:val="both"/>
              <w:rPr>
                <w:rFonts w:cs="Arial"/>
              </w:rPr>
            </w:pPr>
          </w:p>
        </w:tc>
      </w:tr>
      <w:tr w:rsidR="0057647A" w:rsidRPr="00221BE2" w14:paraId="71AE1C9D" w14:textId="77777777" w:rsidTr="00A97EB3">
        <w:trPr>
          <w:trHeight w:val="270"/>
        </w:trPr>
        <w:tc>
          <w:tcPr>
            <w:tcW w:w="2837" w:type="dxa"/>
            <w:vAlign w:val="center"/>
          </w:tcPr>
          <w:p w14:paraId="68F23D80" w14:textId="77777777" w:rsidR="0057647A" w:rsidRPr="00221BE2" w:rsidRDefault="0057647A" w:rsidP="00221BE2">
            <w:pPr>
              <w:jc w:val="both"/>
              <w:rPr>
                <w:rFonts w:cs="Arial"/>
                <w:bCs/>
              </w:rPr>
            </w:pPr>
            <w:r w:rsidRPr="00221BE2">
              <w:rPr>
                <w:rFonts w:cs="Arial"/>
                <w:bCs/>
              </w:rPr>
              <w:t>Akçakale İlçe Müdürlüğü</w:t>
            </w:r>
          </w:p>
        </w:tc>
        <w:tc>
          <w:tcPr>
            <w:tcW w:w="2907" w:type="dxa"/>
            <w:vAlign w:val="bottom"/>
          </w:tcPr>
          <w:p w14:paraId="302E5994" w14:textId="77777777" w:rsidR="0057647A" w:rsidRPr="00221BE2" w:rsidRDefault="0057647A" w:rsidP="00221BE2">
            <w:pPr>
              <w:jc w:val="both"/>
              <w:rPr>
                <w:rFonts w:cs="Arial"/>
              </w:rPr>
            </w:pPr>
            <w:r w:rsidRPr="00221BE2">
              <w:rPr>
                <w:rFonts w:cs="Arial"/>
              </w:rPr>
              <w:t>Hizmet Binası</w:t>
            </w:r>
          </w:p>
        </w:tc>
        <w:tc>
          <w:tcPr>
            <w:tcW w:w="1406" w:type="dxa"/>
            <w:vAlign w:val="bottom"/>
          </w:tcPr>
          <w:p w14:paraId="7D2F42D3" w14:textId="77777777" w:rsidR="0057647A" w:rsidRPr="00221BE2" w:rsidRDefault="0057647A" w:rsidP="00221BE2">
            <w:pPr>
              <w:jc w:val="both"/>
              <w:rPr>
                <w:rFonts w:cs="Arial"/>
              </w:rPr>
            </w:pPr>
            <w:r w:rsidRPr="00221BE2">
              <w:rPr>
                <w:rFonts w:cs="Arial"/>
              </w:rPr>
              <w:t>1237,58</w:t>
            </w:r>
          </w:p>
        </w:tc>
        <w:tc>
          <w:tcPr>
            <w:tcW w:w="1827" w:type="dxa"/>
          </w:tcPr>
          <w:p w14:paraId="1923A479" w14:textId="77777777" w:rsidR="0057647A" w:rsidRPr="00221BE2" w:rsidRDefault="0057647A" w:rsidP="00221BE2">
            <w:pPr>
              <w:jc w:val="both"/>
              <w:rPr>
                <w:rFonts w:cs="Arial"/>
              </w:rPr>
            </w:pPr>
            <w:r w:rsidRPr="00221BE2">
              <w:rPr>
                <w:rFonts w:cs="Arial"/>
              </w:rPr>
              <w:t>2024</w:t>
            </w:r>
          </w:p>
        </w:tc>
        <w:tc>
          <w:tcPr>
            <w:tcW w:w="4828" w:type="dxa"/>
            <w:vAlign w:val="bottom"/>
          </w:tcPr>
          <w:p w14:paraId="07696757" w14:textId="77777777" w:rsidR="0057647A" w:rsidRPr="00221BE2" w:rsidRDefault="0057647A" w:rsidP="00221BE2">
            <w:pPr>
              <w:jc w:val="both"/>
              <w:rPr>
                <w:rFonts w:cs="Arial"/>
              </w:rPr>
            </w:pPr>
            <w:r w:rsidRPr="00221BE2">
              <w:rPr>
                <w:rFonts w:cs="Arial"/>
              </w:rPr>
              <w:t>Yeni</w:t>
            </w:r>
          </w:p>
        </w:tc>
      </w:tr>
      <w:tr w:rsidR="0057647A" w:rsidRPr="00221BE2" w14:paraId="4C89022F" w14:textId="77777777" w:rsidTr="00A97EB3">
        <w:trPr>
          <w:trHeight w:val="270"/>
        </w:trPr>
        <w:tc>
          <w:tcPr>
            <w:tcW w:w="2837" w:type="dxa"/>
            <w:vAlign w:val="center"/>
          </w:tcPr>
          <w:p w14:paraId="3F8CB317" w14:textId="77777777" w:rsidR="0057647A" w:rsidRPr="00221BE2" w:rsidRDefault="0057647A" w:rsidP="00221BE2">
            <w:pPr>
              <w:jc w:val="both"/>
              <w:rPr>
                <w:rFonts w:cs="Arial"/>
                <w:bCs/>
              </w:rPr>
            </w:pPr>
          </w:p>
        </w:tc>
        <w:tc>
          <w:tcPr>
            <w:tcW w:w="2907" w:type="dxa"/>
            <w:vAlign w:val="bottom"/>
          </w:tcPr>
          <w:p w14:paraId="13BF3D2B" w14:textId="77777777" w:rsidR="0057647A" w:rsidRPr="00221BE2" w:rsidRDefault="0057647A" w:rsidP="00221BE2">
            <w:pPr>
              <w:jc w:val="both"/>
              <w:rPr>
                <w:rFonts w:cs="Arial"/>
              </w:rPr>
            </w:pPr>
            <w:r w:rsidRPr="00221BE2">
              <w:rPr>
                <w:rFonts w:cs="Arial"/>
              </w:rPr>
              <w:t xml:space="preserve">              Hizmet Binası</w:t>
            </w:r>
          </w:p>
        </w:tc>
        <w:tc>
          <w:tcPr>
            <w:tcW w:w="1406" w:type="dxa"/>
            <w:vAlign w:val="bottom"/>
          </w:tcPr>
          <w:p w14:paraId="2A9A5CDC" w14:textId="77777777" w:rsidR="0057647A" w:rsidRPr="00221BE2" w:rsidRDefault="0057647A" w:rsidP="00221BE2">
            <w:pPr>
              <w:jc w:val="both"/>
              <w:rPr>
                <w:rFonts w:cs="Arial"/>
              </w:rPr>
            </w:pPr>
            <w:r w:rsidRPr="00221BE2">
              <w:rPr>
                <w:rFonts w:cs="Arial"/>
              </w:rPr>
              <w:t>994,67</w:t>
            </w:r>
          </w:p>
        </w:tc>
        <w:tc>
          <w:tcPr>
            <w:tcW w:w="1827" w:type="dxa"/>
          </w:tcPr>
          <w:p w14:paraId="7EE92D46" w14:textId="77777777" w:rsidR="0057647A" w:rsidRPr="00221BE2" w:rsidRDefault="0057647A" w:rsidP="00221BE2">
            <w:pPr>
              <w:jc w:val="both"/>
              <w:rPr>
                <w:rFonts w:cs="Arial"/>
              </w:rPr>
            </w:pPr>
            <w:r w:rsidRPr="00221BE2">
              <w:rPr>
                <w:rFonts w:cs="Arial"/>
              </w:rPr>
              <w:t>1968</w:t>
            </w:r>
          </w:p>
        </w:tc>
        <w:tc>
          <w:tcPr>
            <w:tcW w:w="4828" w:type="dxa"/>
            <w:vAlign w:val="bottom"/>
          </w:tcPr>
          <w:p w14:paraId="527ACFF6" w14:textId="77777777" w:rsidR="0057647A" w:rsidRPr="00221BE2" w:rsidRDefault="0057647A" w:rsidP="00221BE2">
            <w:pPr>
              <w:jc w:val="both"/>
              <w:rPr>
                <w:rFonts w:cs="Arial"/>
              </w:rPr>
            </w:pPr>
            <w:r w:rsidRPr="00221BE2">
              <w:rPr>
                <w:rFonts w:cs="Arial"/>
              </w:rPr>
              <w:t>Hazine (Eski bina)</w:t>
            </w:r>
          </w:p>
        </w:tc>
      </w:tr>
      <w:tr w:rsidR="0057647A" w:rsidRPr="00221BE2" w14:paraId="26F908B8" w14:textId="77777777" w:rsidTr="00A97EB3">
        <w:trPr>
          <w:trHeight w:val="270"/>
        </w:trPr>
        <w:tc>
          <w:tcPr>
            <w:tcW w:w="2837" w:type="dxa"/>
            <w:vAlign w:val="center"/>
          </w:tcPr>
          <w:p w14:paraId="3F259B8B" w14:textId="77777777" w:rsidR="0057647A" w:rsidRPr="00221BE2" w:rsidRDefault="0057647A" w:rsidP="00221BE2">
            <w:pPr>
              <w:jc w:val="both"/>
              <w:rPr>
                <w:rFonts w:cs="Arial"/>
                <w:bCs/>
              </w:rPr>
            </w:pPr>
          </w:p>
        </w:tc>
        <w:tc>
          <w:tcPr>
            <w:tcW w:w="2907" w:type="dxa"/>
            <w:vAlign w:val="bottom"/>
          </w:tcPr>
          <w:p w14:paraId="20CCEE80" w14:textId="77777777" w:rsidR="0057647A" w:rsidRPr="00221BE2" w:rsidRDefault="0057647A" w:rsidP="00221BE2">
            <w:pPr>
              <w:jc w:val="both"/>
              <w:rPr>
                <w:rFonts w:cs="Arial"/>
              </w:rPr>
            </w:pPr>
            <w:r w:rsidRPr="00221BE2">
              <w:rPr>
                <w:rFonts w:cs="Arial"/>
              </w:rPr>
              <w:t>Lojman</w:t>
            </w:r>
          </w:p>
        </w:tc>
        <w:tc>
          <w:tcPr>
            <w:tcW w:w="1406" w:type="dxa"/>
            <w:vAlign w:val="bottom"/>
          </w:tcPr>
          <w:p w14:paraId="70E67785" w14:textId="77777777" w:rsidR="0057647A" w:rsidRPr="00221BE2" w:rsidRDefault="0057647A" w:rsidP="00221BE2">
            <w:pPr>
              <w:jc w:val="both"/>
              <w:rPr>
                <w:rFonts w:cs="Arial"/>
              </w:rPr>
            </w:pPr>
            <w:r w:rsidRPr="00221BE2">
              <w:rPr>
                <w:rFonts w:cs="Arial"/>
              </w:rPr>
              <w:t>100</w:t>
            </w:r>
          </w:p>
        </w:tc>
        <w:tc>
          <w:tcPr>
            <w:tcW w:w="1827" w:type="dxa"/>
          </w:tcPr>
          <w:p w14:paraId="54840D0C" w14:textId="77777777" w:rsidR="0057647A" w:rsidRPr="00221BE2" w:rsidRDefault="0057647A" w:rsidP="00221BE2">
            <w:pPr>
              <w:jc w:val="both"/>
              <w:rPr>
                <w:rFonts w:cs="Arial"/>
              </w:rPr>
            </w:pPr>
            <w:r w:rsidRPr="00221BE2">
              <w:rPr>
                <w:rFonts w:cs="Arial"/>
              </w:rPr>
              <w:t>1968</w:t>
            </w:r>
          </w:p>
        </w:tc>
        <w:tc>
          <w:tcPr>
            <w:tcW w:w="4828" w:type="dxa"/>
            <w:vAlign w:val="bottom"/>
          </w:tcPr>
          <w:p w14:paraId="68F55634" w14:textId="77777777" w:rsidR="0057647A" w:rsidRPr="00221BE2" w:rsidRDefault="0057647A" w:rsidP="00221BE2">
            <w:pPr>
              <w:jc w:val="both"/>
              <w:rPr>
                <w:rFonts w:cs="Arial"/>
              </w:rPr>
            </w:pPr>
            <w:r w:rsidRPr="00221BE2">
              <w:rPr>
                <w:rFonts w:cs="Arial"/>
              </w:rPr>
              <w:t>Hazine</w:t>
            </w:r>
          </w:p>
        </w:tc>
      </w:tr>
      <w:tr w:rsidR="0057647A" w:rsidRPr="00221BE2" w14:paraId="4398AAE4" w14:textId="77777777" w:rsidTr="00A97EB3">
        <w:trPr>
          <w:trHeight w:val="270"/>
        </w:trPr>
        <w:tc>
          <w:tcPr>
            <w:tcW w:w="2837" w:type="dxa"/>
            <w:vAlign w:val="center"/>
          </w:tcPr>
          <w:p w14:paraId="3AD0500A" w14:textId="77777777" w:rsidR="0057647A" w:rsidRPr="00221BE2" w:rsidRDefault="0057647A" w:rsidP="00221BE2">
            <w:pPr>
              <w:jc w:val="both"/>
              <w:rPr>
                <w:rFonts w:cs="Arial"/>
                <w:bCs/>
              </w:rPr>
            </w:pPr>
          </w:p>
        </w:tc>
        <w:tc>
          <w:tcPr>
            <w:tcW w:w="2907" w:type="dxa"/>
            <w:vAlign w:val="bottom"/>
          </w:tcPr>
          <w:p w14:paraId="649B5743" w14:textId="77777777" w:rsidR="0057647A" w:rsidRPr="00221BE2" w:rsidRDefault="0057647A" w:rsidP="00221BE2">
            <w:pPr>
              <w:jc w:val="both"/>
              <w:rPr>
                <w:rFonts w:cs="Arial"/>
              </w:rPr>
            </w:pPr>
            <w:r w:rsidRPr="00221BE2">
              <w:rPr>
                <w:rFonts w:cs="Arial"/>
              </w:rPr>
              <w:t>Kreş</w:t>
            </w:r>
          </w:p>
        </w:tc>
        <w:tc>
          <w:tcPr>
            <w:tcW w:w="1406" w:type="dxa"/>
            <w:vAlign w:val="bottom"/>
          </w:tcPr>
          <w:p w14:paraId="366F980E" w14:textId="77777777" w:rsidR="0057647A" w:rsidRPr="00221BE2" w:rsidRDefault="0057647A" w:rsidP="00221BE2">
            <w:pPr>
              <w:jc w:val="both"/>
              <w:rPr>
                <w:rFonts w:cs="Arial"/>
              </w:rPr>
            </w:pPr>
          </w:p>
        </w:tc>
        <w:tc>
          <w:tcPr>
            <w:tcW w:w="1827" w:type="dxa"/>
          </w:tcPr>
          <w:p w14:paraId="72292E72" w14:textId="77777777" w:rsidR="0057647A" w:rsidRPr="00221BE2" w:rsidRDefault="0057647A" w:rsidP="00221BE2">
            <w:pPr>
              <w:jc w:val="both"/>
              <w:rPr>
                <w:rFonts w:cs="Arial"/>
              </w:rPr>
            </w:pPr>
          </w:p>
        </w:tc>
        <w:tc>
          <w:tcPr>
            <w:tcW w:w="4828" w:type="dxa"/>
            <w:vAlign w:val="bottom"/>
          </w:tcPr>
          <w:p w14:paraId="30E7B1B1" w14:textId="77777777" w:rsidR="0057647A" w:rsidRPr="00221BE2" w:rsidRDefault="0057647A" w:rsidP="00221BE2">
            <w:pPr>
              <w:jc w:val="both"/>
              <w:rPr>
                <w:rFonts w:cs="Arial"/>
              </w:rPr>
            </w:pPr>
          </w:p>
        </w:tc>
      </w:tr>
      <w:tr w:rsidR="0057647A" w:rsidRPr="00221BE2" w14:paraId="09B18C00" w14:textId="77777777" w:rsidTr="00A97EB3">
        <w:trPr>
          <w:trHeight w:val="270"/>
        </w:trPr>
        <w:tc>
          <w:tcPr>
            <w:tcW w:w="2837" w:type="dxa"/>
            <w:vAlign w:val="center"/>
          </w:tcPr>
          <w:p w14:paraId="52E0D3A1" w14:textId="77777777" w:rsidR="0057647A" w:rsidRPr="00221BE2" w:rsidRDefault="0057647A" w:rsidP="00221BE2">
            <w:pPr>
              <w:jc w:val="both"/>
              <w:rPr>
                <w:rFonts w:cs="Arial"/>
                <w:bCs/>
              </w:rPr>
            </w:pPr>
          </w:p>
        </w:tc>
        <w:tc>
          <w:tcPr>
            <w:tcW w:w="2907" w:type="dxa"/>
            <w:vAlign w:val="bottom"/>
          </w:tcPr>
          <w:p w14:paraId="1623A96C" w14:textId="77777777" w:rsidR="0057647A" w:rsidRPr="00221BE2" w:rsidRDefault="0057647A" w:rsidP="00221BE2">
            <w:pPr>
              <w:jc w:val="both"/>
              <w:rPr>
                <w:rFonts w:cs="Arial"/>
              </w:rPr>
            </w:pPr>
            <w:r w:rsidRPr="00221BE2">
              <w:rPr>
                <w:rFonts w:cs="Arial"/>
              </w:rPr>
              <w:t>Spor Tesisi</w:t>
            </w:r>
          </w:p>
        </w:tc>
        <w:tc>
          <w:tcPr>
            <w:tcW w:w="1406" w:type="dxa"/>
            <w:vAlign w:val="bottom"/>
          </w:tcPr>
          <w:p w14:paraId="71275738" w14:textId="77777777" w:rsidR="0057647A" w:rsidRPr="00221BE2" w:rsidRDefault="0057647A" w:rsidP="00221BE2">
            <w:pPr>
              <w:jc w:val="both"/>
              <w:rPr>
                <w:rFonts w:cs="Arial"/>
              </w:rPr>
            </w:pPr>
          </w:p>
        </w:tc>
        <w:tc>
          <w:tcPr>
            <w:tcW w:w="1827" w:type="dxa"/>
          </w:tcPr>
          <w:p w14:paraId="0D49E806" w14:textId="77777777" w:rsidR="0057647A" w:rsidRPr="00221BE2" w:rsidRDefault="0057647A" w:rsidP="00221BE2">
            <w:pPr>
              <w:jc w:val="both"/>
              <w:rPr>
                <w:rFonts w:cs="Arial"/>
              </w:rPr>
            </w:pPr>
          </w:p>
        </w:tc>
        <w:tc>
          <w:tcPr>
            <w:tcW w:w="4828" w:type="dxa"/>
            <w:vAlign w:val="bottom"/>
          </w:tcPr>
          <w:p w14:paraId="6756D836" w14:textId="77777777" w:rsidR="0057647A" w:rsidRPr="00221BE2" w:rsidRDefault="0057647A" w:rsidP="00221BE2">
            <w:pPr>
              <w:jc w:val="both"/>
              <w:rPr>
                <w:rFonts w:cs="Arial"/>
              </w:rPr>
            </w:pPr>
          </w:p>
        </w:tc>
      </w:tr>
      <w:tr w:rsidR="0057647A" w:rsidRPr="00221BE2" w14:paraId="62DE560B" w14:textId="77777777" w:rsidTr="00A97EB3">
        <w:trPr>
          <w:trHeight w:val="270"/>
        </w:trPr>
        <w:tc>
          <w:tcPr>
            <w:tcW w:w="2837" w:type="dxa"/>
            <w:vAlign w:val="center"/>
          </w:tcPr>
          <w:p w14:paraId="7B54A38E" w14:textId="77777777" w:rsidR="0057647A" w:rsidRPr="00221BE2" w:rsidRDefault="0057647A" w:rsidP="00221BE2">
            <w:pPr>
              <w:jc w:val="both"/>
              <w:rPr>
                <w:rFonts w:cs="Arial"/>
                <w:bCs/>
              </w:rPr>
            </w:pPr>
          </w:p>
        </w:tc>
        <w:tc>
          <w:tcPr>
            <w:tcW w:w="2907" w:type="dxa"/>
            <w:vAlign w:val="bottom"/>
          </w:tcPr>
          <w:p w14:paraId="79136A54" w14:textId="77777777" w:rsidR="0057647A" w:rsidRPr="00221BE2" w:rsidRDefault="0057647A" w:rsidP="00221BE2">
            <w:pPr>
              <w:jc w:val="both"/>
              <w:rPr>
                <w:rFonts w:cs="Arial"/>
              </w:rPr>
            </w:pPr>
            <w:r w:rsidRPr="00221BE2">
              <w:rPr>
                <w:rFonts w:cs="Arial"/>
              </w:rPr>
              <w:t>Kafeterya</w:t>
            </w:r>
          </w:p>
        </w:tc>
        <w:tc>
          <w:tcPr>
            <w:tcW w:w="1406" w:type="dxa"/>
            <w:vAlign w:val="bottom"/>
          </w:tcPr>
          <w:p w14:paraId="78E32082" w14:textId="77777777" w:rsidR="0057647A" w:rsidRPr="00221BE2" w:rsidRDefault="0057647A" w:rsidP="00221BE2">
            <w:pPr>
              <w:jc w:val="both"/>
              <w:rPr>
                <w:rFonts w:cs="Arial"/>
              </w:rPr>
            </w:pPr>
          </w:p>
        </w:tc>
        <w:tc>
          <w:tcPr>
            <w:tcW w:w="1827" w:type="dxa"/>
          </w:tcPr>
          <w:p w14:paraId="3C630F24" w14:textId="77777777" w:rsidR="0057647A" w:rsidRPr="00221BE2" w:rsidRDefault="0057647A" w:rsidP="00221BE2">
            <w:pPr>
              <w:jc w:val="both"/>
              <w:rPr>
                <w:rFonts w:cs="Arial"/>
              </w:rPr>
            </w:pPr>
          </w:p>
        </w:tc>
        <w:tc>
          <w:tcPr>
            <w:tcW w:w="4828" w:type="dxa"/>
            <w:vAlign w:val="bottom"/>
          </w:tcPr>
          <w:p w14:paraId="3F48B1EB" w14:textId="77777777" w:rsidR="0057647A" w:rsidRPr="00221BE2" w:rsidRDefault="0057647A" w:rsidP="00221BE2">
            <w:pPr>
              <w:jc w:val="both"/>
              <w:rPr>
                <w:rFonts w:cs="Arial"/>
              </w:rPr>
            </w:pPr>
          </w:p>
        </w:tc>
      </w:tr>
      <w:tr w:rsidR="0057647A" w:rsidRPr="00221BE2" w14:paraId="124E4AC3" w14:textId="77777777" w:rsidTr="00A97EB3">
        <w:trPr>
          <w:trHeight w:val="270"/>
        </w:trPr>
        <w:tc>
          <w:tcPr>
            <w:tcW w:w="2837" w:type="dxa"/>
            <w:tcBorders>
              <w:bottom w:val="single" w:sz="4" w:space="0" w:color="auto"/>
            </w:tcBorders>
            <w:vAlign w:val="center"/>
          </w:tcPr>
          <w:p w14:paraId="0697BD64" w14:textId="77777777" w:rsidR="0057647A" w:rsidRPr="00221BE2" w:rsidRDefault="0057647A" w:rsidP="00221BE2">
            <w:pPr>
              <w:jc w:val="both"/>
              <w:rPr>
                <w:rFonts w:cs="Arial"/>
                <w:bCs/>
              </w:rPr>
            </w:pPr>
          </w:p>
        </w:tc>
        <w:tc>
          <w:tcPr>
            <w:tcW w:w="2907" w:type="dxa"/>
            <w:tcBorders>
              <w:bottom w:val="single" w:sz="4" w:space="0" w:color="auto"/>
            </w:tcBorders>
            <w:vAlign w:val="bottom"/>
          </w:tcPr>
          <w:p w14:paraId="06494D32" w14:textId="77777777" w:rsidR="0057647A" w:rsidRPr="00221BE2" w:rsidRDefault="0057647A" w:rsidP="00221BE2">
            <w:pPr>
              <w:jc w:val="both"/>
              <w:rPr>
                <w:rFonts w:cs="Arial"/>
              </w:rPr>
            </w:pPr>
            <w:r w:rsidRPr="00221BE2">
              <w:rPr>
                <w:rFonts w:cs="Arial"/>
              </w:rPr>
              <w:t>…….</w:t>
            </w:r>
          </w:p>
        </w:tc>
        <w:tc>
          <w:tcPr>
            <w:tcW w:w="1406" w:type="dxa"/>
            <w:tcBorders>
              <w:bottom w:val="single" w:sz="4" w:space="0" w:color="auto"/>
            </w:tcBorders>
            <w:vAlign w:val="bottom"/>
          </w:tcPr>
          <w:p w14:paraId="45231C8E" w14:textId="77777777" w:rsidR="0057647A" w:rsidRPr="00221BE2" w:rsidRDefault="0057647A" w:rsidP="00221BE2">
            <w:pPr>
              <w:jc w:val="both"/>
              <w:rPr>
                <w:rFonts w:cs="Arial"/>
              </w:rPr>
            </w:pPr>
          </w:p>
        </w:tc>
        <w:tc>
          <w:tcPr>
            <w:tcW w:w="1827" w:type="dxa"/>
            <w:tcBorders>
              <w:bottom w:val="single" w:sz="4" w:space="0" w:color="auto"/>
            </w:tcBorders>
          </w:tcPr>
          <w:p w14:paraId="6F0B3F90" w14:textId="77777777" w:rsidR="0057647A" w:rsidRPr="00221BE2" w:rsidRDefault="0057647A" w:rsidP="00221BE2">
            <w:pPr>
              <w:jc w:val="both"/>
              <w:rPr>
                <w:rFonts w:cs="Arial"/>
              </w:rPr>
            </w:pPr>
          </w:p>
        </w:tc>
        <w:tc>
          <w:tcPr>
            <w:tcW w:w="4828" w:type="dxa"/>
            <w:tcBorders>
              <w:bottom w:val="single" w:sz="4" w:space="0" w:color="auto"/>
            </w:tcBorders>
            <w:vAlign w:val="bottom"/>
          </w:tcPr>
          <w:p w14:paraId="1D925832" w14:textId="77777777" w:rsidR="0057647A" w:rsidRPr="00221BE2" w:rsidRDefault="0057647A" w:rsidP="00221BE2">
            <w:pPr>
              <w:jc w:val="both"/>
              <w:rPr>
                <w:rFonts w:cs="Arial"/>
              </w:rPr>
            </w:pPr>
          </w:p>
        </w:tc>
      </w:tr>
      <w:tr w:rsidR="0057647A" w:rsidRPr="00221BE2" w14:paraId="4B54FD67" w14:textId="77777777" w:rsidTr="00A97EB3">
        <w:trPr>
          <w:trHeight w:val="270"/>
        </w:trPr>
        <w:tc>
          <w:tcPr>
            <w:tcW w:w="2837" w:type="dxa"/>
            <w:vAlign w:val="center"/>
          </w:tcPr>
          <w:p w14:paraId="6096D116" w14:textId="77777777" w:rsidR="0057647A" w:rsidRPr="00221BE2" w:rsidRDefault="0057647A" w:rsidP="00221BE2">
            <w:pPr>
              <w:jc w:val="both"/>
              <w:rPr>
                <w:rFonts w:cs="Arial"/>
                <w:bCs/>
              </w:rPr>
            </w:pPr>
          </w:p>
        </w:tc>
        <w:tc>
          <w:tcPr>
            <w:tcW w:w="2907" w:type="dxa"/>
            <w:vAlign w:val="bottom"/>
          </w:tcPr>
          <w:p w14:paraId="14E02651" w14:textId="77777777" w:rsidR="0057647A" w:rsidRPr="00221BE2" w:rsidRDefault="0057647A" w:rsidP="00221BE2">
            <w:pPr>
              <w:jc w:val="both"/>
              <w:rPr>
                <w:rFonts w:cs="Arial"/>
              </w:rPr>
            </w:pPr>
            <w:r w:rsidRPr="00221BE2">
              <w:rPr>
                <w:rFonts w:cs="Arial"/>
              </w:rPr>
              <w:t>……</w:t>
            </w:r>
          </w:p>
        </w:tc>
        <w:tc>
          <w:tcPr>
            <w:tcW w:w="1406" w:type="dxa"/>
            <w:vAlign w:val="bottom"/>
          </w:tcPr>
          <w:p w14:paraId="762AA56C" w14:textId="77777777" w:rsidR="0057647A" w:rsidRPr="00221BE2" w:rsidRDefault="0057647A" w:rsidP="00221BE2">
            <w:pPr>
              <w:jc w:val="both"/>
              <w:rPr>
                <w:rFonts w:cs="Arial"/>
              </w:rPr>
            </w:pPr>
          </w:p>
        </w:tc>
        <w:tc>
          <w:tcPr>
            <w:tcW w:w="1827" w:type="dxa"/>
          </w:tcPr>
          <w:p w14:paraId="5D1922AF" w14:textId="77777777" w:rsidR="0057647A" w:rsidRPr="00221BE2" w:rsidRDefault="0057647A" w:rsidP="00221BE2">
            <w:pPr>
              <w:jc w:val="both"/>
              <w:rPr>
                <w:rFonts w:cs="Arial"/>
              </w:rPr>
            </w:pPr>
          </w:p>
        </w:tc>
        <w:tc>
          <w:tcPr>
            <w:tcW w:w="4828" w:type="dxa"/>
            <w:vAlign w:val="bottom"/>
          </w:tcPr>
          <w:p w14:paraId="2854768E" w14:textId="77777777" w:rsidR="0057647A" w:rsidRPr="00221BE2" w:rsidRDefault="0057647A" w:rsidP="00221BE2">
            <w:pPr>
              <w:jc w:val="both"/>
              <w:rPr>
                <w:rFonts w:cs="Arial"/>
              </w:rPr>
            </w:pPr>
          </w:p>
        </w:tc>
      </w:tr>
      <w:tr w:rsidR="0057647A" w:rsidRPr="00221BE2" w14:paraId="2B19542F" w14:textId="77777777" w:rsidTr="00A97EB3">
        <w:trPr>
          <w:trHeight w:val="270"/>
        </w:trPr>
        <w:tc>
          <w:tcPr>
            <w:tcW w:w="2837" w:type="dxa"/>
            <w:vAlign w:val="center"/>
          </w:tcPr>
          <w:p w14:paraId="168A2DC4" w14:textId="77777777" w:rsidR="0057647A" w:rsidRPr="00221BE2" w:rsidRDefault="0057647A" w:rsidP="00221BE2">
            <w:pPr>
              <w:jc w:val="both"/>
              <w:rPr>
                <w:rFonts w:cs="Arial"/>
                <w:bCs/>
              </w:rPr>
            </w:pPr>
            <w:r w:rsidRPr="00221BE2">
              <w:rPr>
                <w:rFonts w:cs="Arial"/>
                <w:bCs/>
              </w:rPr>
              <w:t>Birecik İlçe Müdürlüğü</w:t>
            </w:r>
          </w:p>
        </w:tc>
        <w:tc>
          <w:tcPr>
            <w:tcW w:w="2907" w:type="dxa"/>
            <w:vAlign w:val="bottom"/>
          </w:tcPr>
          <w:p w14:paraId="4E0A6768" w14:textId="77777777" w:rsidR="0057647A" w:rsidRPr="00221BE2" w:rsidRDefault="0057647A" w:rsidP="00221BE2">
            <w:pPr>
              <w:jc w:val="both"/>
              <w:rPr>
                <w:rFonts w:cs="Arial"/>
              </w:rPr>
            </w:pPr>
            <w:r w:rsidRPr="00221BE2">
              <w:rPr>
                <w:rFonts w:cs="Arial"/>
              </w:rPr>
              <w:t>Hizmet Binası</w:t>
            </w:r>
          </w:p>
        </w:tc>
        <w:tc>
          <w:tcPr>
            <w:tcW w:w="1406" w:type="dxa"/>
            <w:vAlign w:val="bottom"/>
          </w:tcPr>
          <w:p w14:paraId="002DEB42" w14:textId="77777777" w:rsidR="0057647A" w:rsidRPr="00221BE2" w:rsidRDefault="0057647A" w:rsidP="00221BE2">
            <w:pPr>
              <w:jc w:val="both"/>
              <w:rPr>
                <w:rFonts w:cs="Arial"/>
              </w:rPr>
            </w:pPr>
            <w:r w:rsidRPr="00221BE2">
              <w:rPr>
                <w:rFonts w:cs="Arial"/>
              </w:rPr>
              <w:t>3063</w:t>
            </w:r>
          </w:p>
        </w:tc>
        <w:tc>
          <w:tcPr>
            <w:tcW w:w="1827" w:type="dxa"/>
          </w:tcPr>
          <w:p w14:paraId="7CA6FAB8" w14:textId="77777777" w:rsidR="0057647A" w:rsidRPr="00221BE2" w:rsidRDefault="0057647A" w:rsidP="00221BE2">
            <w:pPr>
              <w:jc w:val="both"/>
              <w:rPr>
                <w:rFonts w:cs="Arial"/>
              </w:rPr>
            </w:pPr>
            <w:r w:rsidRPr="00221BE2">
              <w:rPr>
                <w:rFonts w:cs="Arial"/>
              </w:rPr>
              <w:t>1985</w:t>
            </w:r>
          </w:p>
        </w:tc>
        <w:tc>
          <w:tcPr>
            <w:tcW w:w="4828" w:type="dxa"/>
            <w:vAlign w:val="bottom"/>
          </w:tcPr>
          <w:p w14:paraId="2CED6A72" w14:textId="77777777" w:rsidR="0057647A" w:rsidRPr="00221BE2" w:rsidRDefault="0057647A" w:rsidP="00221BE2">
            <w:pPr>
              <w:jc w:val="both"/>
              <w:rPr>
                <w:rFonts w:cs="Arial"/>
              </w:rPr>
            </w:pPr>
            <w:r w:rsidRPr="00221BE2">
              <w:rPr>
                <w:rFonts w:cs="Arial"/>
              </w:rPr>
              <w:t>Hazine</w:t>
            </w:r>
          </w:p>
        </w:tc>
      </w:tr>
      <w:tr w:rsidR="0057647A" w:rsidRPr="00221BE2" w14:paraId="24A88B89" w14:textId="77777777" w:rsidTr="00A97EB3">
        <w:trPr>
          <w:trHeight w:val="270"/>
        </w:trPr>
        <w:tc>
          <w:tcPr>
            <w:tcW w:w="2837" w:type="dxa"/>
            <w:vAlign w:val="center"/>
          </w:tcPr>
          <w:p w14:paraId="05BF4E78" w14:textId="77777777" w:rsidR="0057647A" w:rsidRPr="00221BE2" w:rsidRDefault="0057647A" w:rsidP="00221BE2">
            <w:pPr>
              <w:jc w:val="both"/>
              <w:rPr>
                <w:rFonts w:cs="Arial"/>
                <w:bCs/>
              </w:rPr>
            </w:pPr>
          </w:p>
        </w:tc>
        <w:tc>
          <w:tcPr>
            <w:tcW w:w="2907" w:type="dxa"/>
            <w:vAlign w:val="bottom"/>
          </w:tcPr>
          <w:p w14:paraId="1731F856" w14:textId="77777777" w:rsidR="0057647A" w:rsidRPr="00221BE2" w:rsidRDefault="0057647A" w:rsidP="00221BE2">
            <w:pPr>
              <w:jc w:val="both"/>
              <w:rPr>
                <w:rFonts w:cs="Arial"/>
              </w:rPr>
            </w:pPr>
            <w:r w:rsidRPr="00221BE2">
              <w:rPr>
                <w:rFonts w:cs="Arial"/>
              </w:rPr>
              <w:t>Lojman</w:t>
            </w:r>
          </w:p>
        </w:tc>
        <w:tc>
          <w:tcPr>
            <w:tcW w:w="1406" w:type="dxa"/>
            <w:vAlign w:val="bottom"/>
          </w:tcPr>
          <w:p w14:paraId="7310AB32" w14:textId="77777777" w:rsidR="0057647A" w:rsidRPr="00221BE2" w:rsidRDefault="0057647A" w:rsidP="00221BE2">
            <w:pPr>
              <w:jc w:val="both"/>
              <w:rPr>
                <w:rFonts w:cs="Arial"/>
              </w:rPr>
            </w:pPr>
          </w:p>
        </w:tc>
        <w:tc>
          <w:tcPr>
            <w:tcW w:w="1827" w:type="dxa"/>
          </w:tcPr>
          <w:p w14:paraId="61848098" w14:textId="77777777" w:rsidR="0057647A" w:rsidRPr="00221BE2" w:rsidRDefault="0057647A" w:rsidP="00221BE2">
            <w:pPr>
              <w:jc w:val="both"/>
              <w:rPr>
                <w:rFonts w:cs="Arial"/>
              </w:rPr>
            </w:pPr>
            <w:r w:rsidRPr="00221BE2">
              <w:rPr>
                <w:rFonts w:cs="Arial"/>
              </w:rPr>
              <w:t>1985</w:t>
            </w:r>
          </w:p>
        </w:tc>
        <w:tc>
          <w:tcPr>
            <w:tcW w:w="4828" w:type="dxa"/>
            <w:vAlign w:val="bottom"/>
          </w:tcPr>
          <w:p w14:paraId="3346228F" w14:textId="77777777" w:rsidR="0057647A" w:rsidRPr="00221BE2" w:rsidRDefault="0057647A" w:rsidP="00221BE2">
            <w:pPr>
              <w:jc w:val="both"/>
              <w:rPr>
                <w:rFonts w:cs="Arial"/>
              </w:rPr>
            </w:pPr>
            <w:r w:rsidRPr="00221BE2">
              <w:rPr>
                <w:rFonts w:cs="Arial"/>
              </w:rPr>
              <w:t>Hazine (9 Adet)</w:t>
            </w:r>
          </w:p>
        </w:tc>
      </w:tr>
      <w:tr w:rsidR="0057647A" w:rsidRPr="00221BE2" w14:paraId="7E9E0718" w14:textId="77777777" w:rsidTr="00A97EB3">
        <w:trPr>
          <w:trHeight w:val="270"/>
        </w:trPr>
        <w:tc>
          <w:tcPr>
            <w:tcW w:w="2837" w:type="dxa"/>
            <w:vAlign w:val="center"/>
          </w:tcPr>
          <w:p w14:paraId="70FDDA76" w14:textId="77777777" w:rsidR="0057647A" w:rsidRPr="00221BE2" w:rsidRDefault="0057647A" w:rsidP="00221BE2">
            <w:pPr>
              <w:jc w:val="both"/>
              <w:rPr>
                <w:rFonts w:cs="Arial"/>
                <w:bCs/>
              </w:rPr>
            </w:pPr>
          </w:p>
        </w:tc>
        <w:tc>
          <w:tcPr>
            <w:tcW w:w="2907" w:type="dxa"/>
            <w:vAlign w:val="bottom"/>
          </w:tcPr>
          <w:p w14:paraId="55B2DCF3" w14:textId="77777777" w:rsidR="0057647A" w:rsidRPr="00221BE2" w:rsidRDefault="0057647A" w:rsidP="00221BE2">
            <w:pPr>
              <w:jc w:val="both"/>
              <w:rPr>
                <w:rFonts w:cs="Arial"/>
              </w:rPr>
            </w:pPr>
            <w:r w:rsidRPr="00221BE2">
              <w:rPr>
                <w:rFonts w:cs="Arial"/>
              </w:rPr>
              <w:t>Misafirhane</w:t>
            </w:r>
          </w:p>
        </w:tc>
        <w:tc>
          <w:tcPr>
            <w:tcW w:w="1406" w:type="dxa"/>
            <w:vAlign w:val="bottom"/>
          </w:tcPr>
          <w:p w14:paraId="49D32853" w14:textId="77777777" w:rsidR="0057647A" w:rsidRPr="00221BE2" w:rsidRDefault="0057647A" w:rsidP="00221BE2">
            <w:pPr>
              <w:jc w:val="both"/>
              <w:rPr>
                <w:rFonts w:cs="Arial"/>
              </w:rPr>
            </w:pPr>
          </w:p>
        </w:tc>
        <w:tc>
          <w:tcPr>
            <w:tcW w:w="1827" w:type="dxa"/>
          </w:tcPr>
          <w:p w14:paraId="44BECE05" w14:textId="77777777" w:rsidR="0057647A" w:rsidRPr="00221BE2" w:rsidRDefault="0057647A" w:rsidP="00221BE2">
            <w:pPr>
              <w:jc w:val="both"/>
              <w:rPr>
                <w:rFonts w:cs="Arial"/>
              </w:rPr>
            </w:pPr>
          </w:p>
        </w:tc>
        <w:tc>
          <w:tcPr>
            <w:tcW w:w="4828" w:type="dxa"/>
            <w:vAlign w:val="bottom"/>
          </w:tcPr>
          <w:p w14:paraId="66F275CC" w14:textId="77777777" w:rsidR="0057647A" w:rsidRPr="00221BE2" w:rsidRDefault="0057647A" w:rsidP="00221BE2">
            <w:pPr>
              <w:jc w:val="both"/>
              <w:rPr>
                <w:rFonts w:cs="Arial"/>
              </w:rPr>
            </w:pPr>
          </w:p>
        </w:tc>
      </w:tr>
      <w:tr w:rsidR="0057647A" w:rsidRPr="00221BE2" w14:paraId="69EE6940" w14:textId="77777777" w:rsidTr="00A97EB3">
        <w:trPr>
          <w:trHeight w:val="270"/>
        </w:trPr>
        <w:tc>
          <w:tcPr>
            <w:tcW w:w="2837" w:type="dxa"/>
            <w:vAlign w:val="center"/>
          </w:tcPr>
          <w:p w14:paraId="0F832AD1" w14:textId="77777777" w:rsidR="0057647A" w:rsidRPr="00221BE2" w:rsidRDefault="0057647A" w:rsidP="00221BE2">
            <w:pPr>
              <w:jc w:val="both"/>
              <w:rPr>
                <w:rFonts w:cs="Arial"/>
                <w:bCs/>
              </w:rPr>
            </w:pPr>
          </w:p>
        </w:tc>
        <w:tc>
          <w:tcPr>
            <w:tcW w:w="2907" w:type="dxa"/>
            <w:vAlign w:val="bottom"/>
          </w:tcPr>
          <w:p w14:paraId="360E5A96" w14:textId="77777777" w:rsidR="0057647A" w:rsidRPr="00221BE2" w:rsidRDefault="0057647A" w:rsidP="00221BE2">
            <w:pPr>
              <w:jc w:val="both"/>
              <w:rPr>
                <w:rFonts w:cs="Arial"/>
              </w:rPr>
            </w:pPr>
            <w:r w:rsidRPr="00221BE2">
              <w:rPr>
                <w:rFonts w:cs="Arial"/>
              </w:rPr>
              <w:t>Kreş</w:t>
            </w:r>
          </w:p>
        </w:tc>
        <w:tc>
          <w:tcPr>
            <w:tcW w:w="1406" w:type="dxa"/>
            <w:vAlign w:val="bottom"/>
          </w:tcPr>
          <w:p w14:paraId="5FB5EAFB" w14:textId="77777777" w:rsidR="0057647A" w:rsidRPr="00221BE2" w:rsidRDefault="0057647A" w:rsidP="00221BE2">
            <w:pPr>
              <w:jc w:val="both"/>
              <w:rPr>
                <w:rFonts w:cs="Arial"/>
              </w:rPr>
            </w:pPr>
          </w:p>
        </w:tc>
        <w:tc>
          <w:tcPr>
            <w:tcW w:w="1827" w:type="dxa"/>
          </w:tcPr>
          <w:p w14:paraId="61048BC1" w14:textId="77777777" w:rsidR="0057647A" w:rsidRPr="00221BE2" w:rsidRDefault="0057647A" w:rsidP="00221BE2">
            <w:pPr>
              <w:jc w:val="both"/>
              <w:rPr>
                <w:rFonts w:cs="Arial"/>
              </w:rPr>
            </w:pPr>
          </w:p>
        </w:tc>
        <w:tc>
          <w:tcPr>
            <w:tcW w:w="4828" w:type="dxa"/>
            <w:vAlign w:val="bottom"/>
          </w:tcPr>
          <w:p w14:paraId="06724C86" w14:textId="77777777" w:rsidR="0057647A" w:rsidRPr="00221BE2" w:rsidRDefault="0057647A" w:rsidP="00221BE2">
            <w:pPr>
              <w:jc w:val="both"/>
              <w:rPr>
                <w:rFonts w:cs="Arial"/>
              </w:rPr>
            </w:pPr>
          </w:p>
        </w:tc>
      </w:tr>
      <w:tr w:rsidR="0057647A" w:rsidRPr="00221BE2" w14:paraId="5312AADB" w14:textId="77777777" w:rsidTr="00A97EB3">
        <w:trPr>
          <w:trHeight w:val="270"/>
        </w:trPr>
        <w:tc>
          <w:tcPr>
            <w:tcW w:w="2837" w:type="dxa"/>
            <w:vAlign w:val="center"/>
          </w:tcPr>
          <w:p w14:paraId="7A489B68" w14:textId="77777777" w:rsidR="0057647A" w:rsidRPr="00221BE2" w:rsidRDefault="0057647A" w:rsidP="00221BE2">
            <w:pPr>
              <w:jc w:val="both"/>
              <w:rPr>
                <w:rFonts w:cs="Arial"/>
                <w:bCs/>
              </w:rPr>
            </w:pPr>
          </w:p>
        </w:tc>
        <w:tc>
          <w:tcPr>
            <w:tcW w:w="2907" w:type="dxa"/>
            <w:vAlign w:val="bottom"/>
          </w:tcPr>
          <w:p w14:paraId="4E7ED8D8" w14:textId="77777777" w:rsidR="0057647A" w:rsidRPr="00221BE2" w:rsidRDefault="0057647A" w:rsidP="00221BE2">
            <w:pPr>
              <w:jc w:val="both"/>
              <w:rPr>
                <w:rFonts w:cs="Arial"/>
              </w:rPr>
            </w:pPr>
            <w:r w:rsidRPr="00221BE2">
              <w:rPr>
                <w:rFonts w:cs="Arial"/>
              </w:rPr>
              <w:t>Spor Tesisi</w:t>
            </w:r>
          </w:p>
        </w:tc>
        <w:tc>
          <w:tcPr>
            <w:tcW w:w="1406" w:type="dxa"/>
            <w:vAlign w:val="bottom"/>
          </w:tcPr>
          <w:p w14:paraId="7351BE3E" w14:textId="77777777" w:rsidR="0057647A" w:rsidRPr="00221BE2" w:rsidRDefault="0057647A" w:rsidP="00221BE2">
            <w:pPr>
              <w:jc w:val="both"/>
              <w:rPr>
                <w:rFonts w:cs="Arial"/>
              </w:rPr>
            </w:pPr>
          </w:p>
        </w:tc>
        <w:tc>
          <w:tcPr>
            <w:tcW w:w="1827" w:type="dxa"/>
          </w:tcPr>
          <w:p w14:paraId="21FC4052" w14:textId="77777777" w:rsidR="0057647A" w:rsidRPr="00221BE2" w:rsidRDefault="0057647A" w:rsidP="00221BE2">
            <w:pPr>
              <w:jc w:val="both"/>
              <w:rPr>
                <w:rFonts w:cs="Arial"/>
              </w:rPr>
            </w:pPr>
          </w:p>
        </w:tc>
        <w:tc>
          <w:tcPr>
            <w:tcW w:w="4828" w:type="dxa"/>
            <w:vAlign w:val="bottom"/>
          </w:tcPr>
          <w:p w14:paraId="653C3D90" w14:textId="77777777" w:rsidR="0057647A" w:rsidRPr="00221BE2" w:rsidRDefault="0057647A" w:rsidP="00221BE2">
            <w:pPr>
              <w:jc w:val="both"/>
              <w:rPr>
                <w:rFonts w:cs="Arial"/>
              </w:rPr>
            </w:pPr>
          </w:p>
        </w:tc>
      </w:tr>
      <w:tr w:rsidR="0057647A" w:rsidRPr="00221BE2" w14:paraId="7107E3AC" w14:textId="77777777" w:rsidTr="00A97EB3">
        <w:trPr>
          <w:trHeight w:val="270"/>
        </w:trPr>
        <w:tc>
          <w:tcPr>
            <w:tcW w:w="2837" w:type="dxa"/>
            <w:vAlign w:val="center"/>
          </w:tcPr>
          <w:p w14:paraId="0E3182D5" w14:textId="77777777" w:rsidR="0057647A" w:rsidRPr="00221BE2" w:rsidRDefault="0057647A" w:rsidP="00221BE2">
            <w:pPr>
              <w:jc w:val="both"/>
              <w:rPr>
                <w:rFonts w:cs="Arial"/>
                <w:bCs/>
              </w:rPr>
            </w:pPr>
          </w:p>
        </w:tc>
        <w:tc>
          <w:tcPr>
            <w:tcW w:w="2907" w:type="dxa"/>
            <w:vAlign w:val="bottom"/>
          </w:tcPr>
          <w:p w14:paraId="1C74CEBE" w14:textId="77777777" w:rsidR="0057647A" w:rsidRPr="00221BE2" w:rsidRDefault="0057647A" w:rsidP="00221BE2">
            <w:pPr>
              <w:jc w:val="both"/>
              <w:rPr>
                <w:rFonts w:cs="Arial"/>
              </w:rPr>
            </w:pPr>
            <w:r w:rsidRPr="00221BE2">
              <w:rPr>
                <w:rFonts w:cs="Arial"/>
              </w:rPr>
              <w:t>Kafeterya</w:t>
            </w:r>
          </w:p>
        </w:tc>
        <w:tc>
          <w:tcPr>
            <w:tcW w:w="1406" w:type="dxa"/>
            <w:vAlign w:val="bottom"/>
          </w:tcPr>
          <w:p w14:paraId="482C0CB0" w14:textId="77777777" w:rsidR="0057647A" w:rsidRPr="00221BE2" w:rsidRDefault="0057647A" w:rsidP="00221BE2">
            <w:pPr>
              <w:jc w:val="both"/>
              <w:rPr>
                <w:rFonts w:cs="Arial"/>
              </w:rPr>
            </w:pPr>
          </w:p>
        </w:tc>
        <w:tc>
          <w:tcPr>
            <w:tcW w:w="1827" w:type="dxa"/>
          </w:tcPr>
          <w:p w14:paraId="5CEFA895" w14:textId="77777777" w:rsidR="0057647A" w:rsidRPr="00221BE2" w:rsidRDefault="0057647A" w:rsidP="00221BE2">
            <w:pPr>
              <w:jc w:val="both"/>
              <w:rPr>
                <w:rFonts w:cs="Arial"/>
              </w:rPr>
            </w:pPr>
          </w:p>
        </w:tc>
        <w:tc>
          <w:tcPr>
            <w:tcW w:w="4828" w:type="dxa"/>
            <w:vAlign w:val="bottom"/>
          </w:tcPr>
          <w:p w14:paraId="71234480" w14:textId="77777777" w:rsidR="0057647A" w:rsidRPr="00221BE2" w:rsidRDefault="0057647A" w:rsidP="00221BE2">
            <w:pPr>
              <w:jc w:val="both"/>
              <w:rPr>
                <w:rFonts w:cs="Arial"/>
              </w:rPr>
            </w:pPr>
          </w:p>
        </w:tc>
      </w:tr>
      <w:tr w:rsidR="0057647A" w:rsidRPr="00221BE2" w14:paraId="1BFD0534" w14:textId="77777777" w:rsidTr="00A97EB3">
        <w:trPr>
          <w:trHeight w:val="270"/>
        </w:trPr>
        <w:tc>
          <w:tcPr>
            <w:tcW w:w="2837" w:type="dxa"/>
            <w:tcBorders>
              <w:bottom w:val="single" w:sz="4" w:space="0" w:color="auto"/>
            </w:tcBorders>
            <w:vAlign w:val="center"/>
          </w:tcPr>
          <w:p w14:paraId="56B64361" w14:textId="77777777" w:rsidR="0057647A" w:rsidRPr="00221BE2" w:rsidRDefault="0057647A" w:rsidP="00221BE2">
            <w:pPr>
              <w:jc w:val="both"/>
              <w:rPr>
                <w:rFonts w:cs="Arial"/>
                <w:bCs/>
              </w:rPr>
            </w:pPr>
          </w:p>
        </w:tc>
        <w:tc>
          <w:tcPr>
            <w:tcW w:w="2907" w:type="dxa"/>
            <w:tcBorders>
              <w:bottom w:val="single" w:sz="4" w:space="0" w:color="auto"/>
            </w:tcBorders>
            <w:vAlign w:val="bottom"/>
          </w:tcPr>
          <w:p w14:paraId="2943D0DB" w14:textId="77777777" w:rsidR="0057647A" w:rsidRPr="00221BE2" w:rsidRDefault="0057647A" w:rsidP="00221BE2">
            <w:pPr>
              <w:jc w:val="both"/>
              <w:rPr>
                <w:rFonts w:cs="Arial"/>
              </w:rPr>
            </w:pPr>
            <w:r w:rsidRPr="00221BE2">
              <w:rPr>
                <w:rFonts w:cs="Arial"/>
              </w:rPr>
              <w:t>…….</w:t>
            </w:r>
          </w:p>
        </w:tc>
        <w:tc>
          <w:tcPr>
            <w:tcW w:w="1406" w:type="dxa"/>
            <w:tcBorders>
              <w:bottom w:val="single" w:sz="4" w:space="0" w:color="auto"/>
            </w:tcBorders>
            <w:vAlign w:val="bottom"/>
          </w:tcPr>
          <w:p w14:paraId="29B03BA0" w14:textId="77777777" w:rsidR="0057647A" w:rsidRPr="00221BE2" w:rsidRDefault="0057647A" w:rsidP="00221BE2">
            <w:pPr>
              <w:jc w:val="both"/>
              <w:rPr>
                <w:rFonts w:cs="Arial"/>
              </w:rPr>
            </w:pPr>
          </w:p>
        </w:tc>
        <w:tc>
          <w:tcPr>
            <w:tcW w:w="1827" w:type="dxa"/>
            <w:tcBorders>
              <w:bottom w:val="single" w:sz="4" w:space="0" w:color="auto"/>
            </w:tcBorders>
          </w:tcPr>
          <w:p w14:paraId="68EC2956" w14:textId="77777777" w:rsidR="0057647A" w:rsidRPr="00221BE2" w:rsidRDefault="0057647A" w:rsidP="00221BE2">
            <w:pPr>
              <w:jc w:val="both"/>
              <w:rPr>
                <w:rFonts w:cs="Arial"/>
              </w:rPr>
            </w:pPr>
          </w:p>
        </w:tc>
        <w:tc>
          <w:tcPr>
            <w:tcW w:w="4828" w:type="dxa"/>
            <w:tcBorders>
              <w:bottom w:val="single" w:sz="4" w:space="0" w:color="auto"/>
            </w:tcBorders>
            <w:vAlign w:val="bottom"/>
          </w:tcPr>
          <w:p w14:paraId="46FABBA2" w14:textId="77777777" w:rsidR="0057647A" w:rsidRPr="00221BE2" w:rsidRDefault="0057647A" w:rsidP="00221BE2">
            <w:pPr>
              <w:jc w:val="both"/>
              <w:rPr>
                <w:rFonts w:cs="Arial"/>
              </w:rPr>
            </w:pPr>
          </w:p>
        </w:tc>
      </w:tr>
      <w:tr w:rsidR="0057647A" w:rsidRPr="00221BE2" w14:paraId="67E54AE8" w14:textId="77777777" w:rsidTr="00A97EB3">
        <w:trPr>
          <w:trHeight w:val="270"/>
        </w:trPr>
        <w:tc>
          <w:tcPr>
            <w:tcW w:w="2837" w:type="dxa"/>
            <w:vAlign w:val="center"/>
          </w:tcPr>
          <w:p w14:paraId="54BD5D14" w14:textId="77777777" w:rsidR="0057647A" w:rsidRPr="00221BE2" w:rsidRDefault="0057647A" w:rsidP="00221BE2">
            <w:pPr>
              <w:jc w:val="both"/>
              <w:rPr>
                <w:rFonts w:cs="Arial"/>
                <w:bCs/>
              </w:rPr>
            </w:pPr>
          </w:p>
        </w:tc>
        <w:tc>
          <w:tcPr>
            <w:tcW w:w="2907" w:type="dxa"/>
            <w:vAlign w:val="bottom"/>
          </w:tcPr>
          <w:p w14:paraId="7FA8A326" w14:textId="77777777" w:rsidR="0057647A" w:rsidRPr="00221BE2" w:rsidRDefault="0057647A" w:rsidP="00221BE2">
            <w:pPr>
              <w:jc w:val="both"/>
              <w:rPr>
                <w:rFonts w:cs="Arial"/>
              </w:rPr>
            </w:pPr>
            <w:r w:rsidRPr="00221BE2">
              <w:rPr>
                <w:rFonts w:cs="Arial"/>
              </w:rPr>
              <w:t>……</w:t>
            </w:r>
          </w:p>
        </w:tc>
        <w:tc>
          <w:tcPr>
            <w:tcW w:w="1406" w:type="dxa"/>
            <w:vAlign w:val="bottom"/>
          </w:tcPr>
          <w:p w14:paraId="0387F5AD" w14:textId="77777777" w:rsidR="0057647A" w:rsidRPr="00221BE2" w:rsidRDefault="0057647A" w:rsidP="00221BE2">
            <w:pPr>
              <w:jc w:val="both"/>
              <w:rPr>
                <w:rFonts w:cs="Arial"/>
              </w:rPr>
            </w:pPr>
          </w:p>
        </w:tc>
        <w:tc>
          <w:tcPr>
            <w:tcW w:w="1827" w:type="dxa"/>
          </w:tcPr>
          <w:p w14:paraId="11E88D8C" w14:textId="77777777" w:rsidR="0057647A" w:rsidRPr="00221BE2" w:rsidRDefault="0057647A" w:rsidP="00221BE2">
            <w:pPr>
              <w:jc w:val="both"/>
              <w:rPr>
                <w:rFonts w:cs="Arial"/>
              </w:rPr>
            </w:pPr>
          </w:p>
        </w:tc>
        <w:tc>
          <w:tcPr>
            <w:tcW w:w="4828" w:type="dxa"/>
            <w:vAlign w:val="bottom"/>
          </w:tcPr>
          <w:p w14:paraId="218AE0F8" w14:textId="77777777" w:rsidR="0057647A" w:rsidRPr="00221BE2" w:rsidRDefault="0057647A" w:rsidP="00221BE2">
            <w:pPr>
              <w:jc w:val="both"/>
              <w:rPr>
                <w:rFonts w:cs="Arial"/>
              </w:rPr>
            </w:pPr>
          </w:p>
        </w:tc>
      </w:tr>
    </w:tbl>
    <w:p w14:paraId="627784B0" w14:textId="77777777" w:rsidR="0057647A" w:rsidRPr="00221BE2" w:rsidRDefault="0057647A" w:rsidP="00221BE2">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Sistemi-TKYS)</w:t>
      </w:r>
    </w:p>
    <w:p w14:paraId="0C066D15" w14:textId="77777777" w:rsidR="0071294F" w:rsidRPr="00221BE2" w:rsidRDefault="0071294F" w:rsidP="00221BE2">
      <w:pPr>
        <w:spacing w:before="120" w:after="120" w:line="276" w:lineRule="auto"/>
        <w:ind w:firstLine="709"/>
        <w:jc w:val="both"/>
        <w:rPr>
          <w:rFonts w:cs="Arial"/>
          <w:iCs/>
          <w:szCs w:val="24"/>
        </w:rPr>
      </w:pPr>
    </w:p>
    <w:p w14:paraId="6D9376E6" w14:textId="77777777" w:rsidR="0071294F" w:rsidRPr="00221BE2" w:rsidRDefault="0071294F" w:rsidP="00221BE2">
      <w:pPr>
        <w:spacing w:before="120" w:after="120" w:line="276" w:lineRule="auto"/>
        <w:ind w:firstLine="709"/>
        <w:jc w:val="both"/>
        <w:rPr>
          <w:rFonts w:cs="Arial"/>
          <w:iCs/>
          <w:szCs w:val="24"/>
        </w:rPr>
      </w:pPr>
    </w:p>
    <w:p w14:paraId="3238D08A" w14:textId="61F76223" w:rsidR="0071294F" w:rsidRPr="00221BE2" w:rsidRDefault="0071294F" w:rsidP="00221BE2">
      <w:pPr>
        <w:spacing w:before="120" w:after="120" w:line="276" w:lineRule="auto"/>
        <w:ind w:firstLine="709"/>
        <w:jc w:val="both"/>
        <w:rPr>
          <w:rFonts w:cs="Arial"/>
          <w:bCs/>
          <w:szCs w:val="22"/>
        </w:rPr>
      </w:pPr>
      <w:r w:rsidRPr="003A047E">
        <w:rPr>
          <w:rFonts w:cs="Arial"/>
          <w:b/>
          <w:bCs/>
          <w:iCs/>
          <w:szCs w:val="24"/>
        </w:rPr>
        <w:t>Tablo</w:t>
      </w:r>
      <w:r w:rsidR="00E727EF" w:rsidRPr="003A047E">
        <w:rPr>
          <w:rFonts w:cs="Arial"/>
          <w:b/>
          <w:bCs/>
          <w:iCs/>
          <w:szCs w:val="24"/>
        </w:rPr>
        <w:t>23</w:t>
      </w:r>
      <w:r w:rsidRPr="003A047E">
        <w:rPr>
          <w:rFonts w:cs="Arial"/>
          <w:b/>
          <w:bCs/>
          <w:iCs/>
          <w:szCs w:val="24"/>
        </w:rPr>
        <w:t>:</w:t>
      </w:r>
      <w:r w:rsidRPr="00221BE2">
        <w:rPr>
          <w:rFonts w:cs="Arial"/>
          <w:iCs/>
          <w:szCs w:val="24"/>
        </w:rPr>
        <w:t xml:space="preserve"> </w:t>
      </w:r>
      <w:r w:rsidRPr="00221BE2">
        <w:rPr>
          <w:rFonts w:cs="Arial"/>
          <w:bCs/>
          <w:iCs/>
          <w:szCs w:val="24"/>
        </w:rPr>
        <w:t>Bina Varlığı İlçelere Göre Dağılım</w:t>
      </w:r>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71294F" w:rsidRPr="00221BE2" w14:paraId="06CF9A44" w14:textId="77777777" w:rsidTr="00A97EB3">
        <w:trPr>
          <w:trHeight w:val="298"/>
        </w:trPr>
        <w:tc>
          <w:tcPr>
            <w:tcW w:w="2837" w:type="dxa"/>
            <w:shd w:val="clear" w:color="auto" w:fill="C5E0B3" w:themeFill="accent6" w:themeFillTint="66"/>
          </w:tcPr>
          <w:p w14:paraId="48A4FA60" w14:textId="77777777" w:rsidR="0071294F" w:rsidRPr="00221BE2" w:rsidRDefault="0071294F" w:rsidP="00221BE2">
            <w:pPr>
              <w:jc w:val="both"/>
              <w:rPr>
                <w:rFonts w:cs="Arial"/>
                <w:bCs/>
              </w:rPr>
            </w:pPr>
            <w:r w:rsidRPr="00221BE2">
              <w:rPr>
                <w:rFonts w:cs="Arial"/>
                <w:bCs/>
              </w:rPr>
              <w:t>Kurum</w:t>
            </w:r>
          </w:p>
        </w:tc>
        <w:tc>
          <w:tcPr>
            <w:tcW w:w="2907" w:type="dxa"/>
            <w:shd w:val="clear" w:color="auto" w:fill="C5E0B3" w:themeFill="accent6" w:themeFillTint="66"/>
          </w:tcPr>
          <w:p w14:paraId="7C261036" w14:textId="77777777" w:rsidR="0071294F" w:rsidRPr="00221BE2" w:rsidRDefault="0071294F" w:rsidP="00221BE2">
            <w:pPr>
              <w:jc w:val="both"/>
              <w:rPr>
                <w:rFonts w:cs="Arial"/>
                <w:bCs/>
              </w:rPr>
            </w:pPr>
            <w:r w:rsidRPr="00221BE2">
              <w:rPr>
                <w:rFonts w:cs="Arial"/>
                <w:bCs/>
              </w:rPr>
              <w:t>Adet</w:t>
            </w:r>
          </w:p>
        </w:tc>
        <w:tc>
          <w:tcPr>
            <w:tcW w:w="1406" w:type="dxa"/>
            <w:shd w:val="clear" w:color="auto" w:fill="C5E0B3" w:themeFill="accent6" w:themeFillTint="66"/>
          </w:tcPr>
          <w:p w14:paraId="5B48D191" w14:textId="77777777" w:rsidR="0071294F" w:rsidRPr="00221BE2" w:rsidRDefault="0071294F" w:rsidP="00221BE2">
            <w:pPr>
              <w:jc w:val="both"/>
              <w:rPr>
                <w:rFonts w:cs="Arial"/>
                <w:bCs/>
              </w:rPr>
            </w:pPr>
            <w:proofErr w:type="gramStart"/>
            <w:r w:rsidRPr="00221BE2">
              <w:rPr>
                <w:rFonts w:cs="Arial"/>
                <w:bCs/>
              </w:rPr>
              <w:t>m</w:t>
            </w:r>
            <w:proofErr w:type="gramEnd"/>
            <w:r w:rsidRPr="00221BE2">
              <w:rPr>
                <w:rFonts w:cs="Arial"/>
                <w:bCs/>
              </w:rPr>
              <w:t>²</w:t>
            </w:r>
          </w:p>
        </w:tc>
        <w:tc>
          <w:tcPr>
            <w:tcW w:w="1827" w:type="dxa"/>
            <w:shd w:val="clear" w:color="auto" w:fill="C5E0B3" w:themeFill="accent6" w:themeFillTint="66"/>
          </w:tcPr>
          <w:p w14:paraId="139C7B86" w14:textId="77777777" w:rsidR="0071294F" w:rsidRPr="00221BE2" w:rsidRDefault="0071294F" w:rsidP="00221BE2">
            <w:pPr>
              <w:jc w:val="both"/>
              <w:rPr>
                <w:rFonts w:cs="Arial"/>
                <w:bCs/>
              </w:rPr>
            </w:pPr>
            <w:r w:rsidRPr="00221BE2">
              <w:rPr>
                <w:rFonts w:cs="Arial"/>
                <w:bCs/>
              </w:rPr>
              <w:t>Yapım Yılı</w:t>
            </w:r>
          </w:p>
        </w:tc>
        <w:tc>
          <w:tcPr>
            <w:tcW w:w="4828" w:type="dxa"/>
            <w:shd w:val="clear" w:color="auto" w:fill="C5E0B3" w:themeFill="accent6" w:themeFillTint="66"/>
          </w:tcPr>
          <w:p w14:paraId="753B80F8" w14:textId="77777777" w:rsidR="0071294F" w:rsidRPr="00221BE2" w:rsidRDefault="0071294F" w:rsidP="00221BE2">
            <w:pPr>
              <w:jc w:val="both"/>
              <w:rPr>
                <w:rFonts w:cs="Arial"/>
                <w:bCs/>
              </w:rPr>
            </w:pPr>
            <w:r w:rsidRPr="00221BE2">
              <w:rPr>
                <w:rFonts w:cs="Arial"/>
                <w:bCs/>
              </w:rPr>
              <w:t xml:space="preserve">Mülkiyeti Kime Ait </w:t>
            </w:r>
          </w:p>
        </w:tc>
      </w:tr>
      <w:tr w:rsidR="0071294F" w:rsidRPr="00221BE2" w14:paraId="7F020B84" w14:textId="77777777" w:rsidTr="00A97EB3">
        <w:trPr>
          <w:trHeight w:val="270"/>
        </w:trPr>
        <w:tc>
          <w:tcPr>
            <w:tcW w:w="2837" w:type="dxa"/>
            <w:vMerge w:val="restart"/>
            <w:vAlign w:val="center"/>
          </w:tcPr>
          <w:p w14:paraId="655DD308" w14:textId="77777777" w:rsidR="0071294F" w:rsidRPr="00221BE2" w:rsidRDefault="0071294F" w:rsidP="00221BE2">
            <w:pPr>
              <w:jc w:val="both"/>
              <w:rPr>
                <w:rFonts w:cs="Arial"/>
                <w:bCs/>
              </w:rPr>
            </w:pPr>
            <w:r w:rsidRPr="00221BE2">
              <w:rPr>
                <w:rFonts w:cs="Arial"/>
                <w:bCs/>
              </w:rPr>
              <w:t>Bozova İlçe Müdürlüğü</w:t>
            </w:r>
          </w:p>
        </w:tc>
        <w:tc>
          <w:tcPr>
            <w:tcW w:w="2907" w:type="dxa"/>
            <w:vAlign w:val="bottom"/>
          </w:tcPr>
          <w:p w14:paraId="5B75B9D0" w14:textId="77777777" w:rsidR="0071294F" w:rsidRPr="00221BE2" w:rsidRDefault="0071294F" w:rsidP="00221BE2">
            <w:pPr>
              <w:jc w:val="both"/>
              <w:rPr>
                <w:rFonts w:cs="Arial"/>
              </w:rPr>
            </w:pPr>
            <w:r w:rsidRPr="00221BE2">
              <w:rPr>
                <w:rFonts w:cs="Arial"/>
              </w:rPr>
              <w:t>Hizmet Binası</w:t>
            </w:r>
          </w:p>
        </w:tc>
        <w:tc>
          <w:tcPr>
            <w:tcW w:w="1406" w:type="dxa"/>
            <w:vAlign w:val="bottom"/>
          </w:tcPr>
          <w:p w14:paraId="4E664D95" w14:textId="77777777" w:rsidR="0071294F" w:rsidRPr="00221BE2" w:rsidRDefault="0071294F" w:rsidP="00221BE2">
            <w:pPr>
              <w:jc w:val="both"/>
              <w:rPr>
                <w:rFonts w:cs="Arial"/>
              </w:rPr>
            </w:pPr>
            <w:r w:rsidRPr="00221BE2">
              <w:rPr>
                <w:rFonts w:cs="Arial"/>
              </w:rPr>
              <w:t>2038,7</w:t>
            </w:r>
          </w:p>
        </w:tc>
        <w:tc>
          <w:tcPr>
            <w:tcW w:w="1827" w:type="dxa"/>
          </w:tcPr>
          <w:p w14:paraId="45BB31FB" w14:textId="77777777" w:rsidR="0071294F" w:rsidRPr="00221BE2" w:rsidRDefault="0071294F" w:rsidP="00221BE2">
            <w:pPr>
              <w:jc w:val="both"/>
              <w:rPr>
                <w:rFonts w:cs="Arial"/>
              </w:rPr>
            </w:pPr>
            <w:r w:rsidRPr="00221BE2">
              <w:rPr>
                <w:rFonts w:cs="Arial"/>
              </w:rPr>
              <w:t>1984</w:t>
            </w:r>
          </w:p>
        </w:tc>
        <w:tc>
          <w:tcPr>
            <w:tcW w:w="4828" w:type="dxa"/>
            <w:vAlign w:val="bottom"/>
          </w:tcPr>
          <w:p w14:paraId="397956C1" w14:textId="77777777" w:rsidR="0071294F" w:rsidRPr="00221BE2" w:rsidRDefault="0071294F" w:rsidP="00221BE2">
            <w:pPr>
              <w:jc w:val="both"/>
              <w:rPr>
                <w:rFonts w:cs="Arial"/>
              </w:rPr>
            </w:pPr>
            <w:r w:rsidRPr="00221BE2">
              <w:rPr>
                <w:rFonts w:cs="Arial"/>
                <w:i/>
                <w:iCs/>
              </w:rPr>
              <w:t>Hazine</w:t>
            </w:r>
          </w:p>
        </w:tc>
      </w:tr>
      <w:tr w:rsidR="0071294F" w:rsidRPr="00221BE2" w14:paraId="49D0520B" w14:textId="77777777" w:rsidTr="00A97EB3">
        <w:trPr>
          <w:trHeight w:val="270"/>
        </w:trPr>
        <w:tc>
          <w:tcPr>
            <w:tcW w:w="2837" w:type="dxa"/>
            <w:vMerge/>
            <w:vAlign w:val="center"/>
          </w:tcPr>
          <w:p w14:paraId="0C80CC41" w14:textId="77777777" w:rsidR="0071294F" w:rsidRPr="00221BE2" w:rsidRDefault="0071294F" w:rsidP="00221BE2">
            <w:pPr>
              <w:jc w:val="both"/>
              <w:rPr>
                <w:rFonts w:cs="Arial"/>
                <w:bCs/>
              </w:rPr>
            </w:pPr>
          </w:p>
        </w:tc>
        <w:tc>
          <w:tcPr>
            <w:tcW w:w="2907" w:type="dxa"/>
            <w:vAlign w:val="bottom"/>
          </w:tcPr>
          <w:p w14:paraId="4428927C" w14:textId="77777777" w:rsidR="0071294F" w:rsidRPr="00221BE2" w:rsidRDefault="0071294F" w:rsidP="00221BE2">
            <w:pPr>
              <w:jc w:val="both"/>
              <w:rPr>
                <w:rFonts w:cs="Arial"/>
              </w:rPr>
            </w:pPr>
            <w:r w:rsidRPr="00221BE2">
              <w:rPr>
                <w:rFonts w:cs="Arial"/>
              </w:rPr>
              <w:t>Lojman</w:t>
            </w:r>
          </w:p>
        </w:tc>
        <w:tc>
          <w:tcPr>
            <w:tcW w:w="1406" w:type="dxa"/>
            <w:vAlign w:val="bottom"/>
          </w:tcPr>
          <w:p w14:paraId="638873B7" w14:textId="77777777" w:rsidR="0071294F" w:rsidRPr="00221BE2" w:rsidRDefault="0071294F" w:rsidP="00221BE2">
            <w:pPr>
              <w:jc w:val="both"/>
              <w:rPr>
                <w:rFonts w:cs="Arial"/>
              </w:rPr>
            </w:pPr>
          </w:p>
        </w:tc>
        <w:tc>
          <w:tcPr>
            <w:tcW w:w="1827" w:type="dxa"/>
          </w:tcPr>
          <w:p w14:paraId="04CC1710" w14:textId="77777777" w:rsidR="0071294F" w:rsidRPr="00221BE2" w:rsidRDefault="0071294F" w:rsidP="00221BE2">
            <w:pPr>
              <w:jc w:val="both"/>
              <w:rPr>
                <w:rFonts w:cs="Arial"/>
              </w:rPr>
            </w:pPr>
          </w:p>
        </w:tc>
        <w:tc>
          <w:tcPr>
            <w:tcW w:w="4828" w:type="dxa"/>
            <w:vAlign w:val="bottom"/>
          </w:tcPr>
          <w:p w14:paraId="249D83A7" w14:textId="77777777" w:rsidR="0071294F" w:rsidRPr="00221BE2" w:rsidRDefault="0071294F" w:rsidP="00221BE2">
            <w:pPr>
              <w:jc w:val="both"/>
              <w:rPr>
                <w:rFonts w:cs="Arial"/>
              </w:rPr>
            </w:pPr>
          </w:p>
        </w:tc>
      </w:tr>
      <w:tr w:rsidR="0071294F" w:rsidRPr="00221BE2" w14:paraId="0C4B06B7" w14:textId="77777777" w:rsidTr="00A97EB3">
        <w:trPr>
          <w:trHeight w:val="270"/>
        </w:trPr>
        <w:tc>
          <w:tcPr>
            <w:tcW w:w="2837" w:type="dxa"/>
            <w:vMerge/>
            <w:vAlign w:val="center"/>
          </w:tcPr>
          <w:p w14:paraId="57E8488F" w14:textId="77777777" w:rsidR="0071294F" w:rsidRPr="00221BE2" w:rsidRDefault="0071294F" w:rsidP="00221BE2">
            <w:pPr>
              <w:jc w:val="both"/>
              <w:rPr>
                <w:rFonts w:cs="Arial"/>
                <w:bCs/>
              </w:rPr>
            </w:pPr>
          </w:p>
        </w:tc>
        <w:tc>
          <w:tcPr>
            <w:tcW w:w="2907" w:type="dxa"/>
            <w:vAlign w:val="bottom"/>
          </w:tcPr>
          <w:p w14:paraId="05348A9E" w14:textId="77777777" w:rsidR="0071294F" w:rsidRPr="00221BE2" w:rsidRDefault="0071294F" w:rsidP="00221BE2">
            <w:pPr>
              <w:jc w:val="both"/>
              <w:rPr>
                <w:rFonts w:cs="Arial"/>
              </w:rPr>
            </w:pPr>
            <w:r w:rsidRPr="00221BE2">
              <w:rPr>
                <w:rFonts w:cs="Arial"/>
              </w:rPr>
              <w:t>Misafirhane</w:t>
            </w:r>
          </w:p>
        </w:tc>
        <w:tc>
          <w:tcPr>
            <w:tcW w:w="1406" w:type="dxa"/>
            <w:vAlign w:val="bottom"/>
          </w:tcPr>
          <w:p w14:paraId="4BB67BC1" w14:textId="77777777" w:rsidR="0071294F" w:rsidRPr="00221BE2" w:rsidRDefault="0071294F" w:rsidP="00221BE2">
            <w:pPr>
              <w:jc w:val="both"/>
              <w:rPr>
                <w:rFonts w:cs="Arial"/>
              </w:rPr>
            </w:pPr>
          </w:p>
        </w:tc>
        <w:tc>
          <w:tcPr>
            <w:tcW w:w="1827" w:type="dxa"/>
          </w:tcPr>
          <w:p w14:paraId="32B68955" w14:textId="77777777" w:rsidR="0071294F" w:rsidRPr="00221BE2" w:rsidRDefault="0071294F" w:rsidP="00221BE2">
            <w:pPr>
              <w:jc w:val="both"/>
              <w:rPr>
                <w:rFonts w:cs="Arial"/>
              </w:rPr>
            </w:pPr>
          </w:p>
        </w:tc>
        <w:tc>
          <w:tcPr>
            <w:tcW w:w="4828" w:type="dxa"/>
            <w:vAlign w:val="bottom"/>
          </w:tcPr>
          <w:p w14:paraId="1FBF6323" w14:textId="77777777" w:rsidR="0071294F" w:rsidRPr="00221BE2" w:rsidRDefault="0071294F" w:rsidP="00221BE2">
            <w:pPr>
              <w:jc w:val="both"/>
              <w:rPr>
                <w:rFonts w:cs="Arial"/>
              </w:rPr>
            </w:pPr>
          </w:p>
        </w:tc>
      </w:tr>
      <w:tr w:rsidR="0071294F" w:rsidRPr="00221BE2" w14:paraId="398D2EAB" w14:textId="77777777" w:rsidTr="00A97EB3">
        <w:trPr>
          <w:trHeight w:val="270"/>
        </w:trPr>
        <w:tc>
          <w:tcPr>
            <w:tcW w:w="2837" w:type="dxa"/>
            <w:vMerge/>
            <w:vAlign w:val="center"/>
          </w:tcPr>
          <w:p w14:paraId="354D5B85" w14:textId="77777777" w:rsidR="0071294F" w:rsidRPr="00221BE2" w:rsidRDefault="0071294F" w:rsidP="00221BE2">
            <w:pPr>
              <w:jc w:val="both"/>
              <w:rPr>
                <w:rFonts w:cs="Arial"/>
                <w:bCs/>
              </w:rPr>
            </w:pPr>
          </w:p>
        </w:tc>
        <w:tc>
          <w:tcPr>
            <w:tcW w:w="2907" w:type="dxa"/>
            <w:vAlign w:val="bottom"/>
          </w:tcPr>
          <w:p w14:paraId="73BCCA44" w14:textId="77777777" w:rsidR="0071294F" w:rsidRPr="00221BE2" w:rsidRDefault="0071294F" w:rsidP="00221BE2">
            <w:pPr>
              <w:jc w:val="both"/>
              <w:rPr>
                <w:rFonts w:cs="Arial"/>
              </w:rPr>
            </w:pPr>
            <w:r w:rsidRPr="00221BE2">
              <w:rPr>
                <w:rFonts w:cs="Arial"/>
              </w:rPr>
              <w:t>Kreş</w:t>
            </w:r>
          </w:p>
        </w:tc>
        <w:tc>
          <w:tcPr>
            <w:tcW w:w="1406" w:type="dxa"/>
            <w:vAlign w:val="bottom"/>
          </w:tcPr>
          <w:p w14:paraId="2CA88173" w14:textId="77777777" w:rsidR="0071294F" w:rsidRPr="00221BE2" w:rsidRDefault="0071294F" w:rsidP="00221BE2">
            <w:pPr>
              <w:jc w:val="both"/>
              <w:rPr>
                <w:rFonts w:cs="Arial"/>
              </w:rPr>
            </w:pPr>
          </w:p>
        </w:tc>
        <w:tc>
          <w:tcPr>
            <w:tcW w:w="1827" w:type="dxa"/>
          </w:tcPr>
          <w:p w14:paraId="577ADE3C" w14:textId="77777777" w:rsidR="0071294F" w:rsidRPr="00221BE2" w:rsidRDefault="0071294F" w:rsidP="00221BE2">
            <w:pPr>
              <w:jc w:val="both"/>
              <w:rPr>
                <w:rFonts w:cs="Arial"/>
              </w:rPr>
            </w:pPr>
          </w:p>
        </w:tc>
        <w:tc>
          <w:tcPr>
            <w:tcW w:w="4828" w:type="dxa"/>
            <w:vAlign w:val="bottom"/>
          </w:tcPr>
          <w:p w14:paraId="1FAC8C40" w14:textId="77777777" w:rsidR="0071294F" w:rsidRPr="00221BE2" w:rsidRDefault="0071294F" w:rsidP="00221BE2">
            <w:pPr>
              <w:jc w:val="both"/>
              <w:rPr>
                <w:rFonts w:cs="Arial"/>
              </w:rPr>
            </w:pPr>
          </w:p>
        </w:tc>
      </w:tr>
      <w:tr w:rsidR="0071294F" w:rsidRPr="00221BE2" w14:paraId="38DF3AE0" w14:textId="77777777" w:rsidTr="00A97EB3">
        <w:trPr>
          <w:trHeight w:val="270"/>
        </w:trPr>
        <w:tc>
          <w:tcPr>
            <w:tcW w:w="2837" w:type="dxa"/>
            <w:vMerge/>
            <w:vAlign w:val="center"/>
          </w:tcPr>
          <w:p w14:paraId="78443188" w14:textId="77777777" w:rsidR="0071294F" w:rsidRPr="00221BE2" w:rsidRDefault="0071294F" w:rsidP="00221BE2">
            <w:pPr>
              <w:jc w:val="both"/>
              <w:rPr>
                <w:rFonts w:cs="Arial"/>
                <w:bCs/>
              </w:rPr>
            </w:pPr>
          </w:p>
        </w:tc>
        <w:tc>
          <w:tcPr>
            <w:tcW w:w="2907" w:type="dxa"/>
            <w:vAlign w:val="bottom"/>
          </w:tcPr>
          <w:p w14:paraId="6B2D1F52" w14:textId="77777777" w:rsidR="0071294F" w:rsidRPr="00221BE2" w:rsidRDefault="0071294F" w:rsidP="00221BE2">
            <w:pPr>
              <w:jc w:val="both"/>
              <w:rPr>
                <w:rFonts w:cs="Arial"/>
              </w:rPr>
            </w:pPr>
            <w:r w:rsidRPr="00221BE2">
              <w:rPr>
                <w:rFonts w:cs="Arial"/>
              </w:rPr>
              <w:t>Spor Tesisi</w:t>
            </w:r>
          </w:p>
        </w:tc>
        <w:tc>
          <w:tcPr>
            <w:tcW w:w="1406" w:type="dxa"/>
            <w:vAlign w:val="bottom"/>
          </w:tcPr>
          <w:p w14:paraId="3D1782CD" w14:textId="77777777" w:rsidR="0071294F" w:rsidRPr="00221BE2" w:rsidRDefault="0071294F" w:rsidP="00221BE2">
            <w:pPr>
              <w:jc w:val="both"/>
              <w:rPr>
                <w:rFonts w:cs="Arial"/>
              </w:rPr>
            </w:pPr>
          </w:p>
        </w:tc>
        <w:tc>
          <w:tcPr>
            <w:tcW w:w="1827" w:type="dxa"/>
          </w:tcPr>
          <w:p w14:paraId="4A01CF9C" w14:textId="77777777" w:rsidR="0071294F" w:rsidRPr="00221BE2" w:rsidRDefault="0071294F" w:rsidP="00221BE2">
            <w:pPr>
              <w:jc w:val="both"/>
              <w:rPr>
                <w:rFonts w:cs="Arial"/>
              </w:rPr>
            </w:pPr>
          </w:p>
        </w:tc>
        <w:tc>
          <w:tcPr>
            <w:tcW w:w="4828" w:type="dxa"/>
            <w:vAlign w:val="bottom"/>
          </w:tcPr>
          <w:p w14:paraId="4286650B" w14:textId="77777777" w:rsidR="0071294F" w:rsidRPr="00221BE2" w:rsidRDefault="0071294F" w:rsidP="00221BE2">
            <w:pPr>
              <w:jc w:val="both"/>
              <w:rPr>
                <w:rFonts w:cs="Arial"/>
              </w:rPr>
            </w:pPr>
          </w:p>
        </w:tc>
      </w:tr>
      <w:tr w:rsidR="0071294F" w:rsidRPr="00221BE2" w14:paraId="655741D7" w14:textId="77777777" w:rsidTr="00A97EB3">
        <w:trPr>
          <w:trHeight w:val="270"/>
        </w:trPr>
        <w:tc>
          <w:tcPr>
            <w:tcW w:w="2837" w:type="dxa"/>
            <w:vMerge/>
            <w:vAlign w:val="center"/>
          </w:tcPr>
          <w:p w14:paraId="66E28215" w14:textId="77777777" w:rsidR="0071294F" w:rsidRPr="00221BE2" w:rsidRDefault="0071294F" w:rsidP="00221BE2">
            <w:pPr>
              <w:jc w:val="both"/>
              <w:rPr>
                <w:rFonts w:cs="Arial"/>
                <w:bCs/>
              </w:rPr>
            </w:pPr>
          </w:p>
        </w:tc>
        <w:tc>
          <w:tcPr>
            <w:tcW w:w="2907" w:type="dxa"/>
            <w:vAlign w:val="bottom"/>
          </w:tcPr>
          <w:p w14:paraId="1AA55040" w14:textId="77777777" w:rsidR="0071294F" w:rsidRPr="00221BE2" w:rsidRDefault="0071294F" w:rsidP="00221BE2">
            <w:pPr>
              <w:jc w:val="both"/>
              <w:rPr>
                <w:rFonts w:cs="Arial"/>
              </w:rPr>
            </w:pPr>
            <w:r w:rsidRPr="00221BE2">
              <w:rPr>
                <w:rFonts w:cs="Arial"/>
              </w:rPr>
              <w:t>Kafeterya</w:t>
            </w:r>
          </w:p>
        </w:tc>
        <w:tc>
          <w:tcPr>
            <w:tcW w:w="1406" w:type="dxa"/>
            <w:vAlign w:val="bottom"/>
          </w:tcPr>
          <w:p w14:paraId="53045AF3" w14:textId="77777777" w:rsidR="0071294F" w:rsidRPr="00221BE2" w:rsidRDefault="0071294F" w:rsidP="00221BE2">
            <w:pPr>
              <w:jc w:val="both"/>
              <w:rPr>
                <w:rFonts w:cs="Arial"/>
              </w:rPr>
            </w:pPr>
          </w:p>
        </w:tc>
        <w:tc>
          <w:tcPr>
            <w:tcW w:w="1827" w:type="dxa"/>
          </w:tcPr>
          <w:p w14:paraId="692202DA" w14:textId="77777777" w:rsidR="0071294F" w:rsidRPr="00221BE2" w:rsidRDefault="0071294F" w:rsidP="00221BE2">
            <w:pPr>
              <w:jc w:val="both"/>
              <w:rPr>
                <w:rFonts w:cs="Arial"/>
              </w:rPr>
            </w:pPr>
          </w:p>
        </w:tc>
        <w:tc>
          <w:tcPr>
            <w:tcW w:w="4828" w:type="dxa"/>
            <w:vAlign w:val="bottom"/>
          </w:tcPr>
          <w:p w14:paraId="58D45895" w14:textId="77777777" w:rsidR="0071294F" w:rsidRPr="00221BE2" w:rsidRDefault="0071294F" w:rsidP="00221BE2">
            <w:pPr>
              <w:jc w:val="both"/>
              <w:rPr>
                <w:rFonts w:cs="Arial"/>
              </w:rPr>
            </w:pPr>
          </w:p>
        </w:tc>
      </w:tr>
      <w:tr w:rsidR="0071294F" w:rsidRPr="00221BE2" w14:paraId="142E76ED" w14:textId="77777777" w:rsidTr="00A97EB3">
        <w:trPr>
          <w:trHeight w:val="270"/>
        </w:trPr>
        <w:tc>
          <w:tcPr>
            <w:tcW w:w="2837" w:type="dxa"/>
            <w:vMerge/>
            <w:vAlign w:val="center"/>
          </w:tcPr>
          <w:p w14:paraId="5F85BCA8" w14:textId="77777777" w:rsidR="0071294F" w:rsidRPr="00221BE2" w:rsidRDefault="0071294F" w:rsidP="00221BE2">
            <w:pPr>
              <w:jc w:val="both"/>
              <w:rPr>
                <w:rFonts w:cs="Arial"/>
                <w:bCs/>
              </w:rPr>
            </w:pPr>
          </w:p>
        </w:tc>
        <w:tc>
          <w:tcPr>
            <w:tcW w:w="2907" w:type="dxa"/>
            <w:vAlign w:val="bottom"/>
          </w:tcPr>
          <w:p w14:paraId="28A353EC" w14:textId="77777777" w:rsidR="0071294F" w:rsidRPr="00221BE2" w:rsidRDefault="0071294F" w:rsidP="00221BE2">
            <w:pPr>
              <w:jc w:val="both"/>
              <w:rPr>
                <w:rFonts w:cs="Arial"/>
              </w:rPr>
            </w:pPr>
            <w:r w:rsidRPr="00221BE2">
              <w:rPr>
                <w:rFonts w:cs="Arial"/>
              </w:rPr>
              <w:t>…….</w:t>
            </w:r>
          </w:p>
        </w:tc>
        <w:tc>
          <w:tcPr>
            <w:tcW w:w="1406" w:type="dxa"/>
            <w:vAlign w:val="bottom"/>
          </w:tcPr>
          <w:p w14:paraId="1CD744E0" w14:textId="77777777" w:rsidR="0071294F" w:rsidRPr="00221BE2" w:rsidRDefault="0071294F" w:rsidP="00221BE2">
            <w:pPr>
              <w:jc w:val="both"/>
              <w:rPr>
                <w:rFonts w:cs="Arial"/>
              </w:rPr>
            </w:pPr>
          </w:p>
        </w:tc>
        <w:tc>
          <w:tcPr>
            <w:tcW w:w="1827" w:type="dxa"/>
          </w:tcPr>
          <w:p w14:paraId="097A0B70" w14:textId="77777777" w:rsidR="0071294F" w:rsidRPr="00221BE2" w:rsidRDefault="0071294F" w:rsidP="00221BE2">
            <w:pPr>
              <w:jc w:val="both"/>
              <w:rPr>
                <w:rFonts w:cs="Arial"/>
              </w:rPr>
            </w:pPr>
          </w:p>
        </w:tc>
        <w:tc>
          <w:tcPr>
            <w:tcW w:w="4828" w:type="dxa"/>
            <w:vAlign w:val="bottom"/>
          </w:tcPr>
          <w:p w14:paraId="2A1574CC" w14:textId="77777777" w:rsidR="0071294F" w:rsidRPr="00221BE2" w:rsidRDefault="0071294F" w:rsidP="00221BE2">
            <w:pPr>
              <w:jc w:val="both"/>
              <w:rPr>
                <w:rFonts w:cs="Arial"/>
              </w:rPr>
            </w:pPr>
          </w:p>
        </w:tc>
      </w:tr>
      <w:tr w:rsidR="0071294F" w:rsidRPr="00221BE2" w14:paraId="5180D363" w14:textId="77777777" w:rsidTr="00A97EB3">
        <w:trPr>
          <w:trHeight w:val="270"/>
        </w:trPr>
        <w:tc>
          <w:tcPr>
            <w:tcW w:w="2837" w:type="dxa"/>
            <w:vMerge/>
            <w:vAlign w:val="center"/>
          </w:tcPr>
          <w:p w14:paraId="55951A25" w14:textId="77777777" w:rsidR="0071294F" w:rsidRPr="00221BE2" w:rsidRDefault="0071294F" w:rsidP="00221BE2">
            <w:pPr>
              <w:jc w:val="both"/>
              <w:rPr>
                <w:rFonts w:cs="Arial"/>
                <w:bCs/>
              </w:rPr>
            </w:pPr>
          </w:p>
        </w:tc>
        <w:tc>
          <w:tcPr>
            <w:tcW w:w="2907" w:type="dxa"/>
            <w:vAlign w:val="bottom"/>
          </w:tcPr>
          <w:p w14:paraId="5418D22F" w14:textId="77777777" w:rsidR="0071294F" w:rsidRPr="00221BE2" w:rsidRDefault="0071294F" w:rsidP="00221BE2">
            <w:pPr>
              <w:jc w:val="both"/>
              <w:rPr>
                <w:rFonts w:cs="Arial"/>
              </w:rPr>
            </w:pPr>
            <w:r w:rsidRPr="00221BE2">
              <w:rPr>
                <w:rFonts w:cs="Arial"/>
              </w:rPr>
              <w:t>……</w:t>
            </w:r>
          </w:p>
        </w:tc>
        <w:tc>
          <w:tcPr>
            <w:tcW w:w="1406" w:type="dxa"/>
            <w:vAlign w:val="bottom"/>
          </w:tcPr>
          <w:p w14:paraId="57443F9F" w14:textId="77777777" w:rsidR="0071294F" w:rsidRPr="00221BE2" w:rsidRDefault="0071294F" w:rsidP="00221BE2">
            <w:pPr>
              <w:jc w:val="both"/>
              <w:rPr>
                <w:rFonts w:cs="Arial"/>
              </w:rPr>
            </w:pPr>
          </w:p>
        </w:tc>
        <w:tc>
          <w:tcPr>
            <w:tcW w:w="1827" w:type="dxa"/>
          </w:tcPr>
          <w:p w14:paraId="70499BD6" w14:textId="77777777" w:rsidR="0071294F" w:rsidRPr="00221BE2" w:rsidRDefault="0071294F" w:rsidP="00221BE2">
            <w:pPr>
              <w:jc w:val="both"/>
              <w:rPr>
                <w:rFonts w:cs="Arial"/>
              </w:rPr>
            </w:pPr>
          </w:p>
        </w:tc>
        <w:tc>
          <w:tcPr>
            <w:tcW w:w="4828" w:type="dxa"/>
            <w:vAlign w:val="bottom"/>
          </w:tcPr>
          <w:p w14:paraId="52EC6238" w14:textId="77777777" w:rsidR="0071294F" w:rsidRPr="00221BE2" w:rsidRDefault="0071294F" w:rsidP="00221BE2">
            <w:pPr>
              <w:jc w:val="both"/>
              <w:rPr>
                <w:rFonts w:cs="Arial"/>
              </w:rPr>
            </w:pPr>
          </w:p>
        </w:tc>
      </w:tr>
      <w:tr w:rsidR="0071294F" w:rsidRPr="00221BE2" w14:paraId="50494AF3" w14:textId="77777777" w:rsidTr="00A97EB3">
        <w:trPr>
          <w:trHeight w:val="270"/>
        </w:trPr>
        <w:tc>
          <w:tcPr>
            <w:tcW w:w="2837" w:type="dxa"/>
            <w:vAlign w:val="center"/>
          </w:tcPr>
          <w:p w14:paraId="563A5D06" w14:textId="77777777" w:rsidR="0071294F" w:rsidRPr="00221BE2" w:rsidRDefault="0071294F" w:rsidP="00221BE2">
            <w:pPr>
              <w:jc w:val="both"/>
              <w:rPr>
                <w:rFonts w:cs="Arial"/>
                <w:bCs/>
              </w:rPr>
            </w:pPr>
            <w:r w:rsidRPr="00221BE2">
              <w:rPr>
                <w:rFonts w:cs="Arial"/>
                <w:bCs/>
              </w:rPr>
              <w:t>Hilvan İlçe Müdürlüğü</w:t>
            </w:r>
          </w:p>
        </w:tc>
        <w:tc>
          <w:tcPr>
            <w:tcW w:w="2907" w:type="dxa"/>
            <w:vAlign w:val="bottom"/>
          </w:tcPr>
          <w:p w14:paraId="180F83C7" w14:textId="77777777" w:rsidR="0071294F" w:rsidRPr="00221BE2" w:rsidRDefault="0071294F" w:rsidP="00221BE2">
            <w:pPr>
              <w:jc w:val="both"/>
              <w:rPr>
                <w:rFonts w:cs="Arial"/>
              </w:rPr>
            </w:pPr>
            <w:r w:rsidRPr="00221BE2">
              <w:rPr>
                <w:rFonts w:cs="Arial"/>
              </w:rPr>
              <w:t>Hizmet Binası</w:t>
            </w:r>
          </w:p>
        </w:tc>
        <w:tc>
          <w:tcPr>
            <w:tcW w:w="1406" w:type="dxa"/>
            <w:vAlign w:val="bottom"/>
          </w:tcPr>
          <w:p w14:paraId="263F1F8B" w14:textId="77777777" w:rsidR="0071294F" w:rsidRPr="00221BE2" w:rsidRDefault="0071294F" w:rsidP="00221BE2">
            <w:pPr>
              <w:jc w:val="both"/>
              <w:rPr>
                <w:rFonts w:cs="Arial"/>
              </w:rPr>
            </w:pPr>
            <w:r w:rsidRPr="00221BE2">
              <w:rPr>
                <w:rFonts w:cs="Arial"/>
              </w:rPr>
              <w:t>3748</w:t>
            </w:r>
          </w:p>
        </w:tc>
        <w:tc>
          <w:tcPr>
            <w:tcW w:w="1827" w:type="dxa"/>
          </w:tcPr>
          <w:p w14:paraId="5EA9DE74" w14:textId="77777777" w:rsidR="0071294F" w:rsidRPr="00221BE2" w:rsidRDefault="0071294F" w:rsidP="00221BE2">
            <w:pPr>
              <w:jc w:val="both"/>
              <w:rPr>
                <w:rFonts w:cs="Arial"/>
              </w:rPr>
            </w:pPr>
            <w:r w:rsidRPr="00221BE2">
              <w:rPr>
                <w:rFonts w:cs="Arial"/>
              </w:rPr>
              <w:t>2022</w:t>
            </w:r>
          </w:p>
        </w:tc>
        <w:tc>
          <w:tcPr>
            <w:tcW w:w="4828" w:type="dxa"/>
            <w:vAlign w:val="bottom"/>
          </w:tcPr>
          <w:p w14:paraId="35C7E281" w14:textId="77777777" w:rsidR="0071294F" w:rsidRPr="00221BE2" w:rsidRDefault="0071294F" w:rsidP="00221BE2">
            <w:pPr>
              <w:jc w:val="both"/>
              <w:rPr>
                <w:rFonts w:cs="Arial"/>
              </w:rPr>
            </w:pPr>
            <w:r w:rsidRPr="00221BE2">
              <w:rPr>
                <w:rFonts w:cs="Arial"/>
              </w:rPr>
              <w:t>Hazine</w:t>
            </w:r>
          </w:p>
        </w:tc>
      </w:tr>
      <w:tr w:rsidR="0071294F" w:rsidRPr="00221BE2" w14:paraId="2FFFE675" w14:textId="77777777" w:rsidTr="00A97EB3">
        <w:trPr>
          <w:trHeight w:val="270"/>
        </w:trPr>
        <w:tc>
          <w:tcPr>
            <w:tcW w:w="2837" w:type="dxa"/>
            <w:vAlign w:val="center"/>
          </w:tcPr>
          <w:p w14:paraId="26CD2F2F" w14:textId="77777777" w:rsidR="0071294F" w:rsidRPr="00221BE2" w:rsidRDefault="0071294F" w:rsidP="00221BE2">
            <w:pPr>
              <w:jc w:val="both"/>
              <w:rPr>
                <w:rFonts w:cs="Arial"/>
                <w:bCs/>
              </w:rPr>
            </w:pPr>
          </w:p>
        </w:tc>
        <w:tc>
          <w:tcPr>
            <w:tcW w:w="2907" w:type="dxa"/>
            <w:vAlign w:val="bottom"/>
          </w:tcPr>
          <w:p w14:paraId="2897EEEC" w14:textId="77777777" w:rsidR="0071294F" w:rsidRPr="00221BE2" w:rsidRDefault="0071294F" w:rsidP="00221BE2">
            <w:pPr>
              <w:jc w:val="both"/>
              <w:rPr>
                <w:rFonts w:cs="Arial"/>
              </w:rPr>
            </w:pPr>
            <w:r w:rsidRPr="00221BE2">
              <w:rPr>
                <w:rFonts w:cs="Arial"/>
              </w:rPr>
              <w:t>Hizmet Binası</w:t>
            </w:r>
          </w:p>
        </w:tc>
        <w:tc>
          <w:tcPr>
            <w:tcW w:w="1406" w:type="dxa"/>
            <w:vAlign w:val="bottom"/>
          </w:tcPr>
          <w:p w14:paraId="67B5AD32" w14:textId="77777777" w:rsidR="0071294F" w:rsidRPr="00221BE2" w:rsidRDefault="0071294F" w:rsidP="00221BE2">
            <w:pPr>
              <w:jc w:val="both"/>
              <w:rPr>
                <w:rFonts w:cs="Arial"/>
              </w:rPr>
            </w:pPr>
          </w:p>
        </w:tc>
        <w:tc>
          <w:tcPr>
            <w:tcW w:w="1827" w:type="dxa"/>
          </w:tcPr>
          <w:p w14:paraId="3FC252B9" w14:textId="77777777" w:rsidR="0071294F" w:rsidRPr="00221BE2" w:rsidRDefault="0071294F" w:rsidP="00221BE2">
            <w:pPr>
              <w:jc w:val="both"/>
              <w:rPr>
                <w:rFonts w:cs="Arial"/>
              </w:rPr>
            </w:pPr>
          </w:p>
        </w:tc>
        <w:tc>
          <w:tcPr>
            <w:tcW w:w="4828" w:type="dxa"/>
            <w:vAlign w:val="bottom"/>
          </w:tcPr>
          <w:p w14:paraId="1CEC4AD7" w14:textId="77777777" w:rsidR="0071294F" w:rsidRPr="00221BE2" w:rsidRDefault="0071294F" w:rsidP="00221BE2">
            <w:pPr>
              <w:jc w:val="both"/>
              <w:rPr>
                <w:rFonts w:cs="Arial"/>
              </w:rPr>
            </w:pPr>
          </w:p>
        </w:tc>
      </w:tr>
      <w:tr w:rsidR="0071294F" w:rsidRPr="00221BE2" w14:paraId="5C295F13" w14:textId="77777777" w:rsidTr="00A97EB3">
        <w:trPr>
          <w:trHeight w:val="270"/>
        </w:trPr>
        <w:tc>
          <w:tcPr>
            <w:tcW w:w="2837" w:type="dxa"/>
            <w:vAlign w:val="center"/>
          </w:tcPr>
          <w:p w14:paraId="0738F3DE" w14:textId="77777777" w:rsidR="0071294F" w:rsidRPr="00221BE2" w:rsidRDefault="0071294F" w:rsidP="00221BE2">
            <w:pPr>
              <w:jc w:val="both"/>
              <w:rPr>
                <w:rFonts w:cs="Arial"/>
                <w:bCs/>
              </w:rPr>
            </w:pPr>
          </w:p>
        </w:tc>
        <w:tc>
          <w:tcPr>
            <w:tcW w:w="2907" w:type="dxa"/>
            <w:vAlign w:val="bottom"/>
          </w:tcPr>
          <w:p w14:paraId="2EF04B90" w14:textId="77777777" w:rsidR="0071294F" w:rsidRPr="00221BE2" w:rsidRDefault="0071294F" w:rsidP="00221BE2">
            <w:pPr>
              <w:jc w:val="both"/>
              <w:rPr>
                <w:rFonts w:cs="Arial"/>
              </w:rPr>
            </w:pPr>
            <w:r w:rsidRPr="00221BE2">
              <w:rPr>
                <w:rFonts w:cs="Arial"/>
              </w:rPr>
              <w:t>Lojman</w:t>
            </w:r>
          </w:p>
        </w:tc>
        <w:tc>
          <w:tcPr>
            <w:tcW w:w="1406" w:type="dxa"/>
            <w:vAlign w:val="bottom"/>
          </w:tcPr>
          <w:p w14:paraId="538FAAD4" w14:textId="77777777" w:rsidR="0071294F" w:rsidRPr="00221BE2" w:rsidRDefault="0071294F" w:rsidP="00221BE2">
            <w:pPr>
              <w:jc w:val="both"/>
              <w:rPr>
                <w:rFonts w:cs="Arial"/>
              </w:rPr>
            </w:pPr>
            <w:r w:rsidRPr="00221BE2">
              <w:rPr>
                <w:rFonts w:cs="Arial"/>
              </w:rPr>
              <w:t>679</w:t>
            </w:r>
          </w:p>
        </w:tc>
        <w:tc>
          <w:tcPr>
            <w:tcW w:w="1827" w:type="dxa"/>
          </w:tcPr>
          <w:p w14:paraId="499966D9" w14:textId="77777777" w:rsidR="0071294F" w:rsidRPr="00221BE2" w:rsidRDefault="0071294F" w:rsidP="00221BE2">
            <w:pPr>
              <w:jc w:val="both"/>
              <w:rPr>
                <w:rFonts w:cs="Arial"/>
              </w:rPr>
            </w:pPr>
            <w:r w:rsidRPr="00221BE2">
              <w:rPr>
                <w:rFonts w:cs="Arial"/>
              </w:rPr>
              <w:t>1992</w:t>
            </w:r>
          </w:p>
        </w:tc>
        <w:tc>
          <w:tcPr>
            <w:tcW w:w="4828" w:type="dxa"/>
            <w:vAlign w:val="bottom"/>
          </w:tcPr>
          <w:p w14:paraId="1D0B78E3" w14:textId="77777777" w:rsidR="0071294F" w:rsidRPr="00221BE2" w:rsidRDefault="0071294F" w:rsidP="00221BE2">
            <w:pPr>
              <w:jc w:val="both"/>
              <w:rPr>
                <w:rFonts w:cs="Arial"/>
              </w:rPr>
            </w:pPr>
            <w:r w:rsidRPr="00221BE2">
              <w:rPr>
                <w:rFonts w:cs="Arial"/>
              </w:rPr>
              <w:t>6 adet yıkım kararı var</w:t>
            </w:r>
          </w:p>
        </w:tc>
      </w:tr>
      <w:tr w:rsidR="0071294F" w:rsidRPr="00221BE2" w14:paraId="6F6445FA" w14:textId="77777777" w:rsidTr="00A97EB3">
        <w:trPr>
          <w:trHeight w:val="270"/>
        </w:trPr>
        <w:tc>
          <w:tcPr>
            <w:tcW w:w="2837" w:type="dxa"/>
            <w:vAlign w:val="center"/>
          </w:tcPr>
          <w:p w14:paraId="3A314819" w14:textId="77777777" w:rsidR="0071294F" w:rsidRPr="00221BE2" w:rsidRDefault="0071294F" w:rsidP="00221BE2">
            <w:pPr>
              <w:jc w:val="both"/>
              <w:rPr>
                <w:rFonts w:cs="Arial"/>
                <w:bCs/>
              </w:rPr>
            </w:pPr>
          </w:p>
        </w:tc>
        <w:tc>
          <w:tcPr>
            <w:tcW w:w="2907" w:type="dxa"/>
            <w:vAlign w:val="bottom"/>
          </w:tcPr>
          <w:p w14:paraId="0FA7CC04" w14:textId="77777777" w:rsidR="0071294F" w:rsidRPr="00221BE2" w:rsidRDefault="0071294F" w:rsidP="00221BE2">
            <w:pPr>
              <w:jc w:val="both"/>
              <w:rPr>
                <w:rFonts w:cs="Arial"/>
              </w:rPr>
            </w:pPr>
            <w:r w:rsidRPr="00221BE2">
              <w:rPr>
                <w:rFonts w:cs="Arial"/>
              </w:rPr>
              <w:t>Kreş</w:t>
            </w:r>
          </w:p>
        </w:tc>
        <w:tc>
          <w:tcPr>
            <w:tcW w:w="1406" w:type="dxa"/>
            <w:vAlign w:val="bottom"/>
          </w:tcPr>
          <w:p w14:paraId="334A5C44" w14:textId="77777777" w:rsidR="0071294F" w:rsidRPr="00221BE2" w:rsidRDefault="0071294F" w:rsidP="00221BE2">
            <w:pPr>
              <w:jc w:val="both"/>
              <w:rPr>
                <w:rFonts w:cs="Arial"/>
              </w:rPr>
            </w:pPr>
          </w:p>
        </w:tc>
        <w:tc>
          <w:tcPr>
            <w:tcW w:w="1827" w:type="dxa"/>
          </w:tcPr>
          <w:p w14:paraId="46C279FD" w14:textId="77777777" w:rsidR="0071294F" w:rsidRPr="00221BE2" w:rsidRDefault="0071294F" w:rsidP="00221BE2">
            <w:pPr>
              <w:jc w:val="both"/>
              <w:rPr>
                <w:rFonts w:cs="Arial"/>
              </w:rPr>
            </w:pPr>
          </w:p>
        </w:tc>
        <w:tc>
          <w:tcPr>
            <w:tcW w:w="4828" w:type="dxa"/>
            <w:vAlign w:val="bottom"/>
          </w:tcPr>
          <w:p w14:paraId="2DCEBE38" w14:textId="77777777" w:rsidR="0071294F" w:rsidRPr="00221BE2" w:rsidRDefault="0071294F" w:rsidP="00221BE2">
            <w:pPr>
              <w:jc w:val="both"/>
              <w:rPr>
                <w:rFonts w:cs="Arial"/>
              </w:rPr>
            </w:pPr>
          </w:p>
        </w:tc>
      </w:tr>
      <w:tr w:rsidR="0071294F" w:rsidRPr="00221BE2" w14:paraId="6D354D5F" w14:textId="77777777" w:rsidTr="00A97EB3">
        <w:trPr>
          <w:trHeight w:val="270"/>
        </w:trPr>
        <w:tc>
          <w:tcPr>
            <w:tcW w:w="2837" w:type="dxa"/>
            <w:vAlign w:val="center"/>
          </w:tcPr>
          <w:p w14:paraId="74DD8DA4" w14:textId="77777777" w:rsidR="0071294F" w:rsidRPr="00221BE2" w:rsidRDefault="0071294F" w:rsidP="00221BE2">
            <w:pPr>
              <w:jc w:val="both"/>
              <w:rPr>
                <w:rFonts w:cs="Arial"/>
                <w:bCs/>
              </w:rPr>
            </w:pPr>
          </w:p>
        </w:tc>
        <w:tc>
          <w:tcPr>
            <w:tcW w:w="2907" w:type="dxa"/>
            <w:vAlign w:val="bottom"/>
          </w:tcPr>
          <w:p w14:paraId="728FB64D" w14:textId="77777777" w:rsidR="0071294F" w:rsidRPr="00221BE2" w:rsidRDefault="0071294F" w:rsidP="00221BE2">
            <w:pPr>
              <w:jc w:val="both"/>
              <w:rPr>
                <w:rFonts w:cs="Arial"/>
              </w:rPr>
            </w:pPr>
            <w:r w:rsidRPr="00221BE2">
              <w:rPr>
                <w:rFonts w:cs="Arial"/>
              </w:rPr>
              <w:t>Spor Tesisi</w:t>
            </w:r>
          </w:p>
        </w:tc>
        <w:tc>
          <w:tcPr>
            <w:tcW w:w="1406" w:type="dxa"/>
            <w:vAlign w:val="bottom"/>
          </w:tcPr>
          <w:p w14:paraId="0E518D34" w14:textId="77777777" w:rsidR="0071294F" w:rsidRPr="00221BE2" w:rsidRDefault="0071294F" w:rsidP="00221BE2">
            <w:pPr>
              <w:jc w:val="both"/>
              <w:rPr>
                <w:rFonts w:cs="Arial"/>
              </w:rPr>
            </w:pPr>
          </w:p>
        </w:tc>
        <w:tc>
          <w:tcPr>
            <w:tcW w:w="1827" w:type="dxa"/>
          </w:tcPr>
          <w:p w14:paraId="69A2C6A6" w14:textId="77777777" w:rsidR="0071294F" w:rsidRPr="00221BE2" w:rsidRDefault="0071294F" w:rsidP="00221BE2">
            <w:pPr>
              <w:jc w:val="both"/>
              <w:rPr>
                <w:rFonts w:cs="Arial"/>
              </w:rPr>
            </w:pPr>
          </w:p>
        </w:tc>
        <w:tc>
          <w:tcPr>
            <w:tcW w:w="4828" w:type="dxa"/>
            <w:vAlign w:val="bottom"/>
          </w:tcPr>
          <w:p w14:paraId="24ABC871" w14:textId="77777777" w:rsidR="0071294F" w:rsidRPr="00221BE2" w:rsidRDefault="0071294F" w:rsidP="00221BE2">
            <w:pPr>
              <w:jc w:val="both"/>
              <w:rPr>
                <w:rFonts w:cs="Arial"/>
              </w:rPr>
            </w:pPr>
          </w:p>
        </w:tc>
      </w:tr>
      <w:tr w:rsidR="0071294F" w:rsidRPr="00221BE2" w14:paraId="33CC854D" w14:textId="77777777" w:rsidTr="00A97EB3">
        <w:trPr>
          <w:trHeight w:val="270"/>
        </w:trPr>
        <w:tc>
          <w:tcPr>
            <w:tcW w:w="2837" w:type="dxa"/>
            <w:vAlign w:val="center"/>
          </w:tcPr>
          <w:p w14:paraId="30E629CD" w14:textId="77777777" w:rsidR="0071294F" w:rsidRPr="00221BE2" w:rsidRDefault="0071294F" w:rsidP="00221BE2">
            <w:pPr>
              <w:jc w:val="both"/>
              <w:rPr>
                <w:rFonts w:cs="Arial"/>
                <w:bCs/>
              </w:rPr>
            </w:pPr>
          </w:p>
        </w:tc>
        <w:tc>
          <w:tcPr>
            <w:tcW w:w="2907" w:type="dxa"/>
            <w:vAlign w:val="bottom"/>
          </w:tcPr>
          <w:p w14:paraId="08DE73B8" w14:textId="77777777" w:rsidR="0071294F" w:rsidRPr="00221BE2" w:rsidRDefault="0071294F" w:rsidP="00221BE2">
            <w:pPr>
              <w:jc w:val="both"/>
              <w:rPr>
                <w:rFonts w:cs="Arial"/>
              </w:rPr>
            </w:pPr>
            <w:r w:rsidRPr="00221BE2">
              <w:rPr>
                <w:rFonts w:cs="Arial"/>
              </w:rPr>
              <w:t>Kafeterya</w:t>
            </w:r>
          </w:p>
        </w:tc>
        <w:tc>
          <w:tcPr>
            <w:tcW w:w="1406" w:type="dxa"/>
            <w:vAlign w:val="bottom"/>
          </w:tcPr>
          <w:p w14:paraId="590A0FF1" w14:textId="77777777" w:rsidR="0071294F" w:rsidRPr="00221BE2" w:rsidRDefault="0071294F" w:rsidP="00221BE2">
            <w:pPr>
              <w:jc w:val="both"/>
              <w:rPr>
                <w:rFonts w:cs="Arial"/>
              </w:rPr>
            </w:pPr>
          </w:p>
        </w:tc>
        <w:tc>
          <w:tcPr>
            <w:tcW w:w="1827" w:type="dxa"/>
          </w:tcPr>
          <w:p w14:paraId="72126FEF" w14:textId="77777777" w:rsidR="0071294F" w:rsidRPr="00221BE2" w:rsidRDefault="0071294F" w:rsidP="00221BE2">
            <w:pPr>
              <w:jc w:val="both"/>
              <w:rPr>
                <w:rFonts w:cs="Arial"/>
              </w:rPr>
            </w:pPr>
          </w:p>
        </w:tc>
        <w:tc>
          <w:tcPr>
            <w:tcW w:w="4828" w:type="dxa"/>
            <w:vAlign w:val="bottom"/>
          </w:tcPr>
          <w:p w14:paraId="485D066E" w14:textId="77777777" w:rsidR="0071294F" w:rsidRPr="00221BE2" w:rsidRDefault="0071294F" w:rsidP="00221BE2">
            <w:pPr>
              <w:jc w:val="both"/>
              <w:rPr>
                <w:rFonts w:cs="Arial"/>
              </w:rPr>
            </w:pPr>
          </w:p>
        </w:tc>
      </w:tr>
      <w:tr w:rsidR="0071294F" w:rsidRPr="00221BE2" w14:paraId="59027A5A" w14:textId="77777777" w:rsidTr="00A97EB3">
        <w:trPr>
          <w:trHeight w:val="270"/>
        </w:trPr>
        <w:tc>
          <w:tcPr>
            <w:tcW w:w="2837" w:type="dxa"/>
            <w:tcBorders>
              <w:bottom w:val="single" w:sz="4" w:space="0" w:color="auto"/>
            </w:tcBorders>
            <w:vAlign w:val="center"/>
          </w:tcPr>
          <w:p w14:paraId="48229E8F" w14:textId="77777777" w:rsidR="0071294F" w:rsidRPr="00221BE2" w:rsidRDefault="0071294F" w:rsidP="00221BE2">
            <w:pPr>
              <w:jc w:val="both"/>
              <w:rPr>
                <w:rFonts w:cs="Arial"/>
                <w:bCs/>
              </w:rPr>
            </w:pPr>
          </w:p>
        </w:tc>
        <w:tc>
          <w:tcPr>
            <w:tcW w:w="2907" w:type="dxa"/>
            <w:tcBorders>
              <w:bottom w:val="single" w:sz="4" w:space="0" w:color="auto"/>
            </w:tcBorders>
            <w:vAlign w:val="bottom"/>
          </w:tcPr>
          <w:p w14:paraId="7329A7A4" w14:textId="77777777" w:rsidR="0071294F" w:rsidRPr="00221BE2" w:rsidRDefault="0071294F" w:rsidP="00221BE2">
            <w:pPr>
              <w:jc w:val="both"/>
              <w:rPr>
                <w:rFonts w:cs="Arial"/>
              </w:rPr>
            </w:pPr>
            <w:r w:rsidRPr="00221BE2">
              <w:rPr>
                <w:rFonts w:cs="Arial"/>
              </w:rPr>
              <w:t>…….</w:t>
            </w:r>
          </w:p>
        </w:tc>
        <w:tc>
          <w:tcPr>
            <w:tcW w:w="1406" w:type="dxa"/>
            <w:tcBorders>
              <w:bottom w:val="single" w:sz="4" w:space="0" w:color="auto"/>
            </w:tcBorders>
            <w:vAlign w:val="bottom"/>
          </w:tcPr>
          <w:p w14:paraId="20113AA9" w14:textId="77777777" w:rsidR="0071294F" w:rsidRPr="00221BE2" w:rsidRDefault="0071294F" w:rsidP="00221BE2">
            <w:pPr>
              <w:jc w:val="both"/>
              <w:rPr>
                <w:rFonts w:cs="Arial"/>
              </w:rPr>
            </w:pPr>
          </w:p>
        </w:tc>
        <w:tc>
          <w:tcPr>
            <w:tcW w:w="1827" w:type="dxa"/>
            <w:tcBorders>
              <w:bottom w:val="single" w:sz="4" w:space="0" w:color="auto"/>
            </w:tcBorders>
          </w:tcPr>
          <w:p w14:paraId="50043771" w14:textId="77777777" w:rsidR="0071294F" w:rsidRPr="00221BE2" w:rsidRDefault="0071294F" w:rsidP="00221BE2">
            <w:pPr>
              <w:jc w:val="both"/>
              <w:rPr>
                <w:rFonts w:cs="Arial"/>
              </w:rPr>
            </w:pPr>
          </w:p>
        </w:tc>
        <w:tc>
          <w:tcPr>
            <w:tcW w:w="4828" w:type="dxa"/>
            <w:tcBorders>
              <w:bottom w:val="single" w:sz="4" w:space="0" w:color="auto"/>
            </w:tcBorders>
            <w:vAlign w:val="bottom"/>
          </w:tcPr>
          <w:p w14:paraId="4CCFBFEB" w14:textId="77777777" w:rsidR="0071294F" w:rsidRPr="00221BE2" w:rsidRDefault="0071294F" w:rsidP="00221BE2">
            <w:pPr>
              <w:jc w:val="both"/>
              <w:rPr>
                <w:rFonts w:cs="Arial"/>
              </w:rPr>
            </w:pPr>
          </w:p>
        </w:tc>
      </w:tr>
      <w:tr w:rsidR="0071294F" w:rsidRPr="00221BE2" w14:paraId="302FCE30" w14:textId="77777777" w:rsidTr="00A97EB3">
        <w:trPr>
          <w:trHeight w:val="270"/>
        </w:trPr>
        <w:tc>
          <w:tcPr>
            <w:tcW w:w="2837" w:type="dxa"/>
            <w:vAlign w:val="center"/>
          </w:tcPr>
          <w:p w14:paraId="4F1CC2AF" w14:textId="77777777" w:rsidR="0071294F" w:rsidRPr="00221BE2" w:rsidRDefault="0071294F" w:rsidP="00221BE2">
            <w:pPr>
              <w:jc w:val="both"/>
              <w:rPr>
                <w:rFonts w:cs="Arial"/>
                <w:bCs/>
              </w:rPr>
            </w:pPr>
          </w:p>
        </w:tc>
        <w:tc>
          <w:tcPr>
            <w:tcW w:w="2907" w:type="dxa"/>
            <w:vAlign w:val="bottom"/>
          </w:tcPr>
          <w:p w14:paraId="1D65944F" w14:textId="77777777" w:rsidR="0071294F" w:rsidRPr="00221BE2" w:rsidRDefault="0071294F" w:rsidP="00221BE2">
            <w:pPr>
              <w:jc w:val="both"/>
              <w:rPr>
                <w:rFonts w:cs="Arial"/>
              </w:rPr>
            </w:pPr>
            <w:r w:rsidRPr="00221BE2">
              <w:rPr>
                <w:rFonts w:cs="Arial"/>
              </w:rPr>
              <w:t>……</w:t>
            </w:r>
          </w:p>
        </w:tc>
        <w:tc>
          <w:tcPr>
            <w:tcW w:w="1406" w:type="dxa"/>
            <w:vAlign w:val="bottom"/>
          </w:tcPr>
          <w:p w14:paraId="5CF76148" w14:textId="77777777" w:rsidR="0071294F" w:rsidRPr="00221BE2" w:rsidRDefault="0071294F" w:rsidP="00221BE2">
            <w:pPr>
              <w:jc w:val="both"/>
              <w:rPr>
                <w:rFonts w:cs="Arial"/>
              </w:rPr>
            </w:pPr>
          </w:p>
        </w:tc>
        <w:tc>
          <w:tcPr>
            <w:tcW w:w="1827" w:type="dxa"/>
          </w:tcPr>
          <w:p w14:paraId="195BE50B" w14:textId="77777777" w:rsidR="0071294F" w:rsidRPr="00221BE2" w:rsidRDefault="0071294F" w:rsidP="00221BE2">
            <w:pPr>
              <w:jc w:val="both"/>
              <w:rPr>
                <w:rFonts w:cs="Arial"/>
              </w:rPr>
            </w:pPr>
          </w:p>
        </w:tc>
        <w:tc>
          <w:tcPr>
            <w:tcW w:w="4828" w:type="dxa"/>
            <w:vAlign w:val="bottom"/>
          </w:tcPr>
          <w:p w14:paraId="756EA152" w14:textId="77777777" w:rsidR="0071294F" w:rsidRPr="00221BE2" w:rsidRDefault="0071294F" w:rsidP="00221BE2">
            <w:pPr>
              <w:jc w:val="both"/>
              <w:rPr>
                <w:rFonts w:cs="Arial"/>
              </w:rPr>
            </w:pPr>
          </w:p>
        </w:tc>
      </w:tr>
      <w:tr w:rsidR="0071294F" w:rsidRPr="00221BE2" w14:paraId="6C5028C8" w14:textId="77777777" w:rsidTr="00A97EB3">
        <w:trPr>
          <w:trHeight w:val="270"/>
        </w:trPr>
        <w:tc>
          <w:tcPr>
            <w:tcW w:w="2837" w:type="dxa"/>
            <w:vAlign w:val="center"/>
          </w:tcPr>
          <w:p w14:paraId="3505C39B" w14:textId="77777777" w:rsidR="0071294F" w:rsidRPr="00221BE2" w:rsidRDefault="0071294F" w:rsidP="00221BE2">
            <w:pPr>
              <w:jc w:val="both"/>
              <w:rPr>
                <w:rFonts w:cs="Arial"/>
                <w:bCs/>
              </w:rPr>
            </w:pPr>
            <w:proofErr w:type="spellStart"/>
            <w:r w:rsidRPr="00221BE2">
              <w:rPr>
                <w:rFonts w:cs="Arial"/>
                <w:bCs/>
              </w:rPr>
              <w:t>Eyyübiye</w:t>
            </w:r>
            <w:proofErr w:type="spellEnd"/>
            <w:r w:rsidRPr="00221BE2">
              <w:rPr>
                <w:rFonts w:cs="Arial"/>
                <w:bCs/>
              </w:rPr>
              <w:t xml:space="preserve"> İlçe Müdürlüğü</w:t>
            </w:r>
          </w:p>
        </w:tc>
        <w:tc>
          <w:tcPr>
            <w:tcW w:w="2907" w:type="dxa"/>
            <w:vAlign w:val="bottom"/>
          </w:tcPr>
          <w:p w14:paraId="392DE5AE" w14:textId="77777777" w:rsidR="0071294F" w:rsidRPr="00221BE2" w:rsidRDefault="0071294F" w:rsidP="00221BE2">
            <w:pPr>
              <w:jc w:val="both"/>
              <w:rPr>
                <w:rFonts w:cs="Arial"/>
              </w:rPr>
            </w:pPr>
            <w:r w:rsidRPr="00221BE2">
              <w:rPr>
                <w:rFonts w:cs="Arial"/>
              </w:rPr>
              <w:t>Hizmet Binası</w:t>
            </w:r>
          </w:p>
        </w:tc>
        <w:tc>
          <w:tcPr>
            <w:tcW w:w="1406" w:type="dxa"/>
            <w:vAlign w:val="bottom"/>
          </w:tcPr>
          <w:p w14:paraId="30D10BEB" w14:textId="77777777" w:rsidR="0071294F" w:rsidRPr="00221BE2" w:rsidRDefault="0071294F" w:rsidP="00221BE2">
            <w:pPr>
              <w:jc w:val="both"/>
              <w:rPr>
                <w:rFonts w:cs="Arial"/>
              </w:rPr>
            </w:pPr>
            <w:r w:rsidRPr="00221BE2">
              <w:rPr>
                <w:rFonts w:cs="Arial"/>
              </w:rPr>
              <w:t>2038</w:t>
            </w:r>
          </w:p>
        </w:tc>
        <w:tc>
          <w:tcPr>
            <w:tcW w:w="1827" w:type="dxa"/>
          </w:tcPr>
          <w:p w14:paraId="5EC309B1" w14:textId="77777777" w:rsidR="0071294F" w:rsidRPr="00221BE2" w:rsidRDefault="0071294F" w:rsidP="00221BE2">
            <w:pPr>
              <w:jc w:val="both"/>
              <w:rPr>
                <w:rFonts w:cs="Arial"/>
              </w:rPr>
            </w:pPr>
            <w:r w:rsidRPr="00221BE2">
              <w:rPr>
                <w:rFonts w:cs="Arial"/>
              </w:rPr>
              <w:t>1995</w:t>
            </w:r>
          </w:p>
        </w:tc>
        <w:tc>
          <w:tcPr>
            <w:tcW w:w="4828" w:type="dxa"/>
            <w:vAlign w:val="bottom"/>
          </w:tcPr>
          <w:p w14:paraId="7B57A489" w14:textId="77777777" w:rsidR="0071294F" w:rsidRPr="00221BE2" w:rsidRDefault="0071294F" w:rsidP="00221BE2">
            <w:pPr>
              <w:jc w:val="both"/>
              <w:rPr>
                <w:rFonts w:cs="Arial"/>
              </w:rPr>
            </w:pPr>
            <w:r w:rsidRPr="00221BE2">
              <w:rPr>
                <w:rFonts w:cs="Arial"/>
              </w:rPr>
              <w:t xml:space="preserve">Hazine </w:t>
            </w:r>
          </w:p>
        </w:tc>
      </w:tr>
      <w:tr w:rsidR="0071294F" w:rsidRPr="00221BE2" w14:paraId="1906CB29" w14:textId="77777777" w:rsidTr="00A97EB3">
        <w:trPr>
          <w:trHeight w:val="270"/>
        </w:trPr>
        <w:tc>
          <w:tcPr>
            <w:tcW w:w="2837" w:type="dxa"/>
            <w:vAlign w:val="center"/>
          </w:tcPr>
          <w:p w14:paraId="5A397B2A" w14:textId="77777777" w:rsidR="0071294F" w:rsidRPr="00221BE2" w:rsidRDefault="0071294F" w:rsidP="00221BE2">
            <w:pPr>
              <w:jc w:val="both"/>
              <w:rPr>
                <w:rFonts w:cs="Arial"/>
                <w:bCs/>
              </w:rPr>
            </w:pPr>
          </w:p>
        </w:tc>
        <w:tc>
          <w:tcPr>
            <w:tcW w:w="2907" w:type="dxa"/>
            <w:vAlign w:val="bottom"/>
          </w:tcPr>
          <w:p w14:paraId="6A36D37F" w14:textId="77777777" w:rsidR="0071294F" w:rsidRPr="00221BE2" w:rsidRDefault="0071294F" w:rsidP="00221BE2">
            <w:pPr>
              <w:jc w:val="both"/>
              <w:rPr>
                <w:rFonts w:cs="Arial"/>
              </w:rPr>
            </w:pPr>
            <w:r w:rsidRPr="00221BE2">
              <w:rPr>
                <w:rFonts w:cs="Arial"/>
              </w:rPr>
              <w:t>Lojman</w:t>
            </w:r>
          </w:p>
        </w:tc>
        <w:tc>
          <w:tcPr>
            <w:tcW w:w="1406" w:type="dxa"/>
            <w:vAlign w:val="bottom"/>
          </w:tcPr>
          <w:p w14:paraId="545C95CA" w14:textId="77777777" w:rsidR="0071294F" w:rsidRPr="00221BE2" w:rsidRDefault="0071294F" w:rsidP="00221BE2">
            <w:pPr>
              <w:jc w:val="both"/>
              <w:rPr>
                <w:rFonts w:cs="Arial"/>
              </w:rPr>
            </w:pPr>
            <w:r w:rsidRPr="00221BE2">
              <w:rPr>
                <w:rFonts w:cs="Arial"/>
              </w:rPr>
              <w:t>110</w:t>
            </w:r>
          </w:p>
        </w:tc>
        <w:tc>
          <w:tcPr>
            <w:tcW w:w="1827" w:type="dxa"/>
          </w:tcPr>
          <w:p w14:paraId="7EEB3A60" w14:textId="77777777" w:rsidR="0071294F" w:rsidRPr="00221BE2" w:rsidRDefault="0071294F" w:rsidP="00221BE2">
            <w:pPr>
              <w:jc w:val="both"/>
              <w:rPr>
                <w:rFonts w:cs="Arial"/>
              </w:rPr>
            </w:pPr>
            <w:r w:rsidRPr="00221BE2">
              <w:rPr>
                <w:rFonts w:cs="Arial"/>
              </w:rPr>
              <w:t>1995</w:t>
            </w:r>
          </w:p>
        </w:tc>
        <w:tc>
          <w:tcPr>
            <w:tcW w:w="4828" w:type="dxa"/>
            <w:vAlign w:val="bottom"/>
          </w:tcPr>
          <w:p w14:paraId="212B6678" w14:textId="77777777" w:rsidR="0071294F" w:rsidRPr="00221BE2" w:rsidRDefault="0071294F" w:rsidP="00221BE2">
            <w:pPr>
              <w:jc w:val="both"/>
              <w:rPr>
                <w:rFonts w:cs="Arial"/>
              </w:rPr>
            </w:pPr>
            <w:r w:rsidRPr="00221BE2">
              <w:rPr>
                <w:rFonts w:cs="Arial"/>
              </w:rPr>
              <w:t>Hazine</w:t>
            </w:r>
          </w:p>
        </w:tc>
      </w:tr>
      <w:tr w:rsidR="0071294F" w:rsidRPr="00221BE2" w14:paraId="0CB13C32" w14:textId="77777777" w:rsidTr="00A97EB3">
        <w:trPr>
          <w:trHeight w:val="270"/>
        </w:trPr>
        <w:tc>
          <w:tcPr>
            <w:tcW w:w="2837" w:type="dxa"/>
            <w:vAlign w:val="center"/>
          </w:tcPr>
          <w:p w14:paraId="34AC94E6" w14:textId="77777777" w:rsidR="0071294F" w:rsidRPr="00221BE2" w:rsidRDefault="0071294F" w:rsidP="00221BE2">
            <w:pPr>
              <w:jc w:val="both"/>
              <w:rPr>
                <w:rFonts w:cs="Arial"/>
                <w:bCs/>
              </w:rPr>
            </w:pPr>
          </w:p>
        </w:tc>
        <w:tc>
          <w:tcPr>
            <w:tcW w:w="2907" w:type="dxa"/>
            <w:vAlign w:val="bottom"/>
          </w:tcPr>
          <w:p w14:paraId="5BD90D73" w14:textId="77777777" w:rsidR="0071294F" w:rsidRPr="00221BE2" w:rsidRDefault="0071294F" w:rsidP="00221BE2">
            <w:pPr>
              <w:jc w:val="both"/>
              <w:rPr>
                <w:rFonts w:cs="Arial"/>
              </w:rPr>
            </w:pPr>
            <w:r w:rsidRPr="00221BE2">
              <w:rPr>
                <w:rFonts w:cs="Arial"/>
              </w:rPr>
              <w:t>Misafirhane</w:t>
            </w:r>
          </w:p>
        </w:tc>
        <w:tc>
          <w:tcPr>
            <w:tcW w:w="1406" w:type="dxa"/>
            <w:vAlign w:val="bottom"/>
          </w:tcPr>
          <w:p w14:paraId="30E5E313" w14:textId="77777777" w:rsidR="0071294F" w:rsidRPr="00221BE2" w:rsidRDefault="0071294F" w:rsidP="00221BE2">
            <w:pPr>
              <w:jc w:val="both"/>
              <w:rPr>
                <w:rFonts w:cs="Arial"/>
              </w:rPr>
            </w:pPr>
          </w:p>
        </w:tc>
        <w:tc>
          <w:tcPr>
            <w:tcW w:w="1827" w:type="dxa"/>
          </w:tcPr>
          <w:p w14:paraId="7E4511C3" w14:textId="77777777" w:rsidR="0071294F" w:rsidRPr="00221BE2" w:rsidRDefault="0071294F" w:rsidP="00221BE2">
            <w:pPr>
              <w:jc w:val="both"/>
              <w:rPr>
                <w:rFonts w:cs="Arial"/>
              </w:rPr>
            </w:pPr>
          </w:p>
        </w:tc>
        <w:tc>
          <w:tcPr>
            <w:tcW w:w="4828" w:type="dxa"/>
            <w:vAlign w:val="bottom"/>
          </w:tcPr>
          <w:p w14:paraId="3AC75915" w14:textId="77777777" w:rsidR="0071294F" w:rsidRPr="00221BE2" w:rsidRDefault="0071294F" w:rsidP="00221BE2">
            <w:pPr>
              <w:jc w:val="both"/>
              <w:rPr>
                <w:rFonts w:cs="Arial"/>
              </w:rPr>
            </w:pPr>
          </w:p>
        </w:tc>
      </w:tr>
      <w:tr w:rsidR="0071294F" w:rsidRPr="00221BE2" w14:paraId="39DA9612" w14:textId="77777777" w:rsidTr="00A97EB3">
        <w:trPr>
          <w:trHeight w:val="270"/>
        </w:trPr>
        <w:tc>
          <w:tcPr>
            <w:tcW w:w="2837" w:type="dxa"/>
            <w:vAlign w:val="center"/>
          </w:tcPr>
          <w:p w14:paraId="065EFB2C" w14:textId="77777777" w:rsidR="0071294F" w:rsidRPr="00221BE2" w:rsidRDefault="0071294F" w:rsidP="00221BE2">
            <w:pPr>
              <w:jc w:val="both"/>
              <w:rPr>
                <w:rFonts w:cs="Arial"/>
                <w:bCs/>
              </w:rPr>
            </w:pPr>
          </w:p>
        </w:tc>
        <w:tc>
          <w:tcPr>
            <w:tcW w:w="2907" w:type="dxa"/>
            <w:vAlign w:val="bottom"/>
          </w:tcPr>
          <w:p w14:paraId="04D67286" w14:textId="77777777" w:rsidR="0071294F" w:rsidRPr="00221BE2" w:rsidRDefault="0071294F" w:rsidP="00221BE2">
            <w:pPr>
              <w:jc w:val="both"/>
              <w:rPr>
                <w:rFonts w:cs="Arial"/>
              </w:rPr>
            </w:pPr>
            <w:r w:rsidRPr="00221BE2">
              <w:rPr>
                <w:rFonts w:cs="Arial"/>
              </w:rPr>
              <w:t>Kreş</w:t>
            </w:r>
          </w:p>
        </w:tc>
        <w:tc>
          <w:tcPr>
            <w:tcW w:w="1406" w:type="dxa"/>
            <w:vAlign w:val="bottom"/>
          </w:tcPr>
          <w:p w14:paraId="31F42040" w14:textId="77777777" w:rsidR="0071294F" w:rsidRPr="00221BE2" w:rsidRDefault="0071294F" w:rsidP="00221BE2">
            <w:pPr>
              <w:jc w:val="both"/>
              <w:rPr>
                <w:rFonts w:cs="Arial"/>
              </w:rPr>
            </w:pPr>
          </w:p>
        </w:tc>
        <w:tc>
          <w:tcPr>
            <w:tcW w:w="1827" w:type="dxa"/>
          </w:tcPr>
          <w:p w14:paraId="7D85F91C" w14:textId="77777777" w:rsidR="0071294F" w:rsidRPr="00221BE2" w:rsidRDefault="0071294F" w:rsidP="00221BE2">
            <w:pPr>
              <w:jc w:val="both"/>
              <w:rPr>
                <w:rFonts w:cs="Arial"/>
              </w:rPr>
            </w:pPr>
          </w:p>
        </w:tc>
        <w:tc>
          <w:tcPr>
            <w:tcW w:w="4828" w:type="dxa"/>
            <w:vAlign w:val="bottom"/>
          </w:tcPr>
          <w:p w14:paraId="17B29A6A" w14:textId="77777777" w:rsidR="0071294F" w:rsidRPr="00221BE2" w:rsidRDefault="0071294F" w:rsidP="00221BE2">
            <w:pPr>
              <w:jc w:val="both"/>
              <w:rPr>
                <w:rFonts w:cs="Arial"/>
              </w:rPr>
            </w:pPr>
          </w:p>
        </w:tc>
      </w:tr>
      <w:tr w:rsidR="0071294F" w:rsidRPr="00221BE2" w14:paraId="39D043E6" w14:textId="77777777" w:rsidTr="00A97EB3">
        <w:trPr>
          <w:trHeight w:val="270"/>
        </w:trPr>
        <w:tc>
          <w:tcPr>
            <w:tcW w:w="2837" w:type="dxa"/>
            <w:vAlign w:val="center"/>
          </w:tcPr>
          <w:p w14:paraId="11BC07E9" w14:textId="77777777" w:rsidR="0071294F" w:rsidRPr="00221BE2" w:rsidRDefault="0071294F" w:rsidP="00221BE2">
            <w:pPr>
              <w:jc w:val="both"/>
              <w:rPr>
                <w:rFonts w:cs="Arial"/>
                <w:bCs/>
              </w:rPr>
            </w:pPr>
          </w:p>
        </w:tc>
        <w:tc>
          <w:tcPr>
            <w:tcW w:w="2907" w:type="dxa"/>
            <w:vAlign w:val="bottom"/>
          </w:tcPr>
          <w:p w14:paraId="7588212D" w14:textId="77777777" w:rsidR="0071294F" w:rsidRPr="00221BE2" w:rsidRDefault="0071294F" w:rsidP="00221BE2">
            <w:pPr>
              <w:jc w:val="both"/>
              <w:rPr>
                <w:rFonts w:cs="Arial"/>
              </w:rPr>
            </w:pPr>
            <w:r w:rsidRPr="00221BE2">
              <w:rPr>
                <w:rFonts w:cs="Arial"/>
              </w:rPr>
              <w:t>Spor Tesisi</w:t>
            </w:r>
          </w:p>
        </w:tc>
        <w:tc>
          <w:tcPr>
            <w:tcW w:w="1406" w:type="dxa"/>
            <w:vAlign w:val="bottom"/>
          </w:tcPr>
          <w:p w14:paraId="026DA9A5" w14:textId="77777777" w:rsidR="0071294F" w:rsidRPr="00221BE2" w:rsidRDefault="0071294F" w:rsidP="00221BE2">
            <w:pPr>
              <w:jc w:val="both"/>
              <w:rPr>
                <w:rFonts w:cs="Arial"/>
              </w:rPr>
            </w:pPr>
          </w:p>
        </w:tc>
        <w:tc>
          <w:tcPr>
            <w:tcW w:w="1827" w:type="dxa"/>
          </w:tcPr>
          <w:p w14:paraId="4411E0CE" w14:textId="77777777" w:rsidR="0071294F" w:rsidRPr="00221BE2" w:rsidRDefault="0071294F" w:rsidP="00221BE2">
            <w:pPr>
              <w:jc w:val="both"/>
              <w:rPr>
                <w:rFonts w:cs="Arial"/>
              </w:rPr>
            </w:pPr>
          </w:p>
        </w:tc>
        <w:tc>
          <w:tcPr>
            <w:tcW w:w="4828" w:type="dxa"/>
            <w:vAlign w:val="bottom"/>
          </w:tcPr>
          <w:p w14:paraId="7CEA0BB6" w14:textId="77777777" w:rsidR="0071294F" w:rsidRPr="00221BE2" w:rsidRDefault="0071294F" w:rsidP="00221BE2">
            <w:pPr>
              <w:jc w:val="both"/>
              <w:rPr>
                <w:rFonts w:cs="Arial"/>
              </w:rPr>
            </w:pPr>
          </w:p>
        </w:tc>
      </w:tr>
      <w:tr w:rsidR="0071294F" w:rsidRPr="00221BE2" w14:paraId="428C2A52" w14:textId="77777777" w:rsidTr="00A97EB3">
        <w:trPr>
          <w:trHeight w:val="270"/>
        </w:trPr>
        <w:tc>
          <w:tcPr>
            <w:tcW w:w="2837" w:type="dxa"/>
            <w:vAlign w:val="center"/>
          </w:tcPr>
          <w:p w14:paraId="05C98EEC" w14:textId="77777777" w:rsidR="0071294F" w:rsidRPr="00221BE2" w:rsidRDefault="0071294F" w:rsidP="00221BE2">
            <w:pPr>
              <w:jc w:val="both"/>
              <w:rPr>
                <w:rFonts w:cs="Arial"/>
                <w:bCs/>
              </w:rPr>
            </w:pPr>
          </w:p>
        </w:tc>
        <w:tc>
          <w:tcPr>
            <w:tcW w:w="2907" w:type="dxa"/>
            <w:vAlign w:val="bottom"/>
          </w:tcPr>
          <w:p w14:paraId="207CA856" w14:textId="77777777" w:rsidR="0071294F" w:rsidRPr="00221BE2" w:rsidRDefault="0071294F" w:rsidP="00221BE2">
            <w:pPr>
              <w:jc w:val="both"/>
              <w:rPr>
                <w:rFonts w:cs="Arial"/>
              </w:rPr>
            </w:pPr>
            <w:r w:rsidRPr="00221BE2">
              <w:rPr>
                <w:rFonts w:cs="Arial"/>
              </w:rPr>
              <w:t>Kafeterya</w:t>
            </w:r>
          </w:p>
        </w:tc>
        <w:tc>
          <w:tcPr>
            <w:tcW w:w="1406" w:type="dxa"/>
            <w:vAlign w:val="bottom"/>
          </w:tcPr>
          <w:p w14:paraId="6952B259" w14:textId="77777777" w:rsidR="0071294F" w:rsidRPr="00221BE2" w:rsidRDefault="0071294F" w:rsidP="00221BE2">
            <w:pPr>
              <w:jc w:val="both"/>
              <w:rPr>
                <w:rFonts w:cs="Arial"/>
              </w:rPr>
            </w:pPr>
          </w:p>
        </w:tc>
        <w:tc>
          <w:tcPr>
            <w:tcW w:w="1827" w:type="dxa"/>
          </w:tcPr>
          <w:p w14:paraId="2490E8A2" w14:textId="77777777" w:rsidR="0071294F" w:rsidRPr="00221BE2" w:rsidRDefault="0071294F" w:rsidP="00221BE2">
            <w:pPr>
              <w:jc w:val="both"/>
              <w:rPr>
                <w:rFonts w:cs="Arial"/>
              </w:rPr>
            </w:pPr>
          </w:p>
        </w:tc>
        <w:tc>
          <w:tcPr>
            <w:tcW w:w="4828" w:type="dxa"/>
            <w:vAlign w:val="bottom"/>
          </w:tcPr>
          <w:p w14:paraId="663962B2" w14:textId="77777777" w:rsidR="0071294F" w:rsidRPr="00221BE2" w:rsidRDefault="0071294F" w:rsidP="00221BE2">
            <w:pPr>
              <w:jc w:val="both"/>
              <w:rPr>
                <w:rFonts w:cs="Arial"/>
              </w:rPr>
            </w:pPr>
          </w:p>
        </w:tc>
      </w:tr>
      <w:tr w:rsidR="0071294F" w:rsidRPr="00221BE2" w14:paraId="308E5914" w14:textId="77777777" w:rsidTr="00A97EB3">
        <w:trPr>
          <w:trHeight w:val="270"/>
        </w:trPr>
        <w:tc>
          <w:tcPr>
            <w:tcW w:w="2837" w:type="dxa"/>
            <w:tcBorders>
              <w:bottom w:val="single" w:sz="4" w:space="0" w:color="auto"/>
            </w:tcBorders>
            <w:vAlign w:val="center"/>
          </w:tcPr>
          <w:p w14:paraId="16405599" w14:textId="77777777" w:rsidR="0071294F" w:rsidRPr="00221BE2" w:rsidRDefault="0071294F" w:rsidP="00221BE2">
            <w:pPr>
              <w:jc w:val="both"/>
              <w:rPr>
                <w:rFonts w:cs="Arial"/>
                <w:bCs/>
              </w:rPr>
            </w:pPr>
          </w:p>
        </w:tc>
        <w:tc>
          <w:tcPr>
            <w:tcW w:w="2907" w:type="dxa"/>
            <w:tcBorders>
              <w:bottom w:val="single" w:sz="4" w:space="0" w:color="auto"/>
            </w:tcBorders>
            <w:vAlign w:val="bottom"/>
          </w:tcPr>
          <w:p w14:paraId="3D207ED6" w14:textId="77777777" w:rsidR="0071294F" w:rsidRPr="00221BE2" w:rsidRDefault="0071294F" w:rsidP="00221BE2">
            <w:pPr>
              <w:jc w:val="both"/>
              <w:rPr>
                <w:rFonts w:cs="Arial"/>
              </w:rPr>
            </w:pPr>
            <w:r w:rsidRPr="00221BE2">
              <w:rPr>
                <w:rFonts w:cs="Arial"/>
              </w:rPr>
              <w:t>…….</w:t>
            </w:r>
          </w:p>
        </w:tc>
        <w:tc>
          <w:tcPr>
            <w:tcW w:w="1406" w:type="dxa"/>
            <w:tcBorders>
              <w:bottom w:val="single" w:sz="4" w:space="0" w:color="auto"/>
            </w:tcBorders>
            <w:vAlign w:val="bottom"/>
          </w:tcPr>
          <w:p w14:paraId="22AEB0AF" w14:textId="77777777" w:rsidR="0071294F" w:rsidRPr="00221BE2" w:rsidRDefault="0071294F" w:rsidP="00221BE2">
            <w:pPr>
              <w:jc w:val="both"/>
              <w:rPr>
                <w:rFonts w:cs="Arial"/>
              </w:rPr>
            </w:pPr>
          </w:p>
        </w:tc>
        <w:tc>
          <w:tcPr>
            <w:tcW w:w="1827" w:type="dxa"/>
            <w:tcBorders>
              <w:bottom w:val="single" w:sz="4" w:space="0" w:color="auto"/>
            </w:tcBorders>
          </w:tcPr>
          <w:p w14:paraId="22BCF45B" w14:textId="77777777" w:rsidR="0071294F" w:rsidRPr="00221BE2" w:rsidRDefault="0071294F" w:rsidP="00221BE2">
            <w:pPr>
              <w:jc w:val="both"/>
              <w:rPr>
                <w:rFonts w:cs="Arial"/>
              </w:rPr>
            </w:pPr>
          </w:p>
        </w:tc>
        <w:tc>
          <w:tcPr>
            <w:tcW w:w="4828" w:type="dxa"/>
            <w:tcBorders>
              <w:bottom w:val="single" w:sz="4" w:space="0" w:color="auto"/>
            </w:tcBorders>
            <w:vAlign w:val="bottom"/>
          </w:tcPr>
          <w:p w14:paraId="45F7052D" w14:textId="77777777" w:rsidR="0071294F" w:rsidRPr="00221BE2" w:rsidRDefault="0071294F" w:rsidP="00221BE2">
            <w:pPr>
              <w:jc w:val="both"/>
              <w:rPr>
                <w:rFonts w:cs="Arial"/>
              </w:rPr>
            </w:pPr>
          </w:p>
        </w:tc>
      </w:tr>
      <w:tr w:rsidR="0071294F" w:rsidRPr="00221BE2" w14:paraId="26B4ECBA" w14:textId="77777777" w:rsidTr="00A97EB3">
        <w:trPr>
          <w:trHeight w:val="270"/>
        </w:trPr>
        <w:tc>
          <w:tcPr>
            <w:tcW w:w="2837" w:type="dxa"/>
            <w:vAlign w:val="center"/>
          </w:tcPr>
          <w:p w14:paraId="5FFC23EA" w14:textId="77777777" w:rsidR="0071294F" w:rsidRPr="00221BE2" w:rsidRDefault="0071294F" w:rsidP="00221BE2">
            <w:pPr>
              <w:jc w:val="both"/>
              <w:rPr>
                <w:rFonts w:cs="Arial"/>
                <w:bCs/>
              </w:rPr>
            </w:pPr>
          </w:p>
        </w:tc>
        <w:tc>
          <w:tcPr>
            <w:tcW w:w="2907" w:type="dxa"/>
            <w:vAlign w:val="bottom"/>
          </w:tcPr>
          <w:p w14:paraId="66FAA511" w14:textId="77777777" w:rsidR="0071294F" w:rsidRPr="00221BE2" w:rsidRDefault="0071294F" w:rsidP="00221BE2">
            <w:pPr>
              <w:jc w:val="both"/>
              <w:rPr>
                <w:rFonts w:cs="Arial"/>
              </w:rPr>
            </w:pPr>
            <w:r w:rsidRPr="00221BE2">
              <w:rPr>
                <w:rFonts w:cs="Arial"/>
              </w:rPr>
              <w:t>……</w:t>
            </w:r>
          </w:p>
        </w:tc>
        <w:tc>
          <w:tcPr>
            <w:tcW w:w="1406" w:type="dxa"/>
            <w:vAlign w:val="bottom"/>
          </w:tcPr>
          <w:p w14:paraId="389B6DF2" w14:textId="77777777" w:rsidR="0071294F" w:rsidRPr="00221BE2" w:rsidRDefault="0071294F" w:rsidP="00221BE2">
            <w:pPr>
              <w:jc w:val="both"/>
              <w:rPr>
                <w:rFonts w:cs="Arial"/>
              </w:rPr>
            </w:pPr>
          </w:p>
        </w:tc>
        <w:tc>
          <w:tcPr>
            <w:tcW w:w="1827" w:type="dxa"/>
          </w:tcPr>
          <w:p w14:paraId="3DD59E8D" w14:textId="77777777" w:rsidR="0071294F" w:rsidRPr="00221BE2" w:rsidRDefault="0071294F" w:rsidP="00221BE2">
            <w:pPr>
              <w:jc w:val="both"/>
              <w:rPr>
                <w:rFonts w:cs="Arial"/>
              </w:rPr>
            </w:pPr>
          </w:p>
        </w:tc>
        <w:tc>
          <w:tcPr>
            <w:tcW w:w="4828" w:type="dxa"/>
            <w:vAlign w:val="bottom"/>
          </w:tcPr>
          <w:p w14:paraId="4730658F" w14:textId="77777777" w:rsidR="0071294F" w:rsidRPr="00221BE2" w:rsidRDefault="0071294F" w:rsidP="00221BE2">
            <w:pPr>
              <w:jc w:val="both"/>
              <w:rPr>
                <w:rFonts w:cs="Arial"/>
              </w:rPr>
            </w:pPr>
          </w:p>
        </w:tc>
      </w:tr>
    </w:tbl>
    <w:p w14:paraId="6688AFAA" w14:textId="3984FB71" w:rsidR="00D175D1" w:rsidRPr="003E0DA7" w:rsidRDefault="0071294F" w:rsidP="003E0DA7">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Sistemi-TKYS)</w:t>
      </w:r>
    </w:p>
    <w:p w14:paraId="24C806D1" w14:textId="77777777" w:rsidR="00D175D1" w:rsidRPr="00221BE2" w:rsidRDefault="00D175D1" w:rsidP="00221BE2">
      <w:pPr>
        <w:spacing w:before="120" w:after="120" w:line="276" w:lineRule="auto"/>
        <w:ind w:firstLine="709"/>
        <w:jc w:val="both"/>
        <w:rPr>
          <w:rFonts w:cs="Arial"/>
          <w:iCs/>
          <w:szCs w:val="24"/>
        </w:rPr>
      </w:pPr>
    </w:p>
    <w:p w14:paraId="28BA55A5" w14:textId="77777777" w:rsidR="00D175D1" w:rsidRPr="00221BE2" w:rsidRDefault="00D175D1" w:rsidP="00221BE2">
      <w:pPr>
        <w:spacing w:before="120" w:after="120" w:line="276" w:lineRule="auto"/>
        <w:ind w:firstLine="709"/>
        <w:jc w:val="both"/>
        <w:rPr>
          <w:rFonts w:cs="Arial"/>
          <w:iCs/>
          <w:szCs w:val="24"/>
        </w:rPr>
      </w:pPr>
    </w:p>
    <w:p w14:paraId="15308259" w14:textId="13F0D89E" w:rsidR="00D175D1" w:rsidRPr="00221BE2" w:rsidRDefault="00D175D1" w:rsidP="00221BE2">
      <w:pPr>
        <w:spacing w:before="120" w:after="120" w:line="276" w:lineRule="auto"/>
        <w:ind w:firstLine="709"/>
        <w:jc w:val="both"/>
        <w:rPr>
          <w:rFonts w:cs="Arial"/>
          <w:bCs/>
          <w:szCs w:val="22"/>
        </w:rPr>
      </w:pPr>
      <w:r w:rsidRPr="003A047E">
        <w:rPr>
          <w:rFonts w:cs="Arial"/>
          <w:b/>
          <w:bCs/>
          <w:iCs/>
          <w:szCs w:val="24"/>
        </w:rPr>
        <w:lastRenderedPageBreak/>
        <w:t xml:space="preserve">Tablo </w:t>
      </w:r>
      <w:r w:rsidR="00E727EF" w:rsidRPr="003A047E">
        <w:rPr>
          <w:rFonts w:cs="Arial"/>
          <w:b/>
          <w:bCs/>
          <w:iCs/>
          <w:szCs w:val="24"/>
        </w:rPr>
        <w:t>23</w:t>
      </w:r>
      <w:r w:rsidRPr="003A047E">
        <w:rPr>
          <w:rFonts w:cs="Arial"/>
          <w:b/>
          <w:bCs/>
          <w:iCs/>
          <w:szCs w:val="24"/>
        </w:rPr>
        <w:t>:</w:t>
      </w:r>
      <w:r w:rsidRPr="00221BE2">
        <w:rPr>
          <w:rFonts w:cs="Arial"/>
          <w:iCs/>
          <w:szCs w:val="24"/>
        </w:rPr>
        <w:t xml:space="preserve"> </w:t>
      </w:r>
      <w:r w:rsidRPr="00221BE2">
        <w:rPr>
          <w:rFonts w:cs="Arial"/>
          <w:bCs/>
          <w:iCs/>
          <w:szCs w:val="24"/>
        </w:rPr>
        <w:t>Bina Varlığı İlçelere Göre Dağılım</w:t>
      </w:r>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D175D1" w:rsidRPr="00221BE2" w14:paraId="4E6FB4AF" w14:textId="77777777" w:rsidTr="00A97EB3">
        <w:trPr>
          <w:trHeight w:val="298"/>
        </w:trPr>
        <w:tc>
          <w:tcPr>
            <w:tcW w:w="2837" w:type="dxa"/>
            <w:shd w:val="clear" w:color="auto" w:fill="C5E0B3" w:themeFill="accent6" w:themeFillTint="66"/>
          </w:tcPr>
          <w:p w14:paraId="01053FFE" w14:textId="77777777" w:rsidR="00D175D1" w:rsidRPr="00221BE2" w:rsidRDefault="00D175D1" w:rsidP="00221BE2">
            <w:pPr>
              <w:jc w:val="both"/>
              <w:rPr>
                <w:rFonts w:cs="Arial"/>
                <w:bCs/>
              </w:rPr>
            </w:pPr>
            <w:r w:rsidRPr="00221BE2">
              <w:rPr>
                <w:rFonts w:cs="Arial"/>
                <w:bCs/>
              </w:rPr>
              <w:t>Kurum</w:t>
            </w:r>
          </w:p>
        </w:tc>
        <w:tc>
          <w:tcPr>
            <w:tcW w:w="2907" w:type="dxa"/>
            <w:shd w:val="clear" w:color="auto" w:fill="C5E0B3" w:themeFill="accent6" w:themeFillTint="66"/>
          </w:tcPr>
          <w:p w14:paraId="41749478" w14:textId="77777777" w:rsidR="00D175D1" w:rsidRPr="00221BE2" w:rsidRDefault="00D175D1" w:rsidP="00221BE2">
            <w:pPr>
              <w:jc w:val="both"/>
              <w:rPr>
                <w:rFonts w:cs="Arial"/>
                <w:bCs/>
              </w:rPr>
            </w:pPr>
            <w:r w:rsidRPr="00221BE2">
              <w:rPr>
                <w:rFonts w:cs="Arial"/>
                <w:bCs/>
              </w:rPr>
              <w:t>Adet</w:t>
            </w:r>
          </w:p>
        </w:tc>
        <w:tc>
          <w:tcPr>
            <w:tcW w:w="1406" w:type="dxa"/>
            <w:shd w:val="clear" w:color="auto" w:fill="C5E0B3" w:themeFill="accent6" w:themeFillTint="66"/>
          </w:tcPr>
          <w:p w14:paraId="307084FB" w14:textId="77777777" w:rsidR="00D175D1" w:rsidRPr="00221BE2" w:rsidRDefault="00D175D1" w:rsidP="00221BE2">
            <w:pPr>
              <w:jc w:val="both"/>
              <w:rPr>
                <w:rFonts w:cs="Arial"/>
                <w:bCs/>
              </w:rPr>
            </w:pPr>
            <w:proofErr w:type="gramStart"/>
            <w:r w:rsidRPr="00221BE2">
              <w:rPr>
                <w:rFonts w:cs="Arial"/>
                <w:bCs/>
              </w:rPr>
              <w:t>m</w:t>
            </w:r>
            <w:proofErr w:type="gramEnd"/>
            <w:r w:rsidRPr="00221BE2">
              <w:rPr>
                <w:rFonts w:cs="Arial"/>
                <w:bCs/>
              </w:rPr>
              <w:t>²</w:t>
            </w:r>
          </w:p>
        </w:tc>
        <w:tc>
          <w:tcPr>
            <w:tcW w:w="1827" w:type="dxa"/>
            <w:shd w:val="clear" w:color="auto" w:fill="C5E0B3" w:themeFill="accent6" w:themeFillTint="66"/>
          </w:tcPr>
          <w:p w14:paraId="67AA57C4" w14:textId="77777777" w:rsidR="00D175D1" w:rsidRPr="00221BE2" w:rsidRDefault="00D175D1" w:rsidP="00221BE2">
            <w:pPr>
              <w:jc w:val="both"/>
              <w:rPr>
                <w:rFonts w:cs="Arial"/>
                <w:bCs/>
              </w:rPr>
            </w:pPr>
            <w:r w:rsidRPr="00221BE2">
              <w:rPr>
                <w:rFonts w:cs="Arial"/>
                <w:bCs/>
              </w:rPr>
              <w:t>Yapım Yılı</w:t>
            </w:r>
          </w:p>
        </w:tc>
        <w:tc>
          <w:tcPr>
            <w:tcW w:w="4828" w:type="dxa"/>
            <w:shd w:val="clear" w:color="auto" w:fill="C5E0B3" w:themeFill="accent6" w:themeFillTint="66"/>
          </w:tcPr>
          <w:p w14:paraId="0CF5D817" w14:textId="77777777" w:rsidR="00D175D1" w:rsidRPr="00221BE2" w:rsidRDefault="00D175D1" w:rsidP="00221BE2">
            <w:pPr>
              <w:jc w:val="both"/>
              <w:rPr>
                <w:rFonts w:cs="Arial"/>
                <w:bCs/>
              </w:rPr>
            </w:pPr>
            <w:r w:rsidRPr="00221BE2">
              <w:rPr>
                <w:rFonts w:cs="Arial"/>
                <w:bCs/>
              </w:rPr>
              <w:t xml:space="preserve">Mülkiyeti Kime Ait </w:t>
            </w:r>
          </w:p>
        </w:tc>
      </w:tr>
      <w:tr w:rsidR="00D175D1" w:rsidRPr="00221BE2" w14:paraId="64587127" w14:textId="77777777" w:rsidTr="00A97EB3">
        <w:trPr>
          <w:trHeight w:val="270"/>
        </w:trPr>
        <w:tc>
          <w:tcPr>
            <w:tcW w:w="2837" w:type="dxa"/>
            <w:vMerge w:val="restart"/>
            <w:vAlign w:val="center"/>
          </w:tcPr>
          <w:p w14:paraId="2E737E9C" w14:textId="77777777" w:rsidR="00D175D1" w:rsidRPr="00221BE2" w:rsidRDefault="00D175D1" w:rsidP="00221BE2">
            <w:pPr>
              <w:jc w:val="both"/>
              <w:rPr>
                <w:rFonts w:cs="Arial"/>
                <w:bCs/>
              </w:rPr>
            </w:pPr>
            <w:proofErr w:type="spellStart"/>
            <w:r w:rsidRPr="00221BE2">
              <w:rPr>
                <w:rFonts w:cs="Arial"/>
                <w:bCs/>
              </w:rPr>
              <w:t>C.Pınar</w:t>
            </w:r>
            <w:proofErr w:type="spellEnd"/>
            <w:r w:rsidRPr="00221BE2">
              <w:rPr>
                <w:rFonts w:cs="Arial"/>
                <w:bCs/>
              </w:rPr>
              <w:t xml:space="preserve"> İlçe Müdürlüğü</w:t>
            </w:r>
          </w:p>
        </w:tc>
        <w:tc>
          <w:tcPr>
            <w:tcW w:w="2907" w:type="dxa"/>
            <w:vAlign w:val="bottom"/>
          </w:tcPr>
          <w:p w14:paraId="1FCCE2C4"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1224469B" w14:textId="77777777" w:rsidR="00D175D1" w:rsidRPr="00221BE2" w:rsidRDefault="00D175D1" w:rsidP="00221BE2">
            <w:pPr>
              <w:jc w:val="both"/>
              <w:rPr>
                <w:rFonts w:cs="Arial"/>
              </w:rPr>
            </w:pPr>
            <w:r w:rsidRPr="00221BE2">
              <w:rPr>
                <w:rFonts w:cs="Arial"/>
              </w:rPr>
              <w:t>1687,14</w:t>
            </w:r>
          </w:p>
        </w:tc>
        <w:tc>
          <w:tcPr>
            <w:tcW w:w="1827" w:type="dxa"/>
          </w:tcPr>
          <w:p w14:paraId="14B57424" w14:textId="77777777" w:rsidR="00D175D1" w:rsidRPr="00221BE2" w:rsidRDefault="00D175D1" w:rsidP="00221BE2">
            <w:pPr>
              <w:jc w:val="both"/>
              <w:rPr>
                <w:rFonts w:cs="Arial"/>
              </w:rPr>
            </w:pPr>
            <w:r w:rsidRPr="00221BE2">
              <w:rPr>
                <w:rFonts w:cs="Arial"/>
              </w:rPr>
              <w:t>1985</w:t>
            </w:r>
          </w:p>
        </w:tc>
        <w:tc>
          <w:tcPr>
            <w:tcW w:w="4828" w:type="dxa"/>
            <w:vAlign w:val="bottom"/>
          </w:tcPr>
          <w:p w14:paraId="103535AA" w14:textId="77777777" w:rsidR="00D175D1" w:rsidRPr="00221BE2" w:rsidRDefault="00D175D1" w:rsidP="00221BE2">
            <w:pPr>
              <w:jc w:val="both"/>
              <w:rPr>
                <w:rFonts w:cs="Arial"/>
              </w:rPr>
            </w:pPr>
            <w:r w:rsidRPr="00221BE2">
              <w:rPr>
                <w:rFonts w:cs="Arial"/>
              </w:rPr>
              <w:t>Hazine</w:t>
            </w:r>
          </w:p>
        </w:tc>
      </w:tr>
      <w:tr w:rsidR="00D175D1" w:rsidRPr="00221BE2" w14:paraId="275BD221" w14:textId="77777777" w:rsidTr="00A97EB3">
        <w:trPr>
          <w:trHeight w:val="270"/>
        </w:trPr>
        <w:tc>
          <w:tcPr>
            <w:tcW w:w="2837" w:type="dxa"/>
            <w:vMerge/>
            <w:vAlign w:val="center"/>
          </w:tcPr>
          <w:p w14:paraId="2FF9E06D" w14:textId="77777777" w:rsidR="00D175D1" w:rsidRPr="00221BE2" w:rsidRDefault="00D175D1" w:rsidP="00221BE2">
            <w:pPr>
              <w:jc w:val="both"/>
              <w:rPr>
                <w:rFonts w:cs="Arial"/>
                <w:bCs/>
              </w:rPr>
            </w:pPr>
          </w:p>
        </w:tc>
        <w:tc>
          <w:tcPr>
            <w:tcW w:w="2907" w:type="dxa"/>
            <w:vAlign w:val="bottom"/>
          </w:tcPr>
          <w:p w14:paraId="202387B9" w14:textId="77777777" w:rsidR="00D175D1" w:rsidRPr="00221BE2" w:rsidRDefault="00D175D1" w:rsidP="00221BE2">
            <w:pPr>
              <w:jc w:val="both"/>
              <w:rPr>
                <w:rFonts w:cs="Arial"/>
              </w:rPr>
            </w:pPr>
            <w:r w:rsidRPr="00221BE2">
              <w:rPr>
                <w:rFonts w:cs="Arial"/>
              </w:rPr>
              <w:t>Lojman</w:t>
            </w:r>
          </w:p>
        </w:tc>
        <w:tc>
          <w:tcPr>
            <w:tcW w:w="1406" w:type="dxa"/>
            <w:vAlign w:val="bottom"/>
          </w:tcPr>
          <w:p w14:paraId="0E1A7AAF" w14:textId="77777777" w:rsidR="00D175D1" w:rsidRPr="00221BE2" w:rsidRDefault="00D175D1" w:rsidP="00221BE2">
            <w:pPr>
              <w:jc w:val="both"/>
              <w:rPr>
                <w:rFonts w:cs="Arial"/>
              </w:rPr>
            </w:pPr>
            <w:r w:rsidRPr="00221BE2">
              <w:rPr>
                <w:rFonts w:cs="Arial"/>
              </w:rPr>
              <w:t>90</w:t>
            </w:r>
          </w:p>
        </w:tc>
        <w:tc>
          <w:tcPr>
            <w:tcW w:w="1827" w:type="dxa"/>
          </w:tcPr>
          <w:p w14:paraId="28E14113" w14:textId="77777777" w:rsidR="00D175D1" w:rsidRPr="00221BE2" w:rsidRDefault="00D175D1" w:rsidP="00221BE2">
            <w:pPr>
              <w:jc w:val="both"/>
              <w:rPr>
                <w:rFonts w:cs="Arial"/>
              </w:rPr>
            </w:pPr>
            <w:r w:rsidRPr="00221BE2">
              <w:rPr>
                <w:rFonts w:cs="Arial"/>
              </w:rPr>
              <w:t>1985</w:t>
            </w:r>
          </w:p>
        </w:tc>
        <w:tc>
          <w:tcPr>
            <w:tcW w:w="4828" w:type="dxa"/>
            <w:vAlign w:val="bottom"/>
          </w:tcPr>
          <w:p w14:paraId="648A43E7" w14:textId="77777777" w:rsidR="00D175D1" w:rsidRPr="00221BE2" w:rsidRDefault="00D175D1" w:rsidP="00221BE2">
            <w:pPr>
              <w:jc w:val="both"/>
              <w:rPr>
                <w:rFonts w:cs="Arial"/>
              </w:rPr>
            </w:pPr>
            <w:r w:rsidRPr="00221BE2">
              <w:rPr>
                <w:rFonts w:cs="Arial"/>
              </w:rPr>
              <w:t>4 adet Hazine</w:t>
            </w:r>
          </w:p>
        </w:tc>
      </w:tr>
      <w:tr w:rsidR="00D175D1" w:rsidRPr="00221BE2" w14:paraId="2F80E9E7" w14:textId="77777777" w:rsidTr="00A97EB3">
        <w:trPr>
          <w:trHeight w:val="270"/>
        </w:trPr>
        <w:tc>
          <w:tcPr>
            <w:tcW w:w="2837" w:type="dxa"/>
            <w:vMerge/>
            <w:vAlign w:val="center"/>
          </w:tcPr>
          <w:p w14:paraId="08991455" w14:textId="77777777" w:rsidR="00D175D1" w:rsidRPr="00221BE2" w:rsidRDefault="00D175D1" w:rsidP="00221BE2">
            <w:pPr>
              <w:jc w:val="both"/>
              <w:rPr>
                <w:rFonts w:cs="Arial"/>
                <w:bCs/>
              </w:rPr>
            </w:pPr>
          </w:p>
        </w:tc>
        <w:tc>
          <w:tcPr>
            <w:tcW w:w="2907" w:type="dxa"/>
            <w:vAlign w:val="bottom"/>
          </w:tcPr>
          <w:p w14:paraId="73ADBA45" w14:textId="77777777" w:rsidR="00D175D1" w:rsidRPr="00221BE2" w:rsidRDefault="00D175D1" w:rsidP="00221BE2">
            <w:pPr>
              <w:jc w:val="both"/>
              <w:rPr>
                <w:rFonts w:cs="Arial"/>
              </w:rPr>
            </w:pPr>
            <w:r w:rsidRPr="00221BE2">
              <w:rPr>
                <w:rFonts w:cs="Arial"/>
              </w:rPr>
              <w:t>Misafirhane</w:t>
            </w:r>
          </w:p>
        </w:tc>
        <w:tc>
          <w:tcPr>
            <w:tcW w:w="1406" w:type="dxa"/>
            <w:vAlign w:val="bottom"/>
          </w:tcPr>
          <w:p w14:paraId="6ACFEE83" w14:textId="77777777" w:rsidR="00D175D1" w:rsidRPr="00221BE2" w:rsidRDefault="00D175D1" w:rsidP="00221BE2">
            <w:pPr>
              <w:jc w:val="both"/>
              <w:rPr>
                <w:rFonts w:cs="Arial"/>
              </w:rPr>
            </w:pPr>
          </w:p>
        </w:tc>
        <w:tc>
          <w:tcPr>
            <w:tcW w:w="1827" w:type="dxa"/>
          </w:tcPr>
          <w:p w14:paraId="45FE04C3" w14:textId="77777777" w:rsidR="00D175D1" w:rsidRPr="00221BE2" w:rsidRDefault="00D175D1" w:rsidP="00221BE2">
            <w:pPr>
              <w:jc w:val="both"/>
              <w:rPr>
                <w:rFonts w:cs="Arial"/>
              </w:rPr>
            </w:pPr>
          </w:p>
        </w:tc>
        <w:tc>
          <w:tcPr>
            <w:tcW w:w="4828" w:type="dxa"/>
            <w:vAlign w:val="bottom"/>
          </w:tcPr>
          <w:p w14:paraId="3D097958" w14:textId="77777777" w:rsidR="00D175D1" w:rsidRPr="00221BE2" w:rsidRDefault="00D175D1" w:rsidP="00221BE2">
            <w:pPr>
              <w:jc w:val="both"/>
              <w:rPr>
                <w:rFonts w:cs="Arial"/>
              </w:rPr>
            </w:pPr>
          </w:p>
        </w:tc>
      </w:tr>
      <w:tr w:rsidR="00D175D1" w:rsidRPr="00221BE2" w14:paraId="56FA4FC5" w14:textId="77777777" w:rsidTr="00A97EB3">
        <w:trPr>
          <w:trHeight w:val="270"/>
        </w:trPr>
        <w:tc>
          <w:tcPr>
            <w:tcW w:w="2837" w:type="dxa"/>
            <w:vMerge/>
            <w:vAlign w:val="center"/>
          </w:tcPr>
          <w:p w14:paraId="7F9A20F3" w14:textId="77777777" w:rsidR="00D175D1" w:rsidRPr="00221BE2" w:rsidRDefault="00D175D1" w:rsidP="00221BE2">
            <w:pPr>
              <w:jc w:val="both"/>
              <w:rPr>
                <w:rFonts w:cs="Arial"/>
                <w:bCs/>
              </w:rPr>
            </w:pPr>
          </w:p>
        </w:tc>
        <w:tc>
          <w:tcPr>
            <w:tcW w:w="2907" w:type="dxa"/>
            <w:vAlign w:val="bottom"/>
          </w:tcPr>
          <w:p w14:paraId="56EF08E8" w14:textId="77777777" w:rsidR="00D175D1" w:rsidRPr="00221BE2" w:rsidRDefault="00D175D1" w:rsidP="00221BE2">
            <w:pPr>
              <w:jc w:val="both"/>
              <w:rPr>
                <w:rFonts w:cs="Arial"/>
              </w:rPr>
            </w:pPr>
            <w:r w:rsidRPr="00221BE2">
              <w:rPr>
                <w:rFonts w:cs="Arial"/>
              </w:rPr>
              <w:t>Kreş</w:t>
            </w:r>
          </w:p>
        </w:tc>
        <w:tc>
          <w:tcPr>
            <w:tcW w:w="1406" w:type="dxa"/>
            <w:vAlign w:val="bottom"/>
          </w:tcPr>
          <w:p w14:paraId="2B358539" w14:textId="77777777" w:rsidR="00D175D1" w:rsidRPr="00221BE2" w:rsidRDefault="00D175D1" w:rsidP="00221BE2">
            <w:pPr>
              <w:jc w:val="both"/>
              <w:rPr>
                <w:rFonts w:cs="Arial"/>
              </w:rPr>
            </w:pPr>
          </w:p>
        </w:tc>
        <w:tc>
          <w:tcPr>
            <w:tcW w:w="1827" w:type="dxa"/>
          </w:tcPr>
          <w:p w14:paraId="3F44A67C" w14:textId="77777777" w:rsidR="00D175D1" w:rsidRPr="00221BE2" w:rsidRDefault="00D175D1" w:rsidP="00221BE2">
            <w:pPr>
              <w:jc w:val="both"/>
              <w:rPr>
                <w:rFonts w:cs="Arial"/>
              </w:rPr>
            </w:pPr>
          </w:p>
        </w:tc>
        <w:tc>
          <w:tcPr>
            <w:tcW w:w="4828" w:type="dxa"/>
            <w:vAlign w:val="bottom"/>
          </w:tcPr>
          <w:p w14:paraId="47B3C787" w14:textId="77777777" w:rsidR="00D175D1" w:rsidRPr="00221BE2" w:rsidRDefault="00D175D1" w:rsidP="00221BE2">
            <w:pPr>
              <w:jc w:val="both"/>
              <w:rPr>
                <w:rFonts w:cs="Arial"/>
              </w:rPr>
            </w:pPr>
          </w:p>
        </w:tc>
      </w:tr>
      <w:tr w:rsidR="00D175D1" w:rsidRPr="00221BE2" w14:paraId="222AA42F" w14:textId="77777777" w:rsidTr="00A97EB3">
        <w:trPr>
          <w:trHeight w:val="270"/>
        </w:trPr>
        <w:tc>
          <w:tcPr>
            <w:tcW w:w="2837" w:type="dxa"/>
            <w:vMerge/>
            <w:vAlign w:val="center"/>
          </w:tcPr>
          <w:p w14:paraId="5BD32E94" w14:textId="77777777" w:rsidR="00D175D1" w:rsidRPr="00221BE2" w:rsidRDefault="00D175D1" w:rsidP="00221BE2">
            <w:pPr>
              <w:jc w:val="both"/>
              <w:rPr>
                <w:rFonts w:cs="Arial"/>
                <w:bCs/>
              </w:rPr>
            </w:pPr>
          </w:p>
        </w:tc>
        <w:tc>
          <w:tcPr>
            <w:tcW w:w="2907" w:type="dxa"/>
            <w:vAlign w:val="bottom"/>
          </w:tcPr>
          <w:p w14:paraId="4FAEC0D3" w14:textId="77777777" w:rsidR="00D175D1" w:rsidRPr="00221BE2" w:rsidRDefault="00D175D1" w:rsidP="00221BE2">
            <w:pPr>
              <w:jc w:val="both"/>
              <w:rPr>
                <w:rFonts w:cs="Arial"/>
              </w:rPr>
            </w:pPr>
            <w:r w:rsidRPr="00221BE2">
              <w:rPr>
                <w:rFonts w:cs="Arial"/>
              </w:rPr>
              <w:t>Spor Tesisi</w:t>
            </w:r>
          </w:p>
        </w:tc>
        <w:tc>
          <w:tcPr>
            <w:tcW w:w="1406" w:type="dxa"/>
            <w:vAlign w:val="bottom"/>
          </w:tcPr>
          <w:p w14:paraId="7E284F6A" w14:textId="77777777" w:rsidR="00D175D1" w:rsidRPr="00221BE2" w:rsidRDefault="00D175D1" w:rsidP="00221BE2">
            <w:pPr>
              <w:jc w:val="both"/>
              <w:rPr>
                <w:rFonts w:cs="Arial"/>
              </w:rPr>
            </w:pPr>
          </w:p>
        </w:tc>
        <w:tc>
          <w:tcPr>
            <w:tcW w:w="1827" w:type="dxa"/>
          </w:tcPr>
          <w:p w14:paraId="6B7BA3DF" w14:textId="77777777" w:rsidR="00D175D1" w:rsidRPr="00221BE2" w:rsidRDefault="00D175D1" w:rsidP="00221BE2">
            <w:pPr>
              <w:jc w:val="both"/>
              <w:rPr>
                <w:rFonts w:cs="Arial"/>
              </w:rPr>
            </w:pPr>
          </w:p>
        </w:tc>
        <w:tc>
          <w:tcPr>
            <w:tcW w:w="4828" w:type="dxa"/>
            <w:vAlign w:val="bottom"/>
          </w:tcPr>
          <w:p w14:paraId="014A805A" w14:textId="77777777" w:rsidR="00D175D1" w:rsidRPr="00221BE2" w:rsidRDefault="00D175D1" w:rsidP="00221BE2">
            <w:pPr>
              <w:jc w:val="both"/>
              <w:rPr>
                <w:rFonts w:cs="Arial"/>
              </w:rPr>
            </w:pPr>
          </w:p>
        </w:tc>
      </w:tr>
      <w:tr w:rsidR="00D175D1" w:rsidRPr="00221BE2" w14:paraId="161D2F13" w14:textId="77777777" w:rsidTr="00A97EB3">
        <w:trPr>
          <w:trHeight w:val="270"/>
        </w:trPr>
        <w:tc>
          <w:tcPr>
            <w:tcW w:w="2837" w:type="dxa"/>
            <w:vMerge/>
            <w:vAlign w:val="center"/>
          </w:tcPr>
          <w:p w14:paraId="58E96E59" w14:textId="77777777" w:rsidR="00D175D1" w:rsidRPr="00221BE2" w:rsidRDefault="00D175D1" w:rsidP="00221BE2">
            <w:pPr>
              <w:jc w:val="both"/>
              <w:rPr>
                <w:rFonts w:cs="Arial"/>
                <w:bCs/>
              </w:rPr>
            </w:pPr>
          </w:p>
        </w:tc>
        <w:tc>
          <w:tcPr>
            <w:tcW w:w="2907" w:type="dxa"/>
            <w:vAlign w:val="bottom"/>
          </w:tcPr>
          <w:p w14:paraId="0E3B386B" w14:textId="77777777" w:rsidR="00D175D1" w:rsidRPr="00221BE2" w:rsidRDefault="00D175D1" w:rsidP="00221BE2">
            <w:pPr>
              <w:jc w:val="both"/>
              <w:rPr>
                <w:rFonts w:cs="Arial"/>
              </w:rPr>
            </w:pPr>
            <w:r w:rsidRPr="00221BE2">
              <w:rPr>
                <w:rFonts w:cs="Arial"/>
              </w:rPr>
              <w:t>Kafeterya</w:t>
            </w:r>
          </w:p>
        </w:tc>
        <w:tc>
          <w:tcPr>
            <w:tcW w:w="1406" w:type="dxa"/>
            <w:vAlign w:val="bottom"/>
          </w:tcPr>
          <w:p w14:paraId="10F02835" w14:textId="77777777" w:rsidR="00D175D1" w:rsidRPr="00221BE2" w:rsidRDefault="00D175D1" w:rsidP="00221BE2">
            <w:pPr>
              <w:jc w:val="both"/>
              <w:rPr>
                <w:rFonts w:cs="Arial"/>
              </w:rPr>
            </w:pPr>
          </w:p>
        </w:tc>
        <w:tc>
          <w:tcPr>
            <w:tcW w:w="1827" w:type="dxa"/>
          </w:tcPr>
          <w:p w14:paraId="684329BB" w14:textId="77777777" w:rsidR="00D175D1" w:rsidRPr="00221BE2" w:rsidRDefault="00D175D1" w:rsidP="00221BE2">
            <w:pPr>
              <w:jc w:val="both"/>
              <w:rPr>
                <w:rFonts w:cs="Arial"/>
              </w:rPr>
            </w:pPr>
          </w:p>
        </w:tc>
        <w:tc>
          <w:tcPr>
            <w:tcW w:w="4828" w:type="dxa"/>
            <w:vAlign w:val="bottom"/>
          </w:tcPr>
          <w:p w14:paraId="73A4D8C7" w14:textId="77777777" w:rsidR="00D175D1" w:rsidRPr="00221BE2" w:rsidRDefault="00D175D1" w:rsidP="00221BE2">
            <w:pPr>
              <w:jc w:val="both"/>
              <w:rPr>
                <w:rFonts w:cs="Arial"/>
              </w:rPr>
            </w:pPr>
          </w:p>
        </w:tc>
      </w:tr>
      <w:tr w:rsidR="00D175D1" w:rsidRPr="00221BE2" w14:paraId="59ED0919" w14:textId="77777777" w:rsidTr="00A97EB3">
        <w:trPr>
          <w:trHeight w:val="270"/>
        </w:trPr>
        <w:tc>
          <w:tcPr>
            <w:tcW w:w="2837" w:type="dxa"/>
            <w:vMerge/>
            <w:vAlign w:val="center"/>
          </w:tcPr>
          <w:p w14:paraId="78A3AB37" w14:textId="77777777" w:rsidR="00D175D1" w:rsidRPr="00221BE2" w:rsidRDefault="00D175D1" w:rsidP="00221BE2">
            <w:pPr>
              <w:jc w:val="both"/>
              <w:rPr>
                <w:rFonts w:cs="Arial"/>
                <w:bCs/>
              </w:rPr>
            </w:pPr>
          </w:p>
        </w:tc>
        <w:tc>
          <w:tcPr>
            <w:tcW w:w="2907" w:type="dxa"/>
            <w:vAlign w:val="bottom"/>
          </w:tcPr>
          <w:p w14:paraId="39EC497A" w14:textId="77777777" w:rsidR="00D175D1" w:rsidRPr="00221BE2" w:rsidRDefault="00D175D1" w:rsidP="00221BE2">
            <w:pPr>
              <w:jc w:val="both"/>
              <w:rPr>
                <w:rFonts w:cs="Arial"/>
              </w:rPr>
            </w:pPr>
            <w:r w:rsidRPr="00221BE2">
              <w:rPr>
                <w:rFonts w:cs="Arial"/>
              </w:rPr>
              <w:t>…….</w:t>
            </w:r>
          </w:p>
        </w:tc>
        <w:tc>
          <w:tcPr>
            <w:tcW w:w="1406" w:type="dxa"/>
            <w:vAlign w:val="bottom"/>
          </w:tcPr>
          <w:p w14:paraId="38CBA7C2" w14:textId="77777777" w:rsidR="00D175D1" w:rsidRPr="00221BE2" w:rsidRDefault="00D175D1" w:rsidP="00221BE2">
            <w:pPr>
              <w:jc w:val="both"/>
              <w:rPr>
                <w:rFonts w:cs="Arial"/>
              </w:rPr>
            </w:pPr>
          </w:p>
        </w:tc>
        <w:tc>
          <w:tcPr>
            <w:tcW w:w="1827" w:type="dxa"/>
          </w:tcPr>
          <w:p w14:paraId="77EFA087" w14:textId="77777777" w:rsidR="00D175D1" w:rsidRPr="00221BE2" w:rsidRDefault="00D175D1" w:rsidP="00221BE2">
            <w:pPr>
              <w:jc w:val="both"/>
              <w:rPr>
                <w:rFonts w:cs="Arial"/>
              </w:rPr>
            </w:pPr>
          </w:p>
        </w:tc>
        <w:tc>
          <w:tcPr>
            <w:tcW w:w="4828" w:type="dxa"/>
            <w:vAlign w:val="bottom"/>
          </w:tcPr>
          <w:p w14:paraId="3EEE6031" w14:textId="77777777" w:rsidR="00D175D1" w:rsidRPr="00221BE2" w:rsidRDefault="00D175D1" w:rsidP="00221BE2">
            <w:pPr>
              <w:jc w:val="both"/>
              <w:rPr>
                <w:rFonts w:cs="Arial"/>
              </w:rPr>
            </w:pPr>
          </w:p>
        </w:tc>
      </w:tr>
      <w:tr w:rsidR="00D175D1" w:rsidRPr="00221BE2" w14:paraId="2091BFDC" w14:textId="77777777" w:rsidTr="00A97EB3">
        <w:trPr>
          <w:trHeight w:val="270"/>
        </w:trPr>
        <w:tc>
          <w:tcPr>
            <w:tcW w:w="2837" w:type="dxa"/>
            <w:vMerge/>
            <w:vAlign w:val="center"/>
          </w:tcPr>
          <w:p w14:paraId="7582E0FD" w14:textId="77777777" w:rsidR="00D175D1" w:rsidRPr="00221BE2" w:rsidRDefault="00D175D1" w:rsidP="00221BE2">
            <w:pPr>
              <w:jc w:val="both"/>
              <w:rPr>
                <w:rFonts w:cs="Arial"/>
                <w:bCs/>
              </w:rPr>
            </w:pPr>
          </w:p>
        </w:tc>
        <w:tc>
          <w:tcPr>
            <w:tcW w:w="2907" w:type="dxa"/>
            <w:vAlign w:val="bottom"/>
          </w:tcPr>
          <w:p w14:paraId="38FE531B" w14:textId="77777777" w:rsidR="00D175D1" w:rsidRPr="00221BE2" w:rsidRDefault="00D175D1" w:rsidP="00221BE2">
            <w:pPr>
              <w:jc w:val="both"/>
              <w:rPr>
                <w:rFonts w:cs="Arial"/>
              </w:rPr>
            </w:pPr>
            <w:r w:rsidRPr="00221BE2">
              <w:rPr>
                <w:rFonts w:cs="Arial"/>
              </w:rPr>
              <w:t>……</w:t>
            </w:r>
          </w:p>
        </w:tc>
        <w:tc>
          <w:tcPr>
            <w:tcW w:w="1406" w:type="dxa"/>
            <w:vAlign w:val="bottom"/>
          </w:tcPr>
          <w:p w14:paraId="0FC6FCC4" w14:textId="77777777" w:rsidR="00D175D1" w:rsidRPr="00221BE2" w:rsidRDefault="00D175D1" w:rsidP="00221BE2">
            <w:pPr>
              <w:jc w:val="both"/>
              <w:rPr>
                <w:rFonts w:cs="Arial"/>
              </w:rPr>
            </w:pPr>
          </w:p>
        </w:tc>
        <w:tc>
          <w:tcPr>
            <w:tcW w:w="1827" w:type="dxa"/>
          </w:tcPr>
          <w:p w14:paraId="5FDBA964" w14:textId="77777777" w:rsidR="00D175D1" w:rsidRPr="00221BE2" w:rsidRDefault="00D175D1" w:rsidP="00221BE2">
            <w:pPr>
              <w:jc w:val="both"/>
              <w:rPr>
                <w:rFonts w:cs="Arial"/>
              </w:rPr>
            </w:pPr>
          </w:p>
        </w:tc>
        <w:tc>
          <w:tcPr>
            <w:tcW w:w="4828" w:type="dxa"/>
            <w:vAlign w:val="bottom"/>
          </w:tcPr>
          <w:p w14:paraId="08FE5865" w14:textId="77777777" w:rsidR="00D175D1" w:rsidRPr="00221BE2" w:rsidRDefault="00D175D1" w:rsidP="00221BE2">
            <w:pPr>
              <w:jc w:val="both"/>
              <w:rPr>
                <w:rFonts w:cs="Arial"/>
              </w:rPr>
            </w:pPr>
          </w:p>
        </w:tc>
      </w:tr>
      <w:tr w:rsidR="00D175D1" w:rsidRPr="00221BE2" w14:paraId="4BB526D5" w14:textId="77777777" w:rsidTr="00A97EB3">
        <w:trPr>
          <w:trHeight w:val="270"/>
        </w:trPr>
        <w:tc>
          <w:tcPr>
            <w:tcW w:w="2837" w:type="dxa"/>
            <w:vAlign w:val="center"/>
          </w:tcPr>
          <w:p w14:paraId="127A11FF" w14:textId="77777777" w:rsidR="00D175D1" w:rsidRPr="00221BE2" w:rsidRDefault="00D175D1" w:rsidP="00221BE2">
            <w:pPr>
              <w:jc w:val="both"/>
              <w:rPr>
                <w:rFonts w:cs="Arial"/>
                <w:bCs/>
              </w:rPr>
            </w:pPr>
            <w:r w:rsidRPr="00221BE2">
              <w:rPr>
                <w:rFonts w:cs="Arial"/>
                <w:bCs/>
              </w:rPr>
              <w:t>Halfeti İlçe Müdürlüğü</w:t>
            </w:r>
          </w:p>
        </w:tc>
        <w:tc>
          <w:tcPr>
            <w:tcW w:w="2907" w:type="dxa"/>
            <w:vAlign w:val="bottom"/>
          </w:tcPr>
          <w:p w14:paraId="70112A84"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5D9903B6" w14:textId="77777777" w:rsidR="00D175D1" w:rsidRPr="00221BE2" w:rsidRDefault="00D175D1" w:rsidP="00221BE2">
            <w:pPr>
              <w:jc w:val="both"/>
              <w:rPr>
                <w:rFonts w:cs="Arial"/>
              </w:rPr>
            </w:pPr>
            <w:r w:rsidRPr="00221BE2">
              <w:rPr>
                <w:rFonts w:cs="Arial"/>
              </w:rPr>
              <w:t>2189,79</w:t>
            </w:r>
          </w:p>
        </w:tc>
        <w:tc>
          <w:tcPr>
            <w:tcW w:w="1827" w:type="dxa"/>
          </w:tcPr>
          <w:p w14:paraId="52303D66" w14:textId="77777777" w:rsidR="00D175D1" w:rsidRPr="00221BE2" w:rsidRDefault="00D175D1" w:rsidP="00221BE2">
            <w:pPr>
              <w:jc w:val="both"/>
              <w:rPr>
                <w:rFonts w:cs="Arial"/>
              </w:rPr>
            </w:pPr>
            <w:r w:rsidRPr="00221BE2">
              <w:rPr>
                <w:rFonts w:cs="Arial"/>
              </w:rPr>
              <w:t>2017</w:t>
            </w:r>
          </w:p>
        </w:tc>
        <w:tc>
          <w:tcPr>
            <w:tcW w:w="4828" w:type="dxa"/>
            <w:vAlign w:val="bottom"/>
          </w:tcPr>
          <w:p w14:paraId="1FB05B8E" w14:textId="77777777" w:rsidR="00D175D1" w:rsidRPr="00221BE2" w:rsidRDefault="00D175D1" w:rsidP="00221BE2">
            <w:pPr>
              <w:jc w:val="both"/>
              <w:rPr>
                <w:rFonts w:cs="Arial"/>
              </w:rPr>
            </w:pPr>
            <w:r w:rsidRPr="00221BE2">
              <w:rPr>
                <w:rFonts w:cs="Arial"/>
              </w:rPr>
              <w:t>Hazine</w:t>
            </w:r>
          </w:p>
        </w:tc>
      </w:tr>
      <w:tr w:rsidR="00D175D1" w:rsidRPr="00221BE2" w14:paraId="456A8F53" w14:textId="77777777" w:rsidTr="00A97EB3">
        <w:trPr>
          <w:trHeight w:val="270"/>
        </w:trPr>
        <w:tc>
          <w:tcPr>
            <w:tcW w:w="2837" w:type="dxa"/>
            <w:vAlign w:val="center"/>
          </w:tcPr>
          <w:p w14:paraId="7F9FA7D2" w14:textId="77777777" w:rsidR="00D175D1" w:rsidRPr="00221BE2" w:rsidRDefault="00D175D1" w:rsidP="00221BE2">
            <w:pPr>
              <w:jc w:val="both"/>
              <w:rPr>
                <w:rFonts w:cs="Arial"/>
                <w:bCs/>
              </w:rPr>
            </w:pPr>
          </w:p>
        </w:tc>
        <w:tc>
          <w:tcPr>
            <w:tcW w:w="2907" w:type="dxa"/>
            <w:vAlign w:val="bottom"/>
          </w:tcPr>
          <w:p w14:paraId="2AF61974" w14:textId="77777777" w:rsidR="00D175D1" w:rsidRPr="00221BE2" w:rsidRDefault="00D175D1" w:rsidP="00221BE2">
            <w:pPr>
              <w:jc w:val="both"/>
              <w:rPr>
                <w:rFonts w:cs="Arial"/>
              </w:rPr>
            </w:pPr>
            <w:r w:rsidRPr="00221BE2">
              <w:rPr>
                <w:rFonts w:cs="Arial"/>
              </w:rPr>
              <w:t>Lojman</w:t>
            </w:r>
          </w:p>
        </w:tc>
        <w:tc>
          <w:tcPr>
            <w:tcW w:w="1406" w:type="dxa"/>
            <w:vAlign w:val="bottom"/>
          </w:tcPr>
          <w:p w14:paraId="3E3B3BDA" w14:textId="77777777" w:rsidR="00D175D1" w:rsidRPr="00221BE2" w:rsidRDefault="00D175D1" w:rsidP="00221BE2">
            <w:pPr>
              <w:jc w:val="both"/>
              <w:rPr>
                <w:rFonts w:cs="Arial"/>
              </w:rPr>
            </w:pPr>
          </w:p>
        </w:tc>
        <w:tc>
          <w:tcPr>
            <w:tcW w:w="1827" w:type="dxa"/>
          </w:tcPr>
          <w:p w14:paraId="0173E354" w14:textId="77777777" w:rsidR="00D175D1" w:rsidRPr="00221BE2" w:rsidRDefault="00D175D1" w:rsidP="00221BE2">
            <w:pPr>
              <w:jc w:val="both"/>
              <w:rPr>
                <w:rFonts w:cs="Arial"/>
              </w:rPr>
            </w:pPr>
          </w:p>
        </w:tc>
        <w:tc>
          <w:tcPr>
            <w:tcW w:w="4828" w:type="dxa"/>
            <w:vAlign w:val="bottom"/>
          </w:tcPr>
          <w:p w14:paraId="55E4CBC8" w14:textId="77777777" w:rsidR="00D175D1" w:rsidRPr="00221BE2" w:rsidRDefault="00D175D1" w:rsidP="00221BE2">
            <w:pPr>
              <w:jc w:val="both"/>
              <w:rPr>
                <w:rFonts w:cs="Arial"/>
              </w:rPr>
            </w:pPr>
          </w:p>
        </w:tc>
      </w:tr>
      <w:tr w:rsidR="00D175D1" w:rsidRPr="00221BE2" w14:paraId="2831A5DB" w14:textId="77777777" w:rsidTr="00A97EB3">
        <w:trPr>
          <w:trHeight w:val="270"/>
        </w:trPr>
        <w:tc>
          <w:tcPr>
            <w:tcW w:w="2837" w:type="dxa"/>
            <w:vAlign w:val="center"/>
          </w:tcPr>
          <w:p w14:paraId="24093606" w14:textId="77777777" w:rsidR="00D175D1" w:rsidRPr="00221BE2" w:rsidRDefault="00D175D1" w:rsidP="00221BE2">
            <w:pPr>
              <w:jc w:val="both"/>
              <w:rPr>
                <w:rFonts w:cs="Arial"/>
                <w:bCs/>
              </w:rPr>
            </w:pPr>
          </w:p>
        </w:tc>
        <w:tc>
          <w:tcPr>
            <w:tcW w:w="2907" w:type="dxa"/>
            <w:vAlign w:val="bottom"/>
          </w:tcPr>
          <w:p w14:paraId="106A59FA" w14:textId="77777777" w:rsidR="00D175D1" w:rsidRPr="00221BE2" w:rsidRDefault="00D175D1" w:rsidP="00221BE2">
            <w:pPr>
              <w:jc w:val="both"/>
              <w:rPr>
                <w:rFonts w:cs="Arial"/>
              </w:rPr>
            </w:pPr>
            <w:r w:rsidRPr="00221BE2">
              <w:rPr>
                <w:rFonts w:cs="Arial"/>
              </w:rPr>
              <w:t>Misafirhane</w:t>
            </w:r>
          </w:p>
        </w:tc>
        <w:tc>
          <w:tcPr>
            <w:tcW w:w="1406" w:type="dxa"/>
            <w:vAlign w:val="bottom"/>
          </w:tcPr>
          <w:p w14:paraId="5B0A7E78" w14:textId="77777777" w:rsidR="00D175D1" w:rsidRPr="00221BE2" w:rsidRDefault="00D175D1" w:rsidP="00221BE2">
            <w:pPr>
              <w:jc w:val="both"/>
              <w:rPr>
                <w:rFonts w:cs="Arial"/>
              </w:rPr>
            </w:pPr>
          </w:p>
        </w:tc>
        <w:tc>
          <w:tcPr>
            <w:tcW w:w="1827" w:type="dxa"/>
          </w:tcPr>
          <w:p w14:paraId="3CA2B9B4" w14:textId="77777777" w:rsidR="00D175D1" w:rsidRPr="00221BE2" w:rsidRDefault="00D175D1" w:rsidP="00221BE2">
            <w:pPr>
              <w:jc w:val="both"/>
              <w:rPr>
                <w:rFonts w:cs="Arial"/>
              </w:rPr>
            </w:pPr>
          </w:p>
        </w:tc>
        <w:tc>
          <w:tcPr>
            <w:tcW w:w="4828" w:type="dxa"/>
            <w:vAlign w:val="bottom"/>
          </w:tcPr>
          <w:p w14:paraId="49BB0EC0" w14:textId="77777777" w:rsidR="00D175D1" w:rsidRPr="00221BE2" w:rsidRDefault="00D175D1" w:rsidP="00221BE2">
            <w:pPr>
              <w:jc w:val="both"/>
              <w:rPr>
                <w:rFonts w:cs="Arial"/>
              </w:rPr>
            </w:pPr>
          </w:p>
        </w:tc>
      </w:tr>
      <w:tr w:rsidR="00D175D1" w:rsidRPr="00221BE2" w14:paraId="30A8B36D" w14:textId="77777777" w:rsidTr="00A97EB3">
        <w:trPr>
          <w:trHeight w:val="270"/>
        </w:trPr>
        <w:tc>
          <w:tcPr>
            <w:tcW w:w="2837" w:type="dxa"/>
            <w:vAlign w:val="center"/>
          </w:tcPr>
          <w:p w14:paraId="13B48EB0" w14:textId="77777777" w:rsidR="00D175D1" w:rsidRPr="00221BE2" w:rsidRDefault="00D175D1" w:rsidP="00221BE2">
            <w:pPr>
              <w:jc w:val="both"/>
              <w:rPr>
                <w:rFonts w:cs="Arial"/>
                <w:bCs/>
              </w:rPr>
            </w:pPr>
          </w:p>
        </w:tc>
        <w:tc>
          <w:tcPr>
            <w:tcW w:w="2907" w:type="dxa"/>
            <w:vAlign w:val="bottom"/>
          </w:tcPr>
          <w:p w14:paraId="10D2BE65" w14:textId="77777777" w:rsidR="00D175D1" w:rsidRPr="00221BE2" w:rsidRDefault="00D175D1" w:rsidP="00221BE2">
            <w:pPr>
              <w:jc w:val="both"/>
              <w:rPr>
                <w:rFonts w:cs="Arial"/>
              </w:rPr>
            </w:pPr>
            <w:r w:rsidRPr="00221BE2">
              <w:rPr>
                <w:rFonts w:cs="Arial"/>
              </w:rPr>
              <w:t>Kreş</w:t>
            </w:r>
          </w:p>
        </w:tc>
        <w:tc>
          <w:tcPr>
            <w:tcW w:w="1406" w:type="dxa"/>
            <w:vAlign w:val="bottom"/>
          </w:tcPr>
          <w:p w14:paraId="7FDEF4F7" w14:textId="77777777" w:rsidR="00D175D1" w:rsidRPr="00221BE2" w:rsidRDefault="00D175D1" w:rsidP="00221BE2">
            <w:pPr>
              <w:jc w:val="both"/>
              <w:rPr>
                <w:rFonts w:cs="Arial"/>
              </w:rPr>
            </w:pPr>
          </w:p>
        </w:tc>
        <w:tc>
          <w:tcPr>
            <w:tcW w:w="1827" w:type="dxa"/>
          </w:tcPr>
          <w:p w14:paraId="2768A47D" w14:textId="77777777" w:rsidR="00D175D1" w:rsidRPr="00221BE2" w:rsidRDefault="00D175D1" w:rsidP="00221BE2">
            <w:pPr>
              <w:jc w:val="both"/>
              <w:rPr>
                <w:rFonts w:cs="Arial"/>
              </w:rPr>
            </w:pPr>
          </w:p>
        </w:tc>
        <w:tc>
          <w:tcPr>
            <w:tcW w:w="4828" w:type="dxa"/>
            <w:vAlign w:val="bottom"/>
          </w:tcPr>
          <w:p w14:paraId="747B1384" w14:textId="77777777" w:rsidR="00D175D1" w:rsidRPr="00221BE2" w:rsidRDefault="00D175D1" w:rsidP="00221BE2">
            <w:pPr>
              <w:jc w:val="both"/>
              <w:rPr>
                <w:rFonts w:cs="Arial"/>
              </w:rPr>
            </w:pPr>
          </w:p>
        </w:tc>
      </w:tr>
      <w:tr w:rsidR="00D175D1" w:rsidRPr="00221BE2" w14:paraId="42036C08" w14:textId="77777777" w:rsidTr="00A97EB3">
        <w:trPr>
          <w:trHeight w:val="270"/>
        </w:trPr>
        <w:tc>
          <w:tcPr>
            <w:tcW w:w="2837" w:type="dxa"/>
            <w:vAlign w:val="center"/>
          </w:tcPr>
          <w:p w14:paraId="52F83BD5" w14:textId="77777777" w:rsidR="00D175D1" w:rsidRPr="00221BE2" w:rsidRDefault="00D175D1" w:rsidP="00221BE2">
            <w:pPr>
              <w:jc w:val="both"/>
              <w:rPr>
                <w:rFonts w:cs="Arial"/>
                <w:bCs/>
              </w:rPr>
            </w:pPr>
          </w:p>
        </w:tc>
        <w:tc>
          <w:tcPr>
            <w:tcW w:w="2907" w:type="dxa"/>
            <w:vAlign w:val="bottom"/>
          </w:tcPr>
          <w:p w14:paraId="181C2F0D" w14:textId="77777777" w:rsidR="00D175D1" w:rsidRPr="00221BE2" w:rsidRDefault="00D175D1" w:rsidP="00221BE2">
            <w:pPr>
              <w:jc w:val="both"/>
              <w:rPr>
                <w:rFonts w:cs="Arial"/>
              </w:rPr>
            </w:pPr>
            <w:r w:rsidRPr="00221BE2">
              <w:rPr>
                <w:rFonts w:cs="Arial"/>
              </w:rPr>
              <w:t>Spor Tesisi</w:t>
            </w:r>
          </w:p>
        </w:tc>
        <w:tc>
          <w:tcPr>
            <w:tcW w:w="1406" w:type="dxa"/>
            <w:vAlign w:val="bottom"/>
          </w:tcPr>
          <w:p w14:paraId="0C45C2F1" w14:textId="77777777" w:rsidR="00D175D1" w:rsidRPr="00221BE2" w:rsidRDefault="00D175D1" w:rsidP="00221BE2">
            <w:pPr>
              <w:jc w:val="both"/>
              <w:rPr>
                <w:rFonts w:cs="Arial"/>
              </w:rPr>
            </w:pPr>
          </w:p>
        </w:tc>
        <w:tc>
          <w:tcPr>
            <w:tcW w:w="1827" w:type="dxa"/>
          </w:tcPr>
          <w:p w14:paraId="6B545A62" w14:textId="77777777" w:rsidR="00D175D1" w:rsidRPr="00221BE2" w:rsidRDefault="00D175D1" w:rsidP="00221BE2">
            <w:pPr>
              <w:jc w:val="both"/>
              <w:rPr>
                <w:rFonts w:cs="Arial"/>
              </w:rPr>
            </w:pPr>
          </w:p>
        </w:tc>
        <w:tc>
          <w:tcPr>
            <w:tcW w:w="4828" w:type="dxa"/>
            <w:vAlign w:val="bottom"/>
          </w:tcPr>
          <w:p w14:paraId="1E1C62B5" w14:textId="77777777" w:rsidR="00D175D1" w:rsidRPr="00221BE2" w:rsidRDefault="00D175D1" w:rsidP="00221BE2">
            <w:pPr>
              <w:jc w:val="both"/>
              <w:rPr>
                <w:rFonts w:cs="Arial"/>
              </w:rPr>
            </w:pPr>
          </w:p>
        </w:tc>
      </w:tr>
      <w:tr w:rsidR="00D175D1" w:rsidRPr="00221BE2" w14:paraId="7943A088" w14:textId="77777777" w:rsidTr="00A97EB3">
        <w:trPr>
          <w:trHeight w:val="270"/>
        </w:trPr>
        <w:tc>
          <w:tcPr>
            <w:tcW w:w="2837" w:type="dxa"/>
            <w:vAlign w:val="center"/>
          </w:tcPr>
          <w:p w14:paraId="1854442D" w14:textId="77777777" w:rsidR="00D175D1" w:rsidRPr="00221BE2" w:rsidRDefault="00D175D1" w:rsidP="00221BE2">
            <w:pPr>
              <w:jc w:val="both"/>
              <w:rPr>
                <w:rFonts w:cs="Arial"/>
                <w:bCs/>
              </w:rPr>
            </w:pPr>
          </w:p>
        </w:tc>
        <w:tc>
          <w:tcPr>
            <w:tcW w:w="2907" w:type="dxa"/>
            <w:vAlign w:val="bottom"/>
          </w:tcPr>
          <w:p w14:paraId="73C840F2" w14:textId="77777777" w:rsidR="00D175D1" w:rsidRPr="00221BE2" w:rsidRDefault="00D175D1" w:rsidP="00221BE2">
            <w:pPr>
              <w:jc w:val="both"/>
              <w:rPr>
                <w:rFonts w:cs="Arial"/>
              </w:rPr>
            </w:pPr>
            <w:r w:rsidRPr="00221BE2">
              <w:rPr>
                <w:rFonts w:cs="Arial"/>
              </w:rPr>
              <w:t>Kafeterya</w:t>
            </w:r>
          </w:p>
        </w:tc>
        <w:tc>
          <w:tcPr>
            <w:tcW w:w="1406" w:type="dxa"/>
            <w:vAlign w:val="bottom"/>
          </w:tcPr>
          <w:p w14:paraId="64707282" w14:textId="77777777" w:rsidR="00D175D1" w:rsidRPr="00221BE2" w:rsidRDefault="00D175D1" w:rsidP="00221BE2">
            <w:pPr>
              <w:jc w:val="both"/>
              <w:rPr>
                <w:rFonts w:cs="Arial"/>
              </w:rPr>
            </w:pPr>
          </w:p>
        </w:tc>
        <w:tc>
          <w:tcPr>
            <w:tcW w:w="1827" w:type="dxa"/>
          </w:tcPr>
          <w:p w14:paraId="48E5C2F6" w14:textId="77777777" w:rsidR="00D175D1" w:rsidRPr="00221BE2" w:rsidRDefault="00D175D1" w:rsidP="00221BE2">
            <w:pPr>
              <w:jc w:val="both"/>
              <w:rPr>
                <w:rFonts w:cs="Arial"/>
              </w:rPr>
            </w:pPr>
          </w:p>
        </w:tc>
        <w:tc>
          <w:tcPr>
            <w:tcW w:w="4828" w:type="dxa"/>
            <w:vAlign w:val="bottom"/>
          </w:tcPr>
          <w:p w14:paraId="31753A20" w14:textId="77777777" w:rsidR="00D175D1" w:rsidRPr="00221BE2" w:rsidRDefault="00D175D1" w:rsidP="00221BE2">
            <w:pPr>
              <w:jc w:val="both"/>
              <w:rPr>
                <w:rFonts w:cs="Arial"/>
              </w:rPr>
            </w:pPr>
          </w:p>
        </w:tc>
      </w:tr>
      <w:tr w:rsidR="00D175D1" w:rsidRPr="00221BE2" w14:paraId="6B15A741" w14:textId="77777777" w:rsidTr="00A97EB3">
        <w:trPr>
          <w:trHeight w:val="270"/>
        </w:trPr>
        <w:tc>
          <w:tcPr>
            <w:tcW w:w="2837" w:type="dxa"/>
            <w:tcBorders>
              <w:bottom w:val="single" w:sz="4" w:space="0" w:color="auto"/>
            </w:tcBorders>
            <w:vAlign w:val="center"/>
          </w:tcPr>
          <w:p w14:paraId="3272897A" w14:textId="77777777" w:rsidR="00D175D1" w:rsidRPr="00221BE2" w:rsidRDefault="00D175D1" w:rsidP="00221BE2">
            <w:pPr>
              <w:jc w:val="both"/>
              <w:rPr>
                <w:rFonts w:cs="Arial"/>
                <w:bCs/>
              </w:rPr>
            </w:pPr>
          </w:p>
        </w:tc>
        <w:tc>
          <w:tcPr>
            <w:tcW w:w="2907" w:type="dxa"/>
            <w:tcBorders>
              <w:bottom w:val="single" w:sz="4" w:space="0" w:color="auto"/>
            </w:tcBorders>
            <w:vAlign w:val="bottom"/>
          </w:tcPr>
          <w:p w14:paraId="6F10E1C3" w14:textId="77777777" w:rsidR="00D175D1" w:rsidRPr="00221BE2" w:rsidRDefault="00D175D1" w:rsidP="00221BE2">
            <w:pPr>
              <w:jc w:val="both"/>
              <w:rPr>
                <w:rFonts w:cs="Arial"/>
              </w:rPr>
            </w:pPr>
            <w:r w:rsidRPr="00221BE2">
              <w:rPr>
                <w:rFonts w:cs="Arial"/>
              </w:rPr>
              <w:t>Eğitim tesisi</w:t>
            </w:r>
          </w:p>
        </w:tc>
        <w:tc>
          <w:tcPr>
            <w:tcW w:w="1406" w:type="dxa"/>
            <w:tcBorders>
              <w:bottom w:val="single" w:sz="4" w:space="0" w:color="auto"/>
            </w:tcBorders>
            <w:vAlign w:val="bottom"/>
          </w:tcPr>
          <w:p w14:paraId="75B1EAE0" w14:textId="77777777" w:rsidR="00D175D1" w:rsidRPr="00221BE2" w:rsidRDefault="00D175D1" w:rsidP="00221BE2">
            <w:pPr>
              <w:jc w:val="both"/>
              <w:rPr>
                <w:rFonts w:cs="Arial"/>
              </w:rPr>
            </w:pPr>
            <w:r w:rsidRPr="00221BE2">
              <w:rPr>
                <w:rFonts w:cs="Arial"/>
              </w:rPr>
              <w:t>1740</w:t>
            </w:r>
          </w:p>
        </w:tc>
        <w:tc>
          <w:tcPr>
            <w:tcW w:w="1827" w:type="dxa"/>
            <w:tcBorders>
              <w:bottom w:val="single" w:sz="4" w:space="0" w:color="auto"/>
            </w:tcBorders>
          </w:tcPr>
          <w:p w14:paraId="458C8916" w14:textId="77777777" w:rsidR="00D175D1" w:rsidRPr="00221BE2" w:rsidRDefault="00D175D1" w:rsidP="00221BE2">
            <w:pPr>
              <w:jc w:val="both"/>
              <w:rPr>
                <w:rFonts w:cs="Arial"/>
              </w:rPr>
            </w:pPr>
            <w:r w:rsidRPr="00221BE2">
              <w:rPr>
                <w:rFonts w:cs="Arial"/>
              </w:rPr>
              <w:t>1984</w:t>
            </w:r>
          </w:p>
        </w:tc>
        <w:tc>
          <w:tcPr>
            <w:tcW w:w="4828" w:type="dxa"/>
            <w:tcBorders>
              <w:bottom w:val="single" w:sz="4" w:space="0" w:color="auto"/>
            </w:tcBorders>
            <w:vAlign w:val="bottom"/>
          </w:tcPr>
          <w:p w14:paraId="3B73F89E" w14:textId="77777777" w:rsidR="00D175D1" w:rsidRPr="00221BE2" w:rsidRDefault="00D175D1" w:rsidP="00221BE2">
            <w:pPr>
              <w:jc w:val="both"/>
              <w:rPr>
                <w:rFonts w:cs="Arial"/>
              </w:rPr>
            </w:pPr>
            <w:r w:rsidRPr="00221BE2">
              <w:rPr>
                <w:rFonts w:cs="Arial"/>
              </w:rPr>
              <w:t>Hazine</w:t>
            </w:r>
          </w:p>
        </w:tc>
      </w:tr>
      <w:tr w:rsidR="00D175D1" w:rsidRPr="00221BE2" w14:paraId="014F4D1A" w14:textId="77777777" w:rsidTr="00A97EB3">
        <w:trPr>
          <w:trHeight w:val="270"/>
        </w:trPr>
        <w:tc>
          <w:tcPr>
            <w:tcW w:w="2837" w:type="dxa"/>
            <w:vAlign w:val="center"/>
          </w:tcPr>
          <w:p w14:paraId="38BE4AFF" w14:textId="77777777" w:rsidR="00D175D1" w:rsidRPr="00221BE2" w:rsidRDefault="00D175D1" w:rsidP="00221BE2">
            <w:pPr>
              <w:jc w:val="both"/>
              <w:rPr>
                <w:rFonts w:cs="Arial"/>
                <w:bCs/>
              </w:rPr>
            </w:pPr>
          </w:p>
        </w:tc>
        <w:tc>
          <w:tcPr>
            <w:tcW w:w="2907" w:type="dxa"/>
            <w:vAlign w:val="bottom"/>
          </w:tcPr>
          <w:p w14:paraId="774FDF24" w14:textId="77777777" w:rsidR="00D175D1" w:rsidRPr="00221BE2" w:rsidRDefault="00D175D1" w:rsidP="00221BE2">
            <w:pPr>
              <w:jc w:val="both"/>
              <w:rPr>
                <w:rFonts w:cs="Arial"/>
              </w:rPr>
            </w:pPr>
            <w:r w:rsidRPr="00221BE2">
              <w:rPr>
                <w:rFonts w:cs="Arial"/>
              </w:rPr>
              <w:t>……</w:t>
            </w:r>
          </w:p>
        </w:tc>
        <w:tc>
          <w:tcPr>
            <w:tcW w:w="1406" w:type="dxa"/>
            <w:vAlign w:val="bottom"/>
          </w:tcPr>
          <w:p w14:paraId="4E30655C" w14:textId="77777777" w:rsidR="00D175D1" w:rsidRPr="00221BE2" w:rsidRDefault="00D175D1" w:rsidP="00221BE2">
            <w:pPr>
              <w:jc w:val="both"/>
              <w:rPr>
                <w:rFonts w:cs="Arial"/>
              </w:rPr>
            </w:pPr>
          </w:p>
        </w:tc>
        <w:tc>
          <w:tcPr>
            <w:tcW w:w="1827" w:type="dxa"/>
          </w:tcPr>
          <w:p w14:paraId="31AD48DF" w14:textId="77777777" w:rsidR="00D175D1" w:rsidRPr="00221BE2" w:rsidRDefault="00D175D1" w:rsidP="00221BE2">
            <w:pPr>
              <w:jc w:val="both"/>
              <w:rPr>
                <w:rFonts w:cs="Arial"/>
              </w:rPr>
            </w:pPr>
          </w:p>
        </w:tc>
        <w:tc>
          <w:tcPr>
            <w:tcW w:w="4828" w:type="dxa"/>
            <w:vAlign w:val="bottom"/>
          </w:tcPr>
          <w:p w14:paraId="5FD173AB" w14:textId="77777777" w:rsidR="00D175D1" w:rsidRPr="00221BE2" w:rsidRDefault="00D175D1" w:rsidP="00221BE2">
            <w:pPr>
              <w:jc w:val="both"/>
              <w:rPr>
                <w:rFonts w:cs="Arial"/>
              </w:rPr>
            </w:pPr>
          </w:p>
        </w:tc>
      </w:tr>
      <w:tr w:rsidR="00D175D1" w:rsidRPr="00221BE2" w14:paraId="432D1227" w14:textId="77777777" w:rsidTr="00A97EB3">
        <w:trPr>
          <w:trHeight w:val="270"/>
        </w:trPr>
        <w:tc>
          <w:tcPr>
            <w:tcW w:w="2837" w:type="dxa"/>
            <w:vAlign w:val="center"/>
          </w:tcPr>
          <w:p w14:paraId="5A4D9A16" w14:textId="77777777" w:rsidR="00D175D1" w:rsidRPr="00221BE2" w:rsidRDefault="00D175D1" w:rsidP="00221BE2">
            <w:pPr>
              <w:jc w:val="both"/>
              <w:rPr>
                <w:rFonts w:cs="Arial"/>
                <w:bCs/>
              </w:rPr>
            </w:pPr>
            <w:r w:rsidRPr="00221BE2">
              <w:rPr>
                <w:rFonts w:cs="Arial"/>
                <w:bCs/>
              </w:rPr>
              <w:t>Harran İlçe Müdürlüğü</w:t>
            </w:r>
          </w:p>
        </w:tc>
        <w:tc>
          <w:tcPr>
            <w:tcW w:w="2907" w:type="dxa"/>
            <w:vAlign w:val="bottom"/>
          </w:tcPr>
          <w:p w14:paraId="6E1D2E4F"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70867CB7" w14:textId="77777777" w:rsidR="00D175D1" w:rsidRPr="00221BE2" w:rsidRDefault="00D175D1" w:rsidP="00221BE2">
            <w:pPr>
              <w:jc w:val="both"/>
              <w:rPr>
                <w:rFonts w:cs="Arial"/>
              </w:rPr>
            </w:pPr>
            <w:r w:rsidRPr="00221BE2">
              <w:rPr>
                <w:rFonts w:cs="Arial"/>
              </w:rPr>
              <w:t>6034,08</w:t>
            </w:r>
          </w:p>
        </w:tc>
        <w:tc>
          <w:tcPr>
            <w:tcW w:w="1827" w:type="dxa"/>
          </w:tcPr>
          <w:p w14:paraId="726B6799" w14:textId="77777777" w:rsidR="00D175D1" w:rsidRPr="00221BE2" w:rsidRDefault="00D175D1" w:rsidP="00221BE2">
            <w:pPr>
              <w:jc w:val="both"/>
              <w:rPr>
                <w:rFonts w:cs="Arial"/>
              </w:rPr>
            </w:pPr>
            <w:r w:rsidRPr="00221BE2">
              <w:rPr>
                <w:rFonts w:cs="Arial"/>
              </w:rPr>
              <w:t>2012</w:t>
            </w:r>
          </w:p>
        </w:tc>
        <w:tc>
          <w:tcPr>
            <w:tcW w:w="4828" w:type="dxa"/>
            <w:vAlign w:val="bottom"/>
          </w:tcPr>
          <w:p w14:paraId="1D7240CF" w14:textId="77777777" w:rsidR="00D175D1" w:rsidRPr="00221BE2" w:rsidRDefault="00D175D1" w:rsidP="00221BE2">
            <w:pPr>
              <w:jc w:val="both"/>
              <w:rPr>
                <w:rFonts w:cs="Arial"/>
              </w:rPr>
            </w:pPr>
            <w:r w:rsidRPr="00221BE2">
              <w:rPr>
                <w:rFonts w:cs="Arial"/>
              </w:rPr>
              <w:t>Hazine</w:t>
            </w:r>
          </w:p>
        </w:tc>
      </w:tr>
      <w:tr w:rsidR="00D175D1" w:rsidRPr="00221BE2" w14:paraId="4AB415A8" w14:textId="77777777" w:rsidTr="00A97EB3">
        <w:trPr>
          <w:trHeight w:val="270"/>
        </w:trPr>
        <w:tc>
          <w:tcPr>
            <w:tcW w:w="2837" w:type="dxa"/>
            <w:vAlign w:val="center"/>
          </w:tcPr>
          <w:p w14:paraId="331E2A8D" w14:textId="77777777" w:rsidR="00D175D1" w:rsidRPr="00221BE2" w:rsidRDefault="00D175D1" w:rsidP="00221BE2">
            <w:pPr>
              <w:jc w:val="both"/>
              <w:rPr>
                <w:rFonts w:cs="Arial"/>
                <w:bCs/>
              </w:rPr>
            </w:pPr>
          </w:p>
        </w:tc>
        <w:tc>
          <w:tcPr>
            <w:tcW w:w="2907" w:type="dxa"/>
            <w:vAlign w:val="bottom"/>
          </w:tcPr>
          <w:p w14:paraId="27532888"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3C46C3EC" w14:textId="77777777" w:rsidR="00D175D1" w:rsidRPr="00221BE2" w:rsidRDefault="00D175D1" w:rsidP="00221BE2">
            <w:pPr>
              <w:jc w:val="both"/>
              <w:rPr>
                <w:rFonts w:cs="Arial"/>
              </w:rPr>
            </w:pPr>
            <w:r w:rsidRPr="00221BE2">
              <w:rPr>
                <w:rFonts w:cs="Arial"/>
              </w:rPr>
              <w:t>1843</w:t>
            </w:r>
          </w:p>
        </w:tc>
        <w:tc>
          <w:tcPr>
            <w:tcW w:w="1827" w:type="dxa"/>
          </w:tcPr>
          <w:p w14:paraId="01D6F866" w14:textId="77777777" w:rsidR="00D175D1" w:rsidRPr="00221BE2" w:rsidRDefault="00D175D1" w:rsidP="00221BE2">
            <w:pPr>
              <w:jc w:val="both"/>
              <w:rPr>
                <w:rFonts w:cs="Arial"/>
              </w:rPr>
            </w:pPr>
            <w:r w:rsidRPr="00221BE2">
              <w:rPr>
                <w:rFonts w:cs="Arial"/>
              </w:rPr>
              <w:t>1984</w:t>
            </w:r>
          </w:p>
        </w:tc>
        <w:tc>
          <w:tcPr>
            <w:tcW w:w="4828" w:type="dxa"/>
            <w:vAlign w:val="bottom"/>
          </w:tcPr>
          <w:p w14:paraId="2F04155B" w14:textId="77777777" w:rsidR="00D175D1" w:rsidRPr="00221BE2" w:rsidRDefault="00D175D1" w:rsidP="00221BE2">
            <w:pPr>
              <w:jc w:val="both"/>
              <w:rPr>
                <w:rFonts w:cs="Arial"/>
              </w:rPr>
            </w:pPr>
            <w:r w:rsidRPr="00221BE2">
              <w:rPr>
                <w:rFonts w:cs="Arial"/>
              </w:rPr>
              <w:t>Eski bina</w:t>
            </w:r>
          </w:p>
        </w:tc>
      </w:tr>
      <w:tr w:rsidR="00D175D1" w:rsidRPr="00221BE2" w14:paraId="16831F7A" w14:textId="77777777" w:rsidTr="00A97EB3">
        <w:trPr>
          <w:trHeight w:val="270"/>
        </w:trPr>
        <w:tc>
          <w:tcPr>
            <w:tcW w:w="2837" w:type="dxa"/>
            <w:vAlign w:val="center"/>
          </w:tcPr>
          <w:p w14:paraId="79AFB774" w14:textId="77777777" w:rsidR="00D175D1" w:rsidRPr="00221BE2" w:rsidRDefault="00D175D1" w:rsidP="00221BE2">
            <w:pPr>
              <w:jc w:val="both"/>
              <w:rPr>
                <w:rFonts w:cs="Arial"/>
                <w:bCs/>
              </w:rPr>
            </w:pPr>
          </w:p>
        </w:tc>
        <w:tc>
          <w:tcPr>
            <w:tcW w:w="2907" w:type="dxa"/>
            <w:vAlign w:val="bottom"/>
          </w:tcPr>
          <w:p w14:paraId="651DCCC8" w14:textId="77777777" w:rsidR="00D175D1" w:rsidRPr="00221BE2" w:rsidRDefault="00D175D1" w:rsidP="00221BE2">
            <w:pPr>
              <w:jc w:val="both"/>
              <w:rPr>
                <w:rFonts w:cs="Arial"/>
              </w:rPr>
            </w:pPr>
            <w:r w:rsidRPr="00221BE2">
              <w:rPr>
                <w:rFonts w:cs="Arial"/>
              </w:rPr>
              <w:t>Lojman</w:t>
            </w:r>
          </w:p>
        </w:tc>
        <w:tc>
          <w:tcPr>
            <w:tcW w:w="1406" w:type="dxa"/>
            <w:vAlign w:val="bottom"/>
          </w:tcPr>
          <w:p w14:paraId="4346075F" w14:textId="77777777" w:rsidR="00D175D1" w:rsidRPr="00221BE2" w:rsidRDefault="00D175D1" w:rsidP="00221BE2">
            <w:pPr>
              <w:jc w:val="both"/>
              <w:rPr>
                <w:rFonts w:cs="Arial"/>
              </w:rPr>
            </w:pPr>
            <w:r w:rsidRPr="00221BE2">
              <w:rPr>
                <w:rFonts w:cs="Arial"/>
              </w:rPr>
              <w:t>85</w:t>
            </w:r>
          </w:p>
        </w:tc>
        <w:tc>
          <w:tcPr>
            <w:tcW w:w="1827" w:type="dxa"/>
          </w:tcPr>
          <w:p w14:paraId="7095A4DF" w14:textId="77777777" w:rsidR="00D175D1" w:rsidRPr="00221BE2" w:rsidRDefault="00D175D1" w:rsidP="00221BE2">
            <w:pPr>
              <w:jc w:val="both"/>
              <w:rPr>
                <w:rFonts w:cs="Arial"/>
              </w:rPr>
            </w:pPr>
            <w:r w:rsidRPr="00221BE2">
              <w:rPr>
                <w:rFonts w:cs="Arial"/>
              </w:rPr>
              <w:t>1984</w:t>
            </w:r>
          </w:p>
        </w:tc>
        <w:tc>
          <w:tcPr>
            <w:tcW w:w="4828" w:type="dxa"/>
            <w:vAlign w:val="bottom"/>
          </w:tcPr>
          <w:p w14:paraId="37E2E54A" w14:textId="77777777" w:rsidR="00D175D1" w:rsidRPr="00221BE2" w:rsidRDefault="00D175D1" w:rsidP="00221BE2">
            <w:pPr>
              <w:jc w:val="both"/>
              <w:rPr>
                <w:rFonts w:cs="Arial"/>
              </w:rPr>
            </w:pPr>
            <w:r w:rsidRPr="00221BE2">
              <w:rPr>
                <w:rFonts w:cs="Arial"/>
              </w:rPr>
              <w:t>6 adet</w:t>
            </w:r>
          </w:p>
        </w:tc>
      </w:tr>
      <w:tr w:rsidR="00D175D1" w:rsidRPr="00221BE2" w14:paraId="6EB61EAD" w14:textId="77777777" w:rsidTr="00A97EB3">
        <w:trPr>
          <w:trHeight w:val="270"/>
        </w:trPr>
        <w:tc>
          <w:tcPr>
            <w:tcW w:w="2837" w:type="dxa"/>
            <w:vAlign w:val="center"/>
          </w:tcPr>
          <w:p w14:paraId="3F5B4BC2" w14:textId="77777777" w:rsidR="00D175D1" w:rsidRPr="00221BE2" w:rsidRDefault="00D175D1" w:rsidP="00221BE2">
            <w:pPr>
              <w:jc w:val="both"/>
              <w:rPr>
                <w:rFonts w:cs="Arial"/>
                <w:bCs/>
              </w:rPr>
            </w:pPr>
          </w:p>
        </w:tc>
        <w:tc>
          <w:tcPr>
            <w:tcW w:w="2907" w:type="dxa"/>
            <w:vAlign w:val="bottom"/>
          </w:tcPr>
          <w:p w14:paraId="2C763369" w14:textId="77777777" w:rsidR="00D175D1" w:rsidRPr="00221BE2" w:rsidRDefault="00D175D1" w:rsidP="00221BE2">
            <w:pPr>
              <w:jc w:val="both"/>
              <w:rPr>
                <w:rFonts w:cs="Arial"/>
              </w:rPr>
            </w:pPr>
            <w:r w:rsidRPr="00221BE2">
              <w:rPr>
                <w:rFonts w:cs="Arial"/>
              </w:rPr>
              <w:t>Kreş</w:t>
            </w:r>
          </w:p>
        </w:tc>
        <w:tc>
          <w:tcPr>
            <w:tcW w:w="1406" w:type="dxa"/>
            <w:vAlign w:val="bottom"/>
          </w:tcPr>
          <w:p w14:paraId="4D9F0621" w14:textId="77777777" w:rsidR="00D175D1" w:rsidRPr="00221BE2" w:rsidRDefault="00D175D1" w:rsidP="00221BE2">
            <w:pPr>
              <w:jc w:val="both"/>
              <w:rPr>
                <w:rFonts w:cs="Arial"/>
              </w:rPr>
            </w:pPr>
          </w:p>
        </w:tc>
        <w:tc>
          <w:tcPr>
            <w:tcW w:w="1827" w:type="dxa"/>
          </w:tcPr>
          <w:p w14:paraId="68BB08A9" w14:textId="77777777" w:rsidR="00D175D1" w:rsidRPr="00221BE2" w:rsidRDefault="00D175D1" w:rsidP="00221BE2">
            <w:pPr>
              <w:jc w:val="both"/>
              <w:rPr>
                <w:rFonts w:cs="Arial"/>
              </w:rPr>
            </w:pPr>
          </w:p>
        </w:tc>
        <w:tc>
          <w:tcPr>
            <w:tcW w:w="4828" w:type="dxa"/>
            <w:vAlign w:val="bottom"/>
          </w:tcPr>
          <w:p w14:paraId="6A483214" w14:textId="77777777" w:rsidR="00D175D1" w:rsidRPr="00221BE2" w:rsidRDefault="00D175D1" w:rsidP="00221BE2">
            <w:pPr>
              <w:jc w:val="both"/>
              <w:rPr>
                <w:rFonts w:cs="Arial"/>
              </w:rPr>
            </w:pPr>
          </w:p>
        </w:tc>
      </w:tr>
      <w:tr w:rsidR="00D175D1" w:rsidRPr="00221BE2" w14:paraId="7C6414A0" w14:textId="77777777" w:rsidTr="00A97EB3">
        <w:trPr>
          <w:trHeight w:val="270"/>
        </w:trPr>
        <w:tc>
          <w:tcPr>
            <w:tcW w:w="2837" w:type="dxa"/>
            <w:vAlign w:val="center"/>
          </w:tcPr>
          <w:p w14:paraId="5BC3C4E3" w14:textId="77777777" w:rsidR="00D175D1" w:rsidRPr="00221BE2" w:rsidRDefault="00D175D1" w:rsidP="00221BE2">
            <w:pPr>
              <w:jc w:val="both"/>
              <w:rPr>
                <w:rFonts w:cs="Arial"/>
                <w:bCs/>
              </w:rPr>
            </w:pPr>
          </w:p>
        </w:tc>
        <w:tc>
          <w:tcPr>
            <w:tcW w:w="2907" w:type="dxa"/>
            <w:vAlign w:val="bottom"/>
          </w:tcPr>
          <w:p w14:paraId="006523FE" w14:textId="77777777" w:rsidR="00D175D1" w:rsidRPr="00221BE2" w:rsidRDefault="00D175D1" w:rsidP="00221BE2">
            <w:pPr>
              <w:jc w:val="both"/>
              <w:rPr>
                <w:rFonts w:cs="Arial"/>
              </w:rPr>
            </w:pPr>
            <w:r w:rsidRPr="00221BE2">
              <w:rPr>
                <w:rFonts w:cs="Arial"/>
              </w:rPr>
              <w:t>Spor Tesisi</w:t>
            </w:r>
          </w:p>
        </w:tc>
        <w:tc>
          <w:tcPr>
            <w:tcW w:w="1406" w:type="dxa"/>
            <w:vAlign w:val="bottom"/>
          </w:tcPr>
          <w:p w14:paraId="43226D7D" w14:textId="77777777" w:rsidR="00D175D1" w:rsidRPr="00221BE2" w:rsidRDefault="00D175D1" w:rsidP="00221BE2">
            <w:pPr>
              <w:jc w:val="both"/>
              <w:rPr>
                <w:rFonts w:cs="Arial"/>
              </w:rPr>
            </w:pPr>
          </w:p>
        </w:tc>
        <w:tc>
          <w:tcPr>
            <w:tcW w:w="1827" w:type="dxa"/>
          </w:tcPr>
          <w:p w14:paraId="1ACF2051" w14:textId="77777777" w:rsidR="00D175D1" w:rsidRPr="00221BE2" w:rsidRDefault="00D175D1" w:rsidP="00221BE2">
            <w:pPr>
              <w:jc w:val="both"/>
              <w:rPr>
                <w:rFonts w:cs="Arial"/>
              </w:rPr>
            </w:pPr>
          </w:p>
        </w:tc>
        <w:tc>
          <w:tcPr>
            <w:tcW w:w="4828" w:type="dxa"/>
            <w:vAlign w:val="bottom"/>
          </w:tcPr>
          <w:p w14:paraId="1717855E" w14:textId="77777777" w:rsidR="00D175D1" w:rsidRPr="00221BE2" w:rsidRDefault="00D175D1" w:rsidP="00221BE2">
            <w:pPr>
              <w:jc w:val="both"/>
              <w:rPr>
                <w:rFonts w:cs="Arial"/>
              </w:rPr>
            </w:pPr>
          </w:p>
        </w:tc>
      </w:tr>
      <w:tr w:rsidR="00D175D1" w:rsidRPr="00221BE2" w14:paraId="6FAE1808" w14:textId="77777777" w:rsidTr="00A97EB3">
        <w:trPr>
          <w:trHeight w:val="270"/>
        </w:trPr>
        <w:tc>
          <w:tcPr>
            <w:tcW w:w="2837" w:type="dxa"/>
            <w:vAlign w:val="center"/>
          </w:tcPr>
          <w:p w14:paraId="26784825" w14:textId="77777777" w:rsidR="00D175D1" w:rsidRPr="00221BE2" w:rsidRDefault="00D175D1" w:rsidP="00221BE2">
            <w:pPr>
              <w:jc w:val="both"/>
              <w:rPr>
                <w:rFonts w:cs="Arial"/>
                <w:bCs/>
              </w:rPr>
            </w:pPr>
          </w:p>
        </w:tc>
        <w:tc>
          <w:tcPr>
            <w:tcW w:w="2907" w:type="dxa"/>
            <w:vAlign w:val="bottom"/>
          </w:tcPr>
          <w:p w14:paraId="6F747D65" w14:textId="77777777" w:rsidR="00D175D1" w:rsidRPr="00221BE2" w:rsidRDefault="00D175D1" w:rsidP="00221BE2">
            <w:pPr>
              <w:jc w:val="both"/>
              <w:rPr>
                <w:rFonts w:cs="Arial"/>
              </w:rPr>
            </w:pPr>
            <w:r w:rsidRPr="00221BE2">
              <w:rPr>
                <w:rFonts w:cs="Arial"/>
              </w:rPr>
              <w:t>Kafeterya</w:t>
            </w:r>
          </w:p>
        </w:tc>
        <w:tc>
          <w:tcPr>
            <w:tcW w:w="1406" w:type="dxa"/>
            <w:vAlign w:val="bottom"/>
          </w:tcPr>
          <w:p w14:paraId="62FB703E" w14:textId="77777777" w:rsidR="00D175D1" w:rsidRPr="00221BE2" w:rsidRDefault="00D175D1" w:rsidP="00221BE2">
            <w:pPr>
              <w:jc w:val="both"/>
              <w:rPr>
                <w:rFonts w:cs="Arial"/>
              </w:rPr>
            </w:pPr>
          </w:p>
        </w:tc>
        <w:tc>
          <w:tcPr>
            <w:tcW w:w="1827" w:type="dxa"/>
          </w:tcPr>
          <w:p w14:paraId="630DF1BC" w14:textId="77777777" w:rsidR="00D175D1" w:rsidRPr="00221BE2" w:rsidRDefault="00D175D1" w:rsidP="00221BE2">
            <w:pPr>
              <w:jc w:val="both"/>
              <w:rPr>
                <w:rFonts w:cs="Arial"/>
              </w:rPr>
            </w:pPr>
          </w:p>
        </w:tc>
        <w:tc>
          <w:tcPr>
            <w:tcW w:w="4828" w:type="dxa"/>
            <w:vAlign w:val="bottom"/>
          </w:tcPr>
          <w:p w14:paraId="28FF92C3" w14:textId="77777777" w:rsidR="00D175D1" w:rsidRPr="00221BE2" w:rsidRDefault="00D175D1" w:rsidP="00221BE2">
            <w:pPr>
              <w:jc w:val="both"/>
              <w:rPr>
                <w:rFonts w:cs="Arial"/>
              </w:rPr>
            </w:pPr>
          </w:p>
        </w:tc>
      </w:tr>
      <w:tr w:rsidR="00D175D1" w:rsidRPr="00221BE2" w14:paraId="4A80ABA9" w14:textId="77777777" w:rsidTr="00A97EB3">
        <w:trPr>
          <w:trHeight w:val="270"/>
        </w:trPr>
        <w:tc>
          <w:tcPr>
            <w:tcW w:w="2837" w:type="dxa"/>
            <w:tcBorders>
              <w:bottom w:val="single" w:sz="4" w:space="0" w:color="auto"/>
            </w:tcBorders>
            <w:vAlign w:val="center"/>
          </w:tcPr>
          <w:p w14:paraId="04DCD8E8" w14:textId="77777777" w:rsidR="00D175D1" w:rsidRPr="00221BE2" w:rsidRDefault="00D175D1" w:rsidP="00221BE2">
            <w:pPr>
              <w:jc w:val="both"/>
              <w:rPr>
                <w:rFonts w:cs="Arial"/>
                <w:bCs/>
              </w:rPr>
            </w:pPr>
          </w:p>
        </w:tc>
        <w:tc>
          <w:tcPr>
            <w:tcW w:w="2907" w:type="dxa"/>
            <w:tcBorders>
              <w:bottom w:val="single" w:sz="4" w:space="0" w:color="auto"/>
            </w:tcBorders>
            <w:vAlign w:val="bottom"/>
          </w:tcPr>
          <w:p w14:paraId="2779E246" w14:textId="77777777" w:rsidR="00D175D1" w:rsidRPr="00221BE2" w:rsidRDefault="00D175D1" w:rsidP="00221BE2">
            <w:pPr>
              <w:jc w:val="both"/>
              <w:rPr>
                <w:rFonts w:cs="Arial"/>
              </w:rPr>
            </w:pPr>
            <w:r w:rsidRPr="00221BE2">
              <w:rPr>
                <w:rFonts w:cs="Arial"/>
              </w:rPr>
              <w:t>…….</w:t>
            </w:r>
          </w:p>
        </w:tc>
        <w:tc>
          <w:tcPr>
            <w:tcW w:w="1406" w:type="dxa"/>
            <w:tcBorders>
              <w:bottom w:val="single" w:sz="4" w:space="0" w:color="auto"/>
            </w:tcBorders>
            <w:vAlign w:val="bottom"/>
          </w:tcPr>
          <w:p w14:paraId="09EA4E6E" w14:textId="77777777" w:rsidR="00D175D1" w:rsidRPr="00221BE2" w:rsidRDefault="00D175D1" w:rsidP="00221BE2">
            <w:pPr>
              <w:jc w:val="both"/>
              <w:rPr>
                <w:rFonts w:cs="Arial"/>
              </w:rPr>
            </w:pPr>
          </w:p>
        </w:tc>
        <w:tc>
          <w:tcPr>
            <w:tcW w:w="1827" w:type="dxa"/>
            <w:tcBorders>
              <w:bottom w:val="single" w:sz="4" w:space="0" w:color="auto"/>
            </w:tcBorders>
          </w:tcPr>
          <w:p w14:paraId="7CCF91DF" w14:textId="77777777" w:rsidR="00D175D1" w:rsidRPr="00221BE2" w:rsidRDefault="00D175D1" w:rsidP="00221BE2">
            <w:pPr>
              <w:jc w:val="both"/>
              <w:rPr>
                <w:rFonts w:cs="Arial"/>
              </w:rPr>
            </w:pPr>
          </w:p>
        </w:tc>
        <w:tc>
          <w:tcPr>
            <w:tcW w:w="4828" w:type="dxa"/>
            <w:tcBorders>
              <w:bottom w:val="single" w:sz="4" w:space="0" w:color="auto"/>
            </w:tcBorders>
            <w:vAlign w:val="bottom"/>
          </w:tcPr>
          <w:p w14:paraId="421C15E4" w14:textId="77777777" w:rsidR="00D175D1" w:rsidRPr="00221BE2" w:rsidRDefault="00D175D1" w:rsidP="00221BE2">
            <w:pPr>
              <w:jc w:val="both"/>
              <w:rPr>
                <w:rFonts w:cs="Arial"/>
              </w:rPr>
            </w:pPr>
          </w:p>
        </w:tc>
      </w:tr>
      <w:tr w:rsidR="00D175D1" w:rsidRPr="00221BE2" w14:paraId="4551324D" w14:textId="77777777" w:rsidTr="00A97EB3">
        <w:trPr>
          <w:trHeight w:val="270"/>
        </w:trPr>
        <w:tc>
          <w:tcPr>
            <w:tcW w:w="2837" w:type="dxa"/>
            <w:vAlign w:val="center"/>
          </w:tcPr>
          <w:p w14:paraId="45465872" w14:textId="77777777" w:rsidR="00D175D1" w:rsidRPr="00221BE2" w:rsidRDefault="00D175D1" w:rsidP="00221BE2">
            <w:pPr>
              <w:jc w:val="both"/>
              <w:rPr>
                <w:rFonts w:cs="Arial"/>
                <w:bCs/>
              </w:rPr>
            </w:pPr>
          </w:p>
        </w:tc>
        <w:tc>
          <w:tcPr>
            <w:tcW w:w="2907" w:type="dxa"/>
            <w:vAlign w:val="bottom"/>
          </w:tcPr>
          <w:p w14:paraId="36BBF664" w14:textId="77777777" w:rsidR="00D175D1" w:rsidRPr="00221BE2" w:rsidRDefault="00D175D1" w:rsidP="00221BE2">
            <w:pPr>
              <w:jc w:val="both"/>
              <w:rPr>
                <w:rFonts w:cs="Arial"/>
              </w:rPr>
            </w:pPr>
            <w:r w:rsidRPr="00221BE2">
              <w:rPr>
                <w:rFonts w:cs="Arial"/>
              </w:rPr>
              <w:t>……</w:t>
            </w:r>
          </w:p>
        </w:tc>
        <w:tc>
          <w:tcPr>
            <w:tcW w:w="1406" w:type="dxa"/>
            <w:vAlign w:val="bottom"/>
          </w:tcPr>
          <w:p w14:paraId="63E82029" w14:textId="77777777" w:rsidR="00D175D1" w:rsidRPr="00221BE2" w:rsidRDefault="00D175D1" w:rsidP="00221BE2">
            <w:pPr>
              <w:jc w:val="both"/>
              <w:rPr>
                <w:rFonts w:cs="Arial"/>
              </w:rPr>
            </w:pPr>
          </w:p>
        </w:tc>
        <w:tc>
          <w:tcPr>
            <w:tcW w:w="1827" w:type="dxa"/>
          </w:tcPr>
          <w:p w14:paraId="5B26A9D2" w14:textId="77777777" w:rsidR="00D175D1" w:rsidRPr="00221BE2" w:rsidRDefault="00D175D1" w:rsidP="00221BE2">
            <w:pPr>
              <w:jc w:val="both"/>
              <w:rPr>
                <w:rFonts w:cs="Arial"/>
              </w:rPr>
            </w:pPr>
          </w:p>
        </w:tc>
        <w:tc>
          <w:tcPr>
            <w:tcW w:w="4828" w:type="dxa"/>
            <w:vAlign w:val="bottom"/>
          </w:tcPr>
          <w:p w14:paraId="754DD0D3" w14:textId="77777777" w:rsidR="00D175D1" w:rsidRPr="00221BE2" w:rsidRDefault="00D175D1" w:rsidP="00221BE2">
            <w:pPr>
              <w:jc w:val="both"/>
              <w:rPr>
                <w:rFonts w:cs="Arial"/>
              </w:rPr>
            </w:pPr>
          </w:p>
        </w:tc>
      </w:tr>
    </w:tbl>
    <w:p w14:paraId="5D6520D8" w14:textId="210315E1" w:rsidR="00D175D1" w:rsidRPr="003E0DA7" w:rsidRDefault="00D175D1" w:rsidP="003E0DA7">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Sistemi-TKYS)</w:t>
      </w:r>
    </w:p>
    <w:p w14:paraId="49F591BD" w14:textId="77777777" w:rsidR="00E727EF" w:rsidRDefault="00E727EF" w:rsidP="00E727EF">
      <w:pPr>
        <w:spacing w:before="120" w:after="120" w:line="276" w:lineRule="auto"/>
        <w:jc w:val="both"/>
        <w:rPr>
          <w:rFonts w:cs="Arial"/>
          <w:iCs/>
          <w:szCs w:val="24"/>
        </w:rPr>
      </w:pPr>
    </w:p>
    <w:p w14:paraId="21EEDB62" w14:textId="77777777" w:rsidR="00E727EF" w:rsidRDefault="00E727EF" w:rsidP="00E727EF">
      <w:pPr>
        <w:spacing w:before="120" w:after="120" w:line="276" w:lineRule="auto"/>
        <w:jc w:val="both"/>
        <w:rPr>
          <w:rFonts w:cs="Arial"/>
          <w:iCs/>
          <w:szCs w:val="24"/>
        </w:rPr>
      </w:pPr>
    </w:p>
    <w:p w14:paraId="66C8311B" w14:textId="77777777" w:rsidR="00E727EF" w:rsidRDefault="00E727EF" w:rsidP="00E727EF">
      <w:pPr>
        <w:spacing w:before="120" w:after="120" w:line="276" w:lineRule="auto"/>
        <w:jc w:val="both"/>
        <w:rPr>
          <w:rFonts w:cs="Arial"/>
          <w:iCs/>
          <w:szCs w:val="24"/>
        </w:rPr>
      </w:pPr>
    </w:p>
    <w:p w14:paraId="51F3476A" w14:textId="6362F7C5" w:rsidR="00D175D1" w:rsidRPr="00221BE2" w:rsidRDefault="00E727EF" w:rsidP="00E727EF">
      <w:pPr>
        <w:spacing w:before="120" w:after="120" w:line="276" w:lineRule="auto"/>
        <w:jc w:val="both"/>
        <w:rPr>
          <w:rFonts w:cs="Arial"/>
          <w:bCs/>
          <w:szCs w:val="22"/>
        </w:rPr>
      </w:pPr>
      <w:r w:rsidRPr="003A047E">
        <w:rPr>
          <w:rFonts w:cs="Arial"/>
          <w:b/>
          <w:bCs/>
          <w:iCs/>
          <w:szCs w:val="24"/>
        </w:rPr>
        <w:lastRenderedPageBreak/>
        <w:t>T</w:t>
      </w:r>
      <w:r w:rsidR="00D175D1" w:rsidRPr="003A047E">
        <w:rPr>
          <w:rFonts w:cs="Arial"/>
          <w:b/>
          <w:bCs/>
          <w:iCs/>
          <w:szCs w:val="24"/>
        </w:rPr>
        <w:t xml:space="preserve">ablo </w:t>
      </w:r>
      <w:r w:rsidRPr="003A047E">
        <w:rPr>
          <w:rFonts w:cs="Arial"/>
          <w:b/>
          <w:bCs/>
          <w:iCs/>
          <w:szCs w:val="24"/>
        </w:rPr>
        <w:t>23</w:t>
      </w:r>
      <w:r w:rsidR="00D175D1" w:rsidRPr="003A047E">
        <w:rPr>
          <w:rFonts w:cs="Arial"/>
          <w:b/>
          <w:bCs/>
          <w:iCs/>
          <w:szCs w:val="24"/>
        </w:rPr>
        <w:t>:</w:t>
      </w:r>
      <w:r w:rsidR="00D175D1" w:rsidRPr="00221BE2">
        <w:rPr>
          <w:rFonts w:cs="Arial"/>
          <w:iCs/>
          <w:szCs w:val="24"/>
        </w:rPr>
        <w:t xml:space="preserve"> </w:t>
      </w:r>
      <w:r w:rsidR="00D175D1" w:rsidRPr="00221BE2">
        <w:rPr>
          <w:rFonts w:cs="Arial"/>
          <w:bCs/>
          <w:iCs/>
          <w:szCs w:val="24"/>
        </w:rPr>
        <w:t>Bina Varlığı İlçelere Göre Dağılım</w:t>
      </w:r>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D175D1" w:rsidRPr="00221BE2" w14:paraId="497825B9" w14:textId="77777777" w:rsidTr="00A97EB3">
        <w:trPr>
          <w:trHeight w:val="298"/>
        </w:trPr>
        <w:tc>
          <w:tcPr>
            <w:tcW w:w="2837" w:type="dxa"/>
            <w:shd w:val="clear" w:color="auto" w:fill="C5E0B3" w:themeFill="accent6" w:themeFillTint="66"/>
          </w:tcPr>
          <w:p w14:paraId="7D078DB6" w14:textId="77777777" w:rsidR="00D175D1" w:rsidRPr="00221BE2" w:rsidRDefault="00D175D1" w:rsidP="00221BE2">
            <w:pPr>
              <w:jc w:val="both"/>
              <w:rPr>
                <w:rFonts w:cs="Arial"/>
                <w:bCs/>
              </w:rPr>
            </w:pPr>
            <w:r w:rsidRPr="00221BE2">
              <w:rPr>
                <w:rFonts w:cs="Arial"/>
                <w:bCs/>
              </w:rPr>
              <w:t>Kurum</w:t>
            </w:r>
          </w:p>
        </w:tc>
        <w:tc>
          <w:tcPr>
            <w:tcW w:w="2907" w:type="dxa"/>
            <w:shd w:val="clear" w:color="auto" w:fill="C5E0B3" w:themeFill="accent6" w:themeFillTint="66"/>
          </w:tcPr>
          <w:p w14:paraId="25D48803" w14:textId="77777777" w:rsidR="00D175D1" w:rsidRPr="00221BE2" w:rsidRDefault="00D175D1" w:rsidP="00221BE2">
            <w:pPr>
              <w:jc w:val="both"/>
              <w:rPr>
                <w:rFonts w:cs="Arial"/>
                <w:bCs/>
              </w:rPr>
            </w:pPr>
            <w:r w:rsidRPr="00221BE2">
              <w:rPr>
                <w:rFonts w:cs="Arial"/>
                <w:bCs/>
              </w:rPr>
              <w:t>Adet</w:t>
            </w:r>
          </w:p>
        </w:tc>
        <w:tc>
          <w:tcPr>
            <w:tcW w:w="1406" w:type="dxa"/>
            <w:shd w:val="clear" w:color="auto" w:fill="C5E0B3" w:themeFill="accent6" w:themeFillTint="66"/>
          </w:tcPr>
          <w:p w14:paraId="6572AF88" w14:textId="77777777" w:rsidR="00D175D1" w:rsidRPr="00221BE2" w:rsidRDefault="00D175D1" w:rsidP="00221BE2">
            <w:pPr>
              <w:jc w:val="both"/>
              <w:rPr>
                <w:rFonts w:cs="Arial"/>
                <w:bCs/>
              </w:rPr>
            </w:pPr>
            <w:proofErr w:type="gramStart"/>
            <w:r w:rsidRPr="00221BE2">
              <w:rPr>
                <w:rFonts w:cs="Arial"/>
                <w:bCs/>
              </w:rPr>
              <w:t>m</w:t>
            </w:r>
            <w:proofErr w:type="gramEnd"/>
            <w:r w:rsidRPr="00221BE2">
              <w:rPr>
                <w:rFonts w:cs="Arial"/>
                <w:bCs/>
              </w:rPr>
              <w:t>²</w:t>
            </w:r>
          </w:p>
        </w:tc>
        <w:tc>
          <w:tcPr>
            <w:tcW w:w="1827" w:type="dxa"/>
            <w:shd w:val="clear" w:color="auto" w:fill="C5E0B3" w:themeFill="accent6" w:themeFillTint="66"/>
          </w:tcPr>
          <w:p w14:paraId="7BC4E971" w14:textId="77777777" w:rsidR="00D175D1" w:rsidRPr="00221BE2" w:rsidRDefault="00D175D1" w:rsidP="00221BE2">
            <w:pPr>
              <w:jc w:val="both"/>
              <w:rPr>
                <w:rFonts w:cs="Arial"/>
                <w:bCs/>
              </w:rPr>
            </w:pPr>
            <w:r w:rsidRPr="00221BE2">
              <w:rPr>
                <w:rFonts w:cs="Arial"/>
                <w:bCs/>
              </w:rPr>
              <w:t>Yapım Yılı</w:t>
            </w:r>
          </w:p>
        </w:tc>
        <w:tc>
          <w:tcPr>
            <w:tcW w:w="4828" w:type="dxa"/>
            <w:shd w:val="clear" w:color="auto" w:fill="C5E0B3" w:themeFill="accent6" w:themeFillTint="66"/>
          </w:tcPr>
          <w:p w14:paraId="4C3C899D" w14:textId="77777777" w:rsidR="00D175D1" w:rsidRPr="00221BE2" w:rsidRDefault="00D175D1" w:rsidP="00221BE2">
            <w:pPr>
              <w:jc w:val="both"/>
              <w:rPr>
                <w:rFonts w:cs="Arial"/>
                <w:bCs/>
              </w:rPr>
            </w:pPr>
            <w:r w:rsidRPr="00221BE2">
              <w:rPr>
                <w:rFonts w:cs="Arial"/>
                <w:bCs/>
              </w:rPr>
              <w:t xml:space="preserve">Mülkiyeti Kime Ait </w:t>
            </w:r>
          </w:p>
        </w:tc>
      </w:tr>
      <w:tr w:rsidR="00D175D1" w:rsidRPr="00221BE2" w14:paraId="0B180E99" w14:textId="77777777" w:rsidTr="00A97EB3">
        <w:trPr>
          <w:trHeight w:val="270"/>
        </w:trPr>
        <w:tc>
          <w:tcPr>
            <w:tcW w:w="2837" w:type="dxa"/>
            <w:vMerge w:val="restart"/>
            <w:vAlign w:val="center"/>
          </w:tcPr>
          <w:p w14:paraId="214C144F" w14:textId="77777777" w:rsidR="00D175D1" w:rsidRPr="00221BE2" w:rsidRDefault="00D175D1" w:rsidP="00221BE2">
            <w:pPr>
              <w:jc w:val="both"/>
              <w:rPr>
                <w:rFonts w:cs="Arial"/>
                <w:bCs/>
              </w:rPr>
            </w:pPr>
            <w:r w:rsidRPr="00221BE2">
              <w:rPr>
                <w:rFonts w:cs="Arial"/>
                <w:bCs/>
              </w:rPr>
              <w:t>Siverek İlçe Müdürlüğü</w:t>
            </w:r>
          </w:p>
        </w:tc>
        <w:tc>
          <w:tcPr>
            <w:tcW w:w="2907" w:type="dxa"/>
            <w:vAlign w:val="bottom"/>
          </w:tcPr>
          <w:p w14:paraId="7EB3D5F7"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54245892" w14:textId="77777777" w:rsidR="00D175D1" w:rsidRPr="00221BE2" w:rsidRDefault="00D175D1" w:rsidP="00221BE2">
            <w:pPr>
              <w:jc w:val="both"/>
              <w:rPr>
                <w:rFonts w:cs="Arial"/>
              </w:rPr>
            </w:pPr>
            <w:r w:rsidRPr="00221BE2">
              <w:rPr>
                <w:rFonts w:cs="Arial"/>
              </w:rPr>
              <w:t>641</w:t>
            </w:r>
          </w:p>
        </w:tc>
        <w:tc>
          <w:tcPr>
            <w:tcW w:w="1827" w:type="dxa"/>
          </w:tcPr>
          <w:p w14:paraId="1166ABFD" w14:textId="77777777" w:rsidR="00D175D1" w:rsidRPr="00221BE2" w:rsidRDefault="00D175D1" w:rsidP="00221BE2">
            <w:pPr>
              <w:jc w:val="both"/>
              <w:rPr>
                <w:rFonts w:cs="Arial"/>
              </w:rPr>
            </w:pPr>
            <w:r w:rsidRPr="00221BE2">
              <w:rPr>
                <w:rFonts w:cs="Arial"/>
              </w:rPr>
              <w:t>1992</w:t>
            </w:r>
          </w:p>
        </w:tc>
        <w:tc>
          <w:tcPr>
            <w:tcW w:w="4828" w:type="dxa"/>
            <w:vAlign w:val="bottom"/>
          </w:tcPr>
          <w:p w14:paraId="2AE0BF4F" w14:textId="77777777" w:rsidR="00D175D1" w:rsidRPr="00221BE2" w:rsidRDefault="00D175D1" w:rsidP="00221BE2">
            <w:pPr>
              <w:jc w:val="both"/>
              <w:rPr>
                <w:rFonts w:cs="Arial"/>
              </w:rPr>
            </w:pPr>
            <w:r w:rsidRPr="00221BE2">
              <w:rPr>
                <w:rFonts w:cs="Arial"/>
                <w:i/>
                <w:iCs/>
              </w:rPr>
              <w:t>(Hazine</w:t>
            </w:r>
          </w:p>
        </w:tc>
      </w:tr>
      <w:tr w:rsidR="00D175D1" w:rsidRPr="00221BE2" w14:paraId="34658687" w14:textId="77777777" w:rsidTr="00A97EB3">
        <w:trPr>
          <w:trHeight w:val="270"/>
        </w:trPr>
        <w:tc>
          <w:tcPr>
            <w:tcW w:w="2837" w:type="dxa"/>
            <w:vMerge/>
            <w:vAlign w:val="center"/>
          </w:tcPr>
          <w:p w14:paraId="34F4AF57" w14:textId="77777777" w:rsidR="00D175D1" w:rsidRPr="00221BE2" w:rsidRDefault="00D175D1" w:rsidP="00221BE2">
            <w:pPr>
              <w:jc w:val="both"/>
              <w:rPr>
                <w:rFonts w:cs="Arial"/>
                <w:bCs/>
              </w:rPr>
            </w:pPr>
          </w:p>
        </w:tc>
        <w:tc>
          <w:tcPr>
            <w:tcW w:w="2907" w:type="dxa"/>
            <w:vAlign w:val="bottom"/>
          </w:tcPr>
          <w:p w14:paraId="29F77971" w14:textId="77777777" w:rsidR="00D175D1" w:rsidRPr="00221BE2" w:rsidRDefault="00D175D1" w:rsidP="00221BE2">
            <w:pPr>
              <w:jc w:val="both"/>
              <w:rPr>
                <w:rFonts w:cs="Arial"/>
              </w:rPr>
            </w:pPr>
            <w:r w:rsidRPr="00221BE2">
              <w:rPr>
                <w:rFonts w:cs="Arial"/>
              </w:rPr>
              <w:t>Lojman</w:t>
            </w:r>
          </w:p>
        </w:tc>
        <w:tc>
          <w:tcPr>
            <w:tcW w:w="1406" w:type="dxa"/>
            <w:vAlign w:val="bottom"/>
          </w:tcPr>
          <w:p w14:paraId="15FABFEA" w14:textId="77777777" w:rsidR="00D175D1" w:rsidRPr="00221BE2" w:rsidRDefault="00D175D1" w:rsidP="00221BE2">
            <w:pPr>
              <w:jc w:val="both"/>
              <w:rPr>
                <w:rFonts w:cs="Arial"/>
              </w:rPr>
            </w:pPr>
          </w:p>
        </w:tc>
        <w:tc>
          <w:tcPr>
            <w:tcW w:w="1827" w:type="dxa"/>
          </w:tcPr>
          <w:p w14:paraId="4FA14202" w14:textId="77777777" w:rsidR="00D175D1" w:rsidRPr="00221BE2" w:rsidRDefault="00D175D1" w:rsidP="00221BE2">
            <w:pPr>
              <w:jc w:val="both"/>
              <w:rPr>
                <w:rFonts w:cs="Arial"/>
              </w:rPr>
            </w:pPr>
          </w:p>
        </w:tc>
        <w:tc>
          <w:tcPr>
            <w:tcW w:w="4828" w:type="dxa"/>
            <w:vAlign w:val="bottom"/>
          </w:tcPr>
          <w:p w14:paraId="786E23EF" w14:textId="77777777" w:rsidR="00D175D1" w:rsidRPr="00221BE2" w:rsidRDefault="00D175D1" w:rsidP="00221BE2">
            <w:pPr>
              <w:jc w:val="both"/>
              <w:rPr>
                <w:rFonts w:cs="Arial"/>
              </w:rPr>
            </w:pPr>
          </w:p>
        </w:tc>
      </w:tr>
      <w:tr w:rsidR="00D175D1" w:rsidRPr="00221BE2" w14:paraId="20F3AAA4" w14:textId="77777777" w:rsidTr="00A97EB3">
        <w:trPr>
          <w:trHeight w:val="270"/>
        </w:trPr>
        <w:tc>
          <w:tcPr>
            <w:tcW w:w="2837" w:type="dxa"/>
            <w:vMerge/>
            <w:vAlign w:val="center"/>
          </w:tcPr>
          <w:p w14:paraId="35E6C8E1" w14:textId="77777777" w:rsidR="00D175D1" w:rsidRPr="00221BE2" w:rsidRDefault="00D175D1" w:rsidP="00221BE2">
            <w:pPr>
              <w:jc w:val="both"/>
              <w:rPr>
                <w:rFonts w:cs="Arial"/>
                <w:bCs/>
              </w:rPr>
            </w:pPr>
          </w:p>
        </w:tc>
        <w:tc>
          <w:tcPr>
            <w:tcW w:w="2907" w:type="dxa"/>
            <w:vAlign w:val="bottom"/>
          </w:tcPr>
          <w:p w14:paraId="71B51F6D" w14:textId="77777777" w:rsidR="00D175D1" w:rsidRPr="00221BE2" w:rsidRDefault="00D175D1" w:rsidP="00221BE2">
            <w:pPr>
              <w:jc w:val="both"/>
              <w:rPr>
                <w:rFonts w:cs="Arial"/>
              </w:rPr>
            </w:pPr>
            <w:r w:rsidRPr="00221BE2">
              <w:rPr>
                <w:rFonts w:cs="Arial"/>
              </w:rPr>
              <w:t>Misafirhane</w:t>
            </w:r>
          </w:p>
        </w:tc>
        <w:tc>
          <w:tcPr>
            <w:tcW w:w="1406" w:type="dxa"/>
            <w:vAlign w:val="bottom"/>
          </w:tcPr>
          <w:p w14:paraId="4C838192" w14:textId="77777777" w:rsidR="00D175D1" w:rsidRPr="00221BE2" w:rsidRDefault="00D175D1" w:rsidP="00221BE2">
            <w:pPr>
              <w:jc w:val="both"/>
              <w:rPr>
                <w:rFonts w:cs="Arial"/>
              </w:rPr>
            </w:pPr>
          </w:p>
        </w:tc>
        <w:tc>
          <w:tcPr>
            <w:tcW w:w="1827" w:type="dxa"/>
          </w:tcPr>
          <w:p w14:paraId="6C0EAA4F" w14:textId="77777777" w:rsidR="00D175D1" w:rsidRPr="00221BE2" w:rsidRDefault="00D175D1" w:rsidP="00221BE2">
            <w:pPr>
              <w:jc w:val="both"/>
              <w:rPr>
                <w:rFonts w:cs="Arial"/>
              </w:rPr>
            </w:pPr>
          </w:p>
        </w:tc>
        <w:tc>
          <w:tcPr>
            <w:tcW w:w="4828" w:type="dxa"/>
            <w:vAlign w:val="bottom"/>
          </w:tcPr>
          <w:p w14:paraId="09A88499" w14:textId="77777777" w:rsidR="00D175D1" w:rsidRPr="00221BE2" w:rsidRDefault="00D175D1" w:rsidP="00221BE2">
            <w:pPr>
              <w:jc w:val="both"/>
              <w:rPr>
                <w:rFonts w:cs="Arial"/>
              </w:rPr>
            </w:pPr>
          </w:p>
        </w:tc>
      </w:tr>
      <w:tr w:rsidR="00D175D1" w:rsidRPr="00221BE2" w14:paraId="28DBF332" w14:textId="77777777" w:rsidTr="00A97EB3">
        <w:trPr>
          <w:trHeight w:val="270"/>
        </w:trPr>
        <w:tc>
          <w:tcPr>
            <w:tcW w:w="2837" w:type="dxa"/>
            <w:vMerge/>
            <w:vAlign w:val="center"/>
          </w:tcPr>
          <w:p w14:paraId="3EE60CE0" w14:textId="77777777" w:rsidR="00D175D1" w:rsidRPr="00221BE2" w:rsidRDefault="00D175D1" w:rsidP="00221BE2">
            <w:pPr>
              <w:jc w:val="both"/>
              <w:rPr>
                <w:rFonts w:cs="Arial"/>
                <w:bCs/>
              </w:rPr>
            </w:pPr>
          </w:p>
        </w:tc>
        <w:tc>
          <w:tcPr>
            <w:tcW w:w="2907" w:type="dxa"/>
            <w:vAlign w:val="bottom"/>
          </w:tcPr>
          <w:p w14:paraId="1A88C92A" w14:textId="77777777" w:rsidR="00D175D1" w:rsidRPr="00221BE2" w:rsidRDefault="00D175D1" w:rsidP="00221BE2">
            <w:pPr>
              <w:jc w:val="both"/>
              <w:rPr>
                <w:rFonts w:cs="Arial"/>
              </w:rPr>
            </w:pPr>
            <w:r w:rsidRPr="00221BE2">
              <w:rPr>
                <w:rFonts w:cs="Arial"/>
              </w:rPr>
              <w:t>Kreş</w:t>
            </w:r>
          </w:p>
        </w:tc>
        <w:tc>
          <w:tcPr>
            <w:tcW w:w="1406" w:type="dxa"/>
            <w:vAlign w:val="bottom"/>
          </w:tcPr>
          <w:p w14:paraId="0C9A174B" w14:textId="77777777" w:rsidR="00D175D1" w:rsidRPr="00221BE2" w:rsidRDefault="00D175D1" w:rsidP="00221BE2">
            <w:pPr>
              <w:jc w:val="both"/>
              <w:rPr>
                <w:rFonts w:cs="Arial"/>
              </w:rPr>
            </w:pPr>
          </w:p>
        </w:tc>
        <w:tc>
          <w:tcPr>
            <w:tcW w:w="1827" w:type="dxa"/>
          </w:tcPr>
          <w:p w14:paraId="0E7C5338" w14:textId="77777777" w:rsidR="00D175D1" w:rsidRPr="00221BE2" w:rsidRDefault="00D175D1" w:rsidP="00221BE2">
            <w:pPr>
              <w:jc w:val="both"/>
              <w:rPr>
                <w:rFonts w:cs="Arial"/>
              </w:rPr>
            </w:pPr>
          </w:p>
        </w:tc>
        <w:tc>
          <w:tcPr>
            <w:tcW w:w="4828" w:type="dxa"/>
            <w:vAlign w:val="bottom"/>
          </w:tcPr>
          <w:p w14:paraId="52913CF2" w14:textId="77777777" w:rsidR="00D175D1" w:rsidRPr="00221BE2" w:rsidRDefault="00D175D1" w:rsidP="00221BE2">
            <w:pPr>
              <w:jc w:val="both"/>
              <w:rPr>
                <w:rFonts w:cs="Arial"/>
              </w:rPr>
            </w:pPr>
          </w:p>
        </w:tc>
      </w:tr>
      <w:tr w:rsidR="00D175D1" w:rsidRPr="00221BE2" w14:paraId="28B53F8E" w14:textId="77777777" w:rsidTr="00A97EB3">
        <w:trPr>
          <w:trHeight w:val="270"/>
        </w:trPr>
        <w:tc>
          <w:tcPr>
            <w:tcW w:w="2837" w:type="dxa"/>
            <w:vMerge/>
            <w:vAlign w:val="center"/>
          </w:tcPr>
          <w:p w14:paraId="190D927E" w14:textId="77777777" w:rsidR="00D175D1" w:rsidRPr="00221BE2" w:rsidRDefault="00D175D1" w:rsidP="00221BE2">
            <w:pPr>
              <w:jc w:val="both"/>
              <w:rPr>
                <w:rFonts w:cs="Arial"/>
                <w:bCs/>
              </w:rPr>
            </w:pPr>
          </w:p>
        </w:tc>
        <w:tc>
          <w:tcPr>
            <w:tcW w:w="2907" w:type="dxa"/>
            <w:vAlign w:val="bottom"/>
          </w:tcPr>
          <w:p w14:paraId="38B9B0A2" w14:textId="77777777" w:rsidR="00D175D1" w:rsidRPr="00221BE2" w:rsidRDefault="00D175D1" w:rsidP="00221BE2">
            <w:pPr>
              <w:jc w:val="both"/>
              <w:rPr>
                <w:rFonts w:cs="Arial"/>
              </w:rPr>
            </w:pPr>
            <w:r w:rsidRPr="00221BE2">
              <w:rPr>
                <w:rFonts w:cs="Arial"/>
              </w:rPr>
              <w:t>Spor Tesisi</w:t>
            </w:r>
          </w:p>
        </w:tc>
        <w:tc>
          <w:tcPr>
            <w:tcW w:w="1406" w:type="dxa"/>
            <w:vAlign w:val="bottom"/>
          </w:tcPr>
          <w:p w14:paraId="46BA0DEB" w14:textId="77777777" w:rsidR="00D175D1" w:rsidRPr="00221BE2" w:rsidRDefault="00D175D1" w:rsidP="00221BE2">
            <w:pPr>
              <w:jc w:val="both"/>
              <w:rPr>
                <w:rFonts w:cs="Arial"/>
              </w:rPr>
            </w:pPr>
          </w:p>
        </w:tc>
        <w:tc>
          <w:tcPr>
            <w:tcW w:w="1827" w:type="dxa"/>
          </w:tcPr>
          <w:p w14:paraId="6AB4CCC1" w14:textId="77777777" w:rsidR="00D175D1" w:rsidRPr="00221BE2" w:rsidRDefault="00D175D1" w:rsidP="00221BE2">
            <w:pPr>
              <w:jc w:val="both"/>
              <w:rPr>
                <w:rFonts w:cs="Arial"/>
              </w:rPr>
            </w:pPr>
          </w:p>
        </w:tc>
        <w:tc>
          <w:tcPr>
            <w:tcW w:w="4828" w:type="dxa"/>
            <w:vAlign w:val="bottom"/>
          </w:tcPr>
          <w:p w14:paraId="352006E5" w14:textId="77777777" w:rsidR="00D175D1" w:rsidRPr="00221BE2" w:rsidRDefault="00D175D1" w:rsidP="00221BE2">
            <w:pPr>
              <w:jc w:val="both"/>
              <w:rPr>
                <w:rFonts w:cs="Arial"/>
              </w:rPr>
            </w:pPr>
          </w:p>
        </w:tc>
      </w:tr>
      <w:tr w:rsidR="00D175D1" w:rsidRPr="00221BE2" w14:paraId="27780583" w14:textId="77777777" w:rsidTr="00A97EB3">
        <w:trPr>
          <w:trHeight w:val="270"/>
        </w:trPr>
        <w:tc>
          <w:tcPr>
            <w:tcW w:w="2837" w:type="dxa"/>
            <w:vMerge/>
            <w:vAlign w:val="center"/>
          </w:tcPr>
          <w:p w14:paraId="4C54058C" w14:textId="77777777" w:rsidR="00D175D1" w:rsidRPr="00221BE2" w:rsidRDefault="00D175D1" w:rsidP="00221BE2">
            <w:pPr>
              <w:jc w:val="both"/>
              <w:rPr>
                <w:rFonts w:cs="Arial"/>
                <w:bCs/>
              </w:rPr>
            </w:pPr>
          </w:p>
        </w:tc>
        <w:tc>
          <w:tcPr>
            <w:tcW w:w="2907" w:type="dxa"/>
            <w:vAlign w:val="bottom"/>
          </w:tcPr>
          <w:p w14:paraId="4E65B954" w14:textId="77777777" w:rsidR="00D175D1" w:rsidRPr="00221BE2" w:rsidRDefault="00D175D1" w:rsidP="00221BE2">
            <w:pPr>
              <w:jc w:val="both"/>
              <w:rPr>
                <w:rFonts w:cs="Arial"/>
              </w:rPr>
            </w:pPr>
            <w:r w:rsidRPr="00221BE2">
              <w:rPr>
                <w:rFonts w:cs="Arial"/>
              </w:rPr>
              <w:t>Kafeterya</w:t>
            </w:r>
          </w:p>
        </w:tc>
        <w:tc>
          <w:tcPr>
            <w:tcW w:w="1406" w:type="dxa"/>
            <w:vAlign w:val="bottom"/>
          </w:tcPr>
          <w:p w14:paraId="2F83B3D1" w14:textId="77777777" w:rsidR="00D175D1" w:rsidRPr="00221BE2" w:rsidRDefault="00D175D1" w:rsidP="00221BE2">
            <w:pPr>
              <w:jc w:val="both"/>
              <w:rPr>
                <w:rFonts w:cs="Arial"/>
              </w:rPr>
            </w:pPr>
          </w:p>
        </w:tc>
        <w:tc>
          <w:tcPr>
            <w:tcW w:w="1827" w:type="dxa"/>
          </w:tcPr>
          <w:p w14:paraId="6A962CC5" w14:textId="77777777" w:rsidR="00D175D1" w:rsidRPr="00221BE2" w:rsidRDefault="00D175D1" w:rsidP="00221BE2">
            <w:pPr>
              <w:jc w:val="both"/>
              <w:rPr>
                <w:rFonts w:cs="Arial"/>
              </w:rPr>
            </w:pPr>
          </w:p>
        </w:tc>
        <w:tc>
          <w:tcPr>
            <w:tcW w:w="4828" w:type="dxa"/>
            <w:vAlign w:val="bottom"/>
          </w:tcPr>
          <w:p w14:paraId="1E406539" w14:textId="77777777" w:rsidR="00D175D1" w:rsidRPr="00221BE2" w:rsidRDefault="00D175D1" w:rsidP="00221BE2">
            <w:pPr>
              <w:jc w:val="both"/>
              <w:rPr>
                <w:rFonts w:cs="Arial"/>
              </w:rPr>
            </w:pPr>
          </w:p>
        </w:tc>
      </w:tr>
      <w:tr w:rsidR="00D175D1" w:rsidRPr="00221BE2" w14:paraId="767521BB" w14:textId="77777777" w:rsidTr="00A97EB3">
        <w:trPr>
          <w:trHeight w:val="270"/>
        </w:trPr>
        <w:tc>
          <w:tcPr>
            <w:tcW w:w="2837" w:type="dxa"/>
            <w:vMerge/>
            <w:vAlign w:val="center"/>
          </w:tcPr>
          <w:p w14:paraId="42784935" w14:textId="77777777" w:rsidR="00D175D1" w:rsidRPr="00221BE2" w:rsidRDefault="00D175D1" w:rsidP="00221BE2">
            <w:pPr>
              <w:jc w:val="both"/>
              <w:rPr>
                <w:rFonts w:cs="Arial"/>
                <w:bCs/>
              </w:rPr>
            </w:pPr>
          </w:p>
        </w:tc>
        <w:tc>
          <w:tcPr>
            <w:tcW w:w="2907" w:type="dxa"/>
            <w:vAlign w:val="bottom"/>
          </w:tcPr>
          <w:p w14:paraId="1B9D4F32" w14:textId="77777777" w:rsidR="00D175D1" w:rsidRPr="00221BE2" w:rsidRDefault="00D175D1" w:rsidP="00221BE2">
            <w:pPr>
              <w:jc w:val="both"/>
              <w:rPr>
                <w:rFonts w:cs="Arial"/>
              </w:rPr>
            </w:pPr>
            <w:r w:rsidRPr="00221BE2">
              <w:rPr>
                <w:rFonts w:cs="Arial"/>
              </w:rPr>
              <w:t>…….</w:t>
            </w:r>
          </w:p>
        </w:tc>
        <w:tc>
          <w:tcPr>
            <w:tcW w:w="1406" w:type="dxa"/>
            <w:vAlign w:val="bottom"/>
          </w:tcPr>
          <w:p w14:paraId="7CF3FBF0" w14:textId="77777777" w:rsidR="00D175D1" w:rsidRPr="00221BE2" w:rsidRDefault="00D175D1" w:rsidP="00221BE2">
            <w:pPr>
              <w:jc w:val="both"/>
              <w:rPr>
                <w:rFonts w:cs="Arial"/>
              </w:rPr>
            </w:pPr>
          </w:p>
        </w:tc>
        <w:tc>
          <w:tcPr>
            <w:tcW w:w="1827" w:type="dxa"/>
          </w:tcPr>
          <w:p w14:paraId="37153108" w14:textId="77777777" w:rsidR="00D175D1" w:rsidRPr="00221BE2" w:rsidRDefault="00D175D1" w:rsidP="00221BE2">
            <w:pPr>
              <w:jc w:val="both"/>
              <w:rPr>
                <w:rFonts w:cs="Arial"/>
              </w:rPr>
            </w:pPr>
          </w:p>
        </w:tc>
        <w:tc>
          <w:tcPr>
            <w:tcW w:w="4828" w:type="dxa"/>
            <w:vAlign w:val="bottom"/>
          </w:tcPr>
          <w:p w14:paraId="4306C9B6" w14:textId="77777777" w:rsidR="00D175D1" w:rsidRPr="00221BE2" w:rsidRDefault="00D175D1" w:rsidP="00221BE2">
            <w:pPr>
              <w:jc w:val="both"/>
              <w:rPr>
                <w:rFonts w:cs="Arial"/>
              </w:rPr>
            </w:pPr>
          </w:p>
        </w:tc>
      </w:tr>
      <w:tr w:rsidR="00D175D1" w:rsidRPr="00221BE2" w14:paraId="34B844E6" w14:textId="77777777" w:rsidTr="00A97EB3">
        <w:trPr>
          <w:trHeight w:val="270"/>
        </w:trPr>
        <w:tc>
          <w:tcPr>
            <w:tcW w:w="2837" w:type="dxa"/>
            <w:vMerge/>
            <w:vAlign w:val="center"/>
          </w:tcPr>
          <w:p w14:paraId="069C023E" w14:textId="77777777" w:rsidR="00D175D1" w:rsidRPr="00221BE2" w:rsidRDefault="00D175D1" w:rsidP="00221BE2">
            <w:pPr>
              <w:jc w:val="both"/>
              <w:rPr>
                <w:rFonts w:cs="Arial"/>
                <w:bCs/>
              </w:rPr>
            </w:pPr>
          </w:p>
        </w:tc>
        <w:tc>
          <w:tcPr>
            <w:tcW w:w="2907" w:type="dxa"/>
            <w:vAlign w:val="bottom"/>
          </w:tcPr>
          <w:p w14:paraId="2A0EA904" w14:textId="77777777" w:rsidR="00D175D1" w:rsidRPr="00221BE2" w:rsidRDefault="00D175D1" w:rsidP="00221BE2">
            <w:pPr>
              <w:jc w:val="both"/>
              <w:rPr>
                <w:rFonts w:cs="Arial"/>
              </w:rPr>
            </w:pPr>
            <w:r w:rsidRPr="00221BE2">
              <w:rPr>
                <w:rFonts w:cs="Arial"/>
              </w:rPr>
              <w:t>……</w:t>
            </w:r>
          </w:p>
        </w:tc>
        <w:tc>
          <w:tcPr>
            <w:tcW w:w="1406" w:type="dxa"/>
            <w:vAlign w:val="bottom"/>
          </w:tcPr>
          <w:p w14:paraId="0F76C38A" w14:textId="77777777" w:rsidR="00D175D1" w:rsidRPr="00221BE2" w:rsidRDefault="00D175D1" w:rsidP="00221BE2">
            <w:pPr>
              <w:jc w:val="both"/>
              <w:rPr>
                <w:rFonts w:cs="Arial"/>
              </w:rPr>
            </w:pPr>
          </w:p>
        </w:tc>
        <w:tc>
          <w:tcPr>
            <w:tcW w:w="1827" w:type="dxa"/>
          </w:tcPr>
          <w:p w14:paraId="5A384ABD" w14:textId="77777777" w:rsidR="00D175D1" w:rsidRPr="00221BE2" w:rsidRDefault="00D175D1" w:rsidP="00221BE2">
            <w:pPr>
              <w:jc w:val="both"/>
              <w:rPr>
                <w:rFonts w:cs="Arial"/>
              </w:rPr>
            </w:pPr>
          </w:p>
        </w:tc>
        <w:tc>
          <w:tcPr>
            <w:tcW w:w="4828" w:type="dxa"/>
            <w:vAlign w:val="bottom"/>
          </w:tcPr>
          <w:p w14:paraId="3C982B0C" w14:textId="77777777" w:rsidR="00D175D1" w:rsidRPr="00221BE2" w:rsidRDefault="00D175D1" w:rsidP="00221BE2">
            <w:pPr>
              <w:jc w:val="both"/>
              <w:rPr>
                <w:rFonts w:cs="Arial"/>
              </w:rPr>
            </w:pPr>
          </w:p>
        </w:tc>
      </w:tr>
      <w:tr w:rsidR="00D175D1" w:rsidRPr="00221BE2" w14:paraId="3537399C" w14:textId="77777777" w:rsidTr="00A97EB3">
        <w:trPr>
          <w:trHeight w:val="270"/>
        </w:trPr>
        <w:tc>
          <w:tcPr>
            <w:tcW w:w="2837" w:type="dxa"/>
            <w:vAlign w:val="center"/>
          </w:tcPr>
          <w:p w14:paraId="1C3807B8" w14:textId="77777777" w:rsidR="00D175D1" w:rsidRPr="00221BE2" w:rsidRDefault="00D175D1" w:rsidP="00221BE2">
            <w:pPr>
              <w:jc w:val="both"/>
              <w:rPr>
                <w:rFonts w:cs="Arial"/>
                <w:bCs/>
              </w:rPr>
            </w:pPr>
            <w:r w:rsidRPr="00221BE2">
              <w:rPr>
                <w:rFonts w:cs="Arial"/>
                <w:bCs/>
              </w:rPr>
              <w:t>Suruç İlçe Müdürlüğü</w:t>
            </w:r>
          </w:p>
        </w:tc>
        <w:tc>
          <w:tcPr>
            <w:tcW w:w="2907" w:type="dxa"/>
            <w:vAlign w:val="bottom"/>
          </w:tcPr>
          <w:p w14:paraId="2C8CE15B"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33AE2CC9" w14:textId="77777777" w:rsidR="00D175D1" w:rsidRPr="00221BE2" w:rsidRDefault="00D175D1" w:rsidP="00221BE2">
            <w:pPr>
              <w:jc w:val="both"/>
              <w:rPr>
                <w:rFonts w:cs="Arial"/>
              </w:rPr>
            </w:pPr>
            <w:r w:rsidRPr="00221BE2">
              <w:rPr>
                <w:rFonts w:cs="Arial"/>
              </w:rPr>
              <w:t>1300</w:t>
            </w:r>
          </w:p>
        </w:tc>
        <w:tc>
          <w:tcPr>
            <w:tcW w:w="1827" w:type="dxa"/>
          </w:tcPr>
          <w:p w14:paraId="3BF8F4DC" w14:textId="77777777" w:rsidR="00D175D1" w:rsidRPr="00221BE2" w:rsidRDefault="00D175D1" w:rsidP="00221BE2">
            <w:pPr>
              <w:jc w:val="both"/>
              <w:rPr>
                <w:rFonts w:cs="Arial"/>
              </w:rPr>
            </w:pPr>
            <w:r w:rsidRPr="00221BE2">
              <w:rPr>
                <w:rFonts w:cs="Arial"/>
              </w:rPr>
              <w:t>1987</w:t>
            </w:r>
          </w:p>
        </w:tc>
        <w:tc>
          <w:tcPr>
            <w:tcW w:w="4828" w:type="dxa"/>
            <w:vAlign w:val="bottom"/>
          </w:tcPr>
          <w:p w14:paraId="58D66D98" w14:textId="77777777" w:rsidR="00D175D1" w:rsidRPr="00221BE2" w:rsidRDefault="00D175D1" w:rsidP="00221BE2">
            <w:pPr>
              <w:jc w:val="both"/>
              <w:rPr>
                <w:rFonts w:cs="Arial"/>
              </w:rPr>
            </w:pPr>
            <w:r w:rsidRPr="00221BE2">
              <w:rPr>
                <w:rFonts w:cs="Arial"/>
              </w:rPr>
              <w:t>Hazine</w:t>
            </w:r>
          </w:p>
        </w:tc>
      </w:tr>
      <w:tr w:rsidR="00D175D1" w:rsidRPr="00221BE2" w14:paraId="78B2712B" w14:textId="77777777" w:rsidTr="00A97EB3">
        <w:trPr>
          <w:trHeight w:val="270"/>
        </w:trPr>
        <w:tc>
          <w:tcPr>
            <w:tcW w:w="2837" w:type="dxa"/>
            <w:vAlign w:val="center"/>
          </w:tcPr>
          <w:p w14:paraId="22A9E3E6" w14:textId="77777777" w:rsidR="00D175D1" w:rsidRPr="00221BE2" w:rsidRDefault="00D175D1" w:rsidP="00221BE2">
            <w:pPr>
              <w:jc w:val="both"/>
              <w:rPr>
                <w:rFonts w:cs="Arial"/>
                <w:bCs/>
              </w:rPr>
            </w:pPr>
          </w:p>
        </w:tc>
        <w:tc>
          <w:tcPr>
            <w:tcW w:w="2907" w:type="dxa"/>
            <w:vAlign w:val="bottom"/>
          </w:tcPr>
          <w:p w14:paraId="6A98BA4E" w14:textId="77777777" w:rsidR="00D175D1" w:rsidRPr="00221BE2" w:rsidRDefault="00D175D1" w:rsidP="00221BE2">
            <w:pPr>
              <w:jc w:val="both"/>
              <w:rPr>
                <w:rFonts w:cs="Arial"/>
              </w:rPr>
            </w:pPr>
            <w:r w:rsidRPr="00221BE2">
              <w:rPr>
                <w:rFonts w:cs="Arial"/>
              </w:rPr>
              <w:t>Lojman</w:t>
            </w:r>
          </w:p>
        </w:tc>
        <w:tc>
          <w:tcPr>
            <w:tcW w:w="1406" w:type="dxa"/>
            <w:vAlign w:val="bottom"/>
          </w:tcPr>
          <w:p w14:paraId="003034AE" w14:textId="77777777" w:rsidR="00D175D1" w:rsidRPr="00221BE2" w:rsidRDefault="00D175D1" w:rsidP="00221BE2">
            <w:pPr>
              <w:jc w:val="both"/>
              <w:rPr>
                <w:rFonts w:cs="Arial"/>
              </w:rPr>
            </w:pPr>
            <w:r w:rsidRPr="00221BE2">
              <w:rPr>
                <w:rFonts w:cs="Arial"/>
              </w:rPr>
              <w:t>750</w:t>
            </w:r>
          </w:p>
        </w:tc>
        <w:tc>
          <w:tcPr>
            <w:tcW w:w="1827" w:type="dxa"/>
          </w:tcPr>
          <w:p w14:paraId="5461B1BB" w14:textId="77777777" w:rsidR="00D175D1" w:rsidRPr="00221BE2" w:rsidRDefault="00D175D1" w:rsidP="00221BE2">
            <w:pPr>
              <w:jc w:val="both"/>
              <w:rPr>
                <w:rFonts w:cs="Arial"/>
              </w:rPr>
            </w:pPr>
            <w:r w:rsidRPr="00221BE2">
              <w:rPr>
                <w:rFonts w:cs="Arial"/>
              </w:rPr>
              <w:t>1987</w:t>
            </w:r>
          </w:p>
        </w:tc>
        <w:tc>
          <w:tcPr>
            <w:tcW w:w="4828" w:type="dxa"/>
            <w:vAlign w:val="bottom"/>
          </w:tcPr>
          <w:p w14:paraId="42EC2774" w14:textId="77777777" w:rsidR="00D175D1" w:rsidRPr="00221BE2" w:rsidRDefault="00D175D1" w:rsidP="00221BE2">
            <w:pPr>
              <w:jc w:val="both"/>
              <w:rPr>
                <w:rFonts w:cs="Arial"/>
              </w:rPr>
            </w:pPr>
            <w:r w:rsidRPr="00221BE2">
              <w:rPr>
                <w:rFonts w:cs="Arial"/>
              </w:rPr>
              <w:t>Hazine</w:t>
            </w:r>
          </w:p>
        </w:tc>
      </w:tr>
      <w:tr w:rsidR="00D175D1" w:rsidRPr="00221BE2" w14:paraId="60EBDA72" w14:textId="77777777" w:rsidTr="00A97EB3">
        <w:trPr>
          <w:trHeight w:val="270"/>
        </w:trPr>
        <w:tc>
          <w:tcPr>
            <w:tcW w:w="2837" w:type="dxa"/>
            <w:vAlign w:val="center"/>
          </w:tcPr>
          <w:p w14:paraId="70AC6B44" w14:textId="77777777" w:rsidR="00D175D1" w:rsidRPr="00221BE2" w:rsidRDefault="00D175D1" w:rsidP="00221BE2">
            <w:pPr>
              <w:jc w:val="both"/>
              <w:rPr>
                <w:rFonts w:cs="Arial"/>
                <w:bCs/>
              </w:rPr>
            </w:pPr>
          </w:p>
        </w:tc>
        <w:tc>
          <w:tcPr>
            <w:tcW w:w="2907" w:type="dxa"/>
            <w:vAlign w:val="bottom"/>
          </w:tcPr>
          <w:p w14:paraId="219BF83B" w14:textId="77777777" w:rsidR="00D175D1" w:rsidRPr="00221BE2" w:rsidRDefault="00D175D1" w:rsidP="00221BE2">
            <w:pPr>
              <w:jc w:val="both"/>
              <w:rPr>
                <w:rFonts w:cs="Arial"/>
              </w:rPr>
            </w:pPr>
            <w:r w:rsidRPr="00221BE2">
              <w:rPr>
                <w:rFonts w:cs="Arial"/>
              </w:rPr>
              <w:t>Misafirhane</w:t>
            </w:r>
          </w:p>
        </w:tc>
        <w:tc>
          <w:tcPr>
            <w:tcW w:w="1406" w:type="dxa"/>
            <w:vAlign w:val="bottom"/>
          </w:tcPr>
          <w:p w14:paraId="778EB1E4" w14:textId="77777777" w:rsidR="00D175D1" w:rsidRPr="00221BE2" w:rsidRDefault="00D175D1" w:rsidP="00221BE2">
            <w:pPr>
              <w:jc w:val="both"/>
              <w:rPr>
                <w:rFonts w:cs="Arial"/>
              </w:rPr>
            </w:pPr>
          </w:p>
        </w:tc>
        <w:tc>
          <w:tcPr>
            <w:tcW w:w="1827" w:type="dxa"/>
          </w:tcPr>
          <w:p w14:paraId="384B7C74" w14:textId="77777777" w:rsidR="00D175D1" w:rsidRPr="00221BE2" w:rsidRDefault="00D175D1" w:rsidP="00221BE2">
            <w:pPr>
              <w:jc w:val="both"/>
              <w:rPr>
                <w:rFonts w:cs="Arial"/>
              </w:rPr>
            </w:pPr>
          </w:p>
        </w:tc>
        <w:tc>
          <w:tcPr>
            <w:tcW w:w="4828" w:type="dxa"/>
            <w:vAlign w:val="bottom"/>
          </w:tcPr>
          <w:p w14:paraId="42F23519" w14:textId="77777777" w:rsidR="00D175D1" w:rsidRPr="00221BE2" w:rsidRDefault="00D175D1" w:rsidP="00221BE2">
            <w:pPr>
              <w:jc w:val="both"/>
              <w:rPr>
                <w:rFonts w:cs="Arial"/>
              </w:rPr>
            </w:pPr>
          </w:p>
        </w:tc>
      </w:tr>
      <w:tr w:rsidR="00D175D1" w:rsidRPr="00221BE2" w14:paraId="6918515F" w14:textId="77777777" w:rsidTr="00A97EB3">
        <w:trPr>
          <w:trHeight w:val="270"/>
        </w:trPr>
        <w:tc>
          <w:tcPr>
            <w:tcW w:w="2837" w:type="dxa"/>
            <w:vAlign w:val="center"/>
          </w:tcPr>
          <w:p w14:paraId="53282380" w14:textId="77777777" w:rsidR="00D175D1" w:rsidRPr="00221BE2" w:rsidRDefault="00D175D1" w:rsidP="00221BE2">
            <w:pPr>
              <w:jc w:val="both"/>
              <w:rPr>
                <w:rFonts w:cs="Arial"/>
                <w:bCs/>
              </w:rPr>
            </w:pPr>
          </w:p>
        </w:tc>
        <w:tc>
          <w:tcPr>
            <w:tcW w:w="2907" w:type="dxa"/>
            <w:vAlign w:val="bottom"/>
          </w:tcPr>
          <w:p w14:paraId="45E6C868" w14:textId="77777777" w:rsidR="00D175D1" w:rsidRPr="00221BE2" w:rsidRDefault="00D175D1" w:rsidP="00221BE2">
            <w:pPr>
              <w:jc w:val="both"/>
              <w:rPr>
                <w:rFonts w:cs="Arial"/>
              </w:rPr>
            </w:pPr>
            <w:r w:rsidRPr="00221BE2">
              <w:rPr>
                <w:rFonts w:cs="Arial"/>
              </w:rPr>
              <w:t>Kreş</w:t>
            </w:r>
          </w:p>
        </w:tc>
        <w:tc>
          <w:tcPr>
            <w:tcW w:w="1406" w:type="dxa"/>
            <w:vAlign w:val="bottom"/>
          </w:tcPr>
          <w:p w14:paraId="41A30EA1" w14:textId="77777777" w:rsidR="00D175D1" w:rsidRPr="00221BE2" w:rsidRDefault="00D175D1" w:rsidP="00221BE2">
            <w:pPr>
              <w:jc w:val="both"/>
              <w:rPr>
                <w:rFonts w:cs="Arial"/>
              </w:rPr>
            </w:pPr>
          </w:p>
        </w:tc>
        <w:tc>
          <w:tcPr>
            <w:tcW w:w="1827" w:type="dxa"/>
          </w:tcPr>
          <w:p w14:paraId="27750FF4" w14:textId="77777777" w:rsidR="00D175D1" w:rsidRPr="00221BE2" w:rsidRDefault="00D175D1" w:rsidP="00221BE2">
            <w:pPr>
              <w:jc w:val="both"/>
              <w:rPr>
                <w:rFonts w:cs="Arial"/>
              </w:rPr>
            </w:pPr>
          </w:p>
        </w:tc>
        <w:tc>
          <w:tcPr>
            <w:tcW w:w="4828" w:type="dxa"/>
            <w:vAlign w:val="bottom"/>
          </w:tcPr>
          <w:p w14:paraId="50F1D8D5" w14:textId="77777777" w:rsidR="00D175D1" w:rsidRPr="00221BE2" w:rsidRDefault="00D175D1" w:rsidP="00221BE2">
            <w:pPr>
              <w:jc w:val="both"/>
              <w:rPr>
                <w:rFonts w:cs="Arial"/>
              </w:rPr>
            </w:pPr>
          </w:p>
        </w:tc>
      </w:tr>
      <w:tr w:rsidR="00D175D1" w:rsidRPr="00221BE2" w14:paraId="63D46C43" w14:textId="77777777" w:rsidTr="00A97EB3">
        <w:trPr>
          <w:trHeight w:val="270"/>
        </w:trPr>
        <w:tc>
          <w:tcPr>
            <w:tcW w:w="2837" w:type="dxa"/>
            <w:vAlign w:val="center"/>
          </w:tcPr>
          <w:p w14:paraId="64F69C3A" w14:textId="77777777" w:rsidR="00D175D1" w:rsidRPr="00221BE2" w:rsidRDefault="00D175D1" w:rsidP="00221BE2">
            <w:pPr>
              <w:jc w:val="both"/>
              <w:rPr>
                <w:rFonts w:cs="Arial"/>
                <w:bCs/>
              </w:rPr>
            </w:pPr>
          </w:p>
        </w:tc>
        <w:tc>
          <w:tcPr>
            <w:tcW w:w="2907" w:type="dxa"/>
            <w:vAlign w:val="bottom"/>
          </w:tcPr>
          <w:p w14:paraId="63D43A6E" w14:textId="77777777" w:rsidR="00D175D1" w:rsidRPr="00221BE2" w:rsidRDefault="00D175D1" w:rsidP="00221BE2">
            <w:pPr>
              <w:jc w:val="both"/>
              <w:rPr>
                <w:rFonts w:cs="Arial"/>
              </w:rPr>
            </w:pPr>
            <w:r w:rsidRPr="00221BE2">
              <w:rPr>
                <w:rFonts w:cs="Arial"/>
              </w:rPr>
              <w:t>Spor Tesisi</w:t>
            </w:r>
          </w:p>
        </w:tc>
        <w:tc>
          <w:tcPr>
            <w:tcW w:w="1406" w:type="dxa"/>
            <w:vAlign w:val="bottom"/>
          </w:tcPr>
          <w:p w14:paraId="5FD2743D" w14:textId="77777777" w:rsidR="00D175D1" w:rsidRPr="00221BE2" w:rsidRDefault="00D175D1" w:rsidP="00221BE2">
            <w:pPr>
              <w:jc w:val="both"/>
              <w:rPr>
                <w:rFonts w:cs="Arial"/>
              </w:rPr>
            </w:pPr>
          </w:p>
        </w:tc>
        <w:tc>
          <w:tcPr>
            <w:tcW w:w="1827" w:type="dxa"/>
          </w:tcPr>
          <w:p w14:paraId="27C21FAE" w14:textId="77777777" w:rsidR="00D175D1" w:rsidRPr="00221BE2" w:rsidRDefault="00D175D1" w:rsidP="00221BE2">
            <w:pPr>
              <w:jc w:val="both"/>
              <w:rPr>
                <w:rFonts w:cs="Arial"/>
              </w:rPr>
            </w:pPr>
          </w:p>
        </w:tc>
        <w:tc>
          <w:tcPr>
            <w:tcW w:w="4828" w:type="dxa"/>
            <w:vAlign w:val="bottom"/>
          </w:tcPr>
          <w:p w14:paraId="5D460FAE" w14:textId="77777777" w:rsidR="00D175D1" w:rsidRPr="00221BE2" w:rsidRDefault="00D175D1" w:rsidP="00221BE2">
            <w:pPr>
              <w:jc w:val="both"/>
              <w:rPr>
                <w:rFonts w:cs="Arial"/>
              </w:rPr>
            </w:pPr>
          </w:p>
        </w:tc>
      </w:tr>
      <w:tr w:rsidR="00D175D1" w:rsidRPr="00221BE2" w14:paraId="1A9252B2" w14:textId="77777777" w:rsidTr="00A97EB3">
        <w:trPr>
          <w:trHeight w:val="270"/>
        </w:trPr>
        <w:tc>
          <w:tcPr>
            <w:tcW w:w="2837" w:type="dxa"/>
            <w:vAlign w:val="center"/>
          </w:tcPr>
          <w:p w14:paraId="674A2F50" w14:textId="77777777" w:rsidR="00D175D1" w:rsidRPr="00221BE2" w:rsidRDefault="00D175D1" w:rsidP="00221BE2">
            <w:pPr>
              <w:jc w:val="both"/>
              <w:rPr>
                <w:rFonts w:cs="Arial"/>
                <w:bCs/>
              </w:rPr>
            </w:pPr>
          </w:p>
        </w:tc>
        <w:tc>
          <w:tcPr>
            <w:tcW w:w="2907" w:type="dxa"/>
            <w:vAlign w:val="bottom"/>
          </w:tcPr>
          <w:p w14:paraId="2405FC43" w14:textId="77777777" w:rsidR="00D175D1" w:rsidRPr="00221BE2" w:rsidRDefault="00D175D1" w:rsidP="00221BE2">
            <w:pPr>
              <w:jc w:val="both"/>
              <w:rPr>
                <w:rFonts w:cs="Arial"/>
              </w:rPr>
            </w:pPr>
            <w:r w:rsidRPr="00221BE2">
              <w:rPr>
                <w:rFonts w:cs="Arial"/>
              </w:rPr>
              <w:t>Kafeterya</w:t>
            </w:r>
          </w:p>
        </w:tc>
        <w:tc>
          <w:tcPr>
            <w:tcW w:w="1406" w:type="dxa"/>
            <w:vAlign w:val="bottom"/>
          </w:tcPr>
          <w:p w14:paraId="14AB54E8" w14:textId="77777777" w:rsidR="00D175D1" w:rsidRPr="00221BE2" w:rsidRDefault="00D175D1" w:rsidP="00221BE2">
            <w:pPr>
              <w:jc w:val="both"/>
              <w:rPr>
                <w:rFonts w:cs="Arial"/>
              </w:rPr>
            </w:pPr>
          </w:p>
        </w:tc>
        <w:tc>
          <w:tcPr>
            <w:tcW w:w="1827" w:type="dxa"/>
          </w:tcPr>
          <w:p w14:paraId="0BE51576" w14:textId="77777777" w:rsidR="00D175D1" w:rsidRPr="00221BE2" w:rsidRDefault="00D175D1" w:rsidP="00221BE2">
            <w:pPr>
              <w:jc w:val="both"/>
              <w:rPr>
                <w:rFonts w:cs="Arial"/>
              </w:rPr>
            </w:pPr>
          </w:p>
        </w:tc>
        <w:tc>
          <w:tcPr>
            <w:tcW w:w="4828" w:type="dxa"/>
            <w:vAlign w:val="bottom"/>
          </w:tcPr>
          <w:p w14:paraId="6E7506CA" w14:textId="77777777" w:rsidR="00D175D1" w:rsidRPr="00221BE2" w:rsidRDefault="00D175D1" w:rsidP="00221BE2">
            <w:pPr>
              <w:jc w:val="both"/>
              <w:rPr>
                <w:rFonts w:cs="Arial"/>
              </w:rPr>
            </w:pPr>
          </w:p>
        </w:tc>
      </w:tr>
      <w:tr w:rsidR="00D175D1" w:rsidRPr="00221BE2" w14:paraId="4CFB4E7E" w14:textId="77777777" w:rsidTr="00A97EB3">
        <w:trPr>
          <w:trHeight w:val="270"/>
        </w:trPr>
        <w:tc>
          <w:tcPr>
            <w:tcW w:w="2837" w:type="dxa"/>
            <w:tcBorders>
              <w:bottom w:val="single" w:sz="4" w:space="0" w:color="auto"/>
            </w:tcBorders>
            <w:vAlign w:val="center"/>
          </w:tcPr>
          <w:p w14:paraId="7A7B2BEF" w14:textId="77777777" w:rsidR="00D175D1" w:rsidRPr="00221BE2" w:rsidRDefault="00D175D1" w:rsidP="00221BE2">
            <w:pPr>
              <w:jc w:val="both"/>
              <w:rPr>
                <w:rFonts w:cs="Arial"/>
                <w:bCs/>
              </w:rPr>
            </w:pPr>
          </w:p>
        </w:tc>
        <w:tc>
          <w:tcPr>
            <w:tcW w:w="2907" w:type="dxa"/>
            <w:tcBorders>
              <w:bottom w:val="single" w:sz="4" w:space="0" w:color="auto"/>
            </w:tcBorders>
            <w:vAlign w:val="bottom"/>
          </w:tcPr>
          <w:p w14:paraId="625175A5" w14:textId="77777777" w:rsidR="00D175D1" w:rsidRPr="00221BE2" w:rsidRDefault="00D175D1" w:rsidP="00221BE2">
            <w:pPr>
              <w:jc w:val="both"/>
              <w:rPr>
                <w:rFonts w:cs="Arial"/>
              </w:rPr>
            </w:pPr>
            <w:r w:rsidRPr="00221BE2">
              <w:rPr>
                <w:rFonts w:cs="Arial"/>
              </w:rPr>
              <w:t>…….</w:t>
            </w:r>
          </w:p>
        </w:tc>
        <w:tc>
          <w:tcPr>
            <w:tcW w:w="1406" w:type="dxa"/>
            <w:tcBorders>
              <w:bottom w:val="single" w:sz="4" w:space="0" w:color="auto"/>
            </w:tcBorders>
            <w:vAlign w:val="bottom"/>
          </w:tcPr>
          <w:p w14:paraId="6A1B24AA" w14:textId="77777777" w:rsidR="00D175D1" w:rsidRPr="00221BE2" w:rsidRDefault="00D175D1" w:rsidP="00221BE2">
            <w:pPr>
              <w:jc w:val="both"/>
              <w:rPr>
                <w:rFonts w:cs="Arial"/>
              </w:rPr>
            </w:pPr>
          </w:p>
        </w:tc>
        <w:tc>
          <w:tcPr>
            <w:tcW w:w="1827" w:type="dxa"/>
            <w:tcBorders>
              <w:bottom w:val="single" w:sz="4" w:space="0" w:color="auto"/>
            </w:tcBorders>
          </w:tcPr>
          <w:p w14:paraId="2E5A72EA" w14:textId="77777777" w:rsidR="00D175D1" w:rsidRPr="00221BE2" w:rsidRDefault="00D175D1" w:rsidP="00221BE2">
            <w:pPr>
              <w:jc w:val="both"/>
              <w:rPr>
                <w:rFonts w:cs="Arial"/>
              </w:rPr>
            </w:pPr>
          </w:p>
        </w:tc>
        <w:tc>
          <w:tcPr>
            <w:tcW w:w="4828" w:type="dxa"/>
            <w:tcBorders>
              <w:bottom w:val="single" w:sz="4" w:space="0" w:color="auto"/>
            </w:tcBorders>
            <w:vAlign w:val="bottom"/>
          </w:tcPr>
          <w:p w14:paraId="5EF736B9" w14:textId="77777777" w:rsidR="00D175D1" w:rsidRPr="00221BE2" w:rsidRDefault="00D175D1" w:rsidP="00221BE2">
            <w:pPr>
              <w:jc w:val="both"/>
              <w:rPr>
                <w:rFonts w:cs="Arial"/>
              </w:rPr>
            </w:pPr>
          </w:p>
        </w:tc>
      </w:tr>
      <w:tr w:rsidR="00D175D1" w:rsidRPr="00221BE2" w14:paraId="464B8F32" w14:textId="77777777" w:rsidTr="00A97EB3">
        <w:trPr>
          <w:trHeight w:val="270"/>
        </w:trPr>
        <w:tc>
          <w:tcPr>
            <w:tcW w:w="2837" w:type="dxa"/>
            <w:vAlign w:val="center"/>
          </w:tcPr>
          <w:p w14:paraId="5FFF1834" w14:textId="77777777" w:rsidR="00D175D1" w:rsidRPr="00221BE2" w:rsidRDefault="00D175D1" w:rsidP="00221BE2">
            <w:pPr>
              <w:jc w:val="both"/>
              <w:rPr>
                <w:rFonts w:cs="Arial"/>
                <w:bCs/>
              </w:rPr>
            </w:pPr>
          </w:p>
        </w:tc>
        <w:tc>
          <w:tcPr>
            <w:tcW w:w="2907" w:type="dxa"/>
            <w:vAlign w:val="bottom"/>
          </w:tcPr>
          <w:p w14:paraId="58507A53" w14:textId="77777777" w:rsidR="00D175D1" w:rsidRPr="00221BE2" w:rsidRDefault="00D175D1" w:rsidP="00221BE2">
            <w:pPr>
              <w:jc w:val="both"/>
              <w:rPr>
                <w:rFonts w:cs="Arial"/>
              </w:rPr>
            </w:pPr>
            <w:r w:rsidRPr="00221BE2">
              <w:rPr>
                <w:rFonts w:cs="Arial"/>
              </w:rPr>
              <w:t>……</w:t>
            </w:r>
          </w:p>
        </w:tc>
        <w:tc>
          <w:tcPr>
            <w:tcW w:w="1406" w:type="dxa"/>
            <w:vAlign w:val="bottom"/>
          </w:tcPr>
          <w:p w14:paraId="2271B086" w14:textId="77777777" w:rsidR="00D175D1" w:rsidRPr="00221BE2" w:rsidRDefault="00D175D1" w:rsidP="00221BE2">
            <w:pPr>
              <w:jc w:val="both"/>
              <w:rPr>
                <w:rFonts w:cs="Arial"/>
              </w:rPr>
            </w:pPr>
          </w:p>
        </w:tc>
        <w:tc>
          <w:tcPr>
            <w:tcW w:w="1827" w:type="dxa"/>
          </w:tcPr>
          <w:p w14:paraId="7E8DCD82" w14:textId="77777777" w:rsidR="00D175D1" w:rsidRPr="00221BE2" w:rsidRDefault="00D175D1" w:rsidP="00221BE2">
            <w:pPr>
              <w:jc w:val="both"/>
              <w:rPr>
                <w:rFonts w:cs="Arial"/>
              </w:rPr>
            </w:pPr>
          </w:p>
        </w:tc>
        <w:tc>
          <w:tcPr>
            <w:tcW w:w="4828" w:type="dxa"/>
            <w:vAlign w:val="bottom"/>
          </w:tcPr>
          <w:p w14:paraId="2111E359" w14:textId="77777777" w:rsidR="00D175D1" w:rsidRPr="00221BE2" w:rsidRDefault="00D175D1" w:rsidP="00221BE2">
            <w:pPr>
              <w:jc w:val="both"/>
              <w:rPr>
                <w:rFonts w:cs="Arial"/>
              </w:rPr>
            </w:pPr>
          </w:p>
        </w:tc>
      </w:tr>
      <w:tr w:rsidR="00D175D1" w:rsidRPr="00221BE2" w14:paraId="10F5EA1F" w14:textId="77777777" w:rsidTr="00A97EB3">
        <w:trPr>
          <w:trHeight w:val="270"/>
        </w:trPr>
        <w:tc>
          <w:tcPr>
            <w:tcW w:w="2837" w:type="dxa"/>
            <w:vAlign w:val="center"/>
          </w:tcPr>
          <w:p w14:paraId="5BC13E0A" w14:textId="77777777" w:rsidR="00D175D1" w:rsidRPr="00221BE2" w:rsidRDefault="00D175D1" w:rsidP="00221BE2">
            <w:pPr>
              <w:jc w:val="both"/>
              <w:rPr>
                <w:rFonts w:cs="Arial"/>
                <w:bCs/>
              </w:rPr>
            </w:pPr>
            <w:r w:rsidRPr="00221BE2">
              <w:rPr>
                <w:rFonts w:cs="Arial"/>
                <w:bCs/>
              </w:rPr>
              <w:t>Viranşehir İlçe Müdürlüğü</w:t>
            </w:r>
          </w:p>
        </w:tc>
        <w:tc>
          <w:tcPr>
            <w:tcW w:w="2907" w:type="dxa"/>
            <w:vAlign w:val="bottom"/>
          </w:tcPr>
          <w:p w14:paraId="1F75ED69" w14:textId="77777777" w:rsidR="00D175D1" w:rsidRPr="00221BE2" w:rsidRDefault="00D175D1" w:rsidP="00221BE2">
            <w:pPr>
              <w:jc w:val="both"/>
              <w:rPr>
                <w:rFonts w:cs="Arial"/>
              </w:rPr>
            </w:pPr>
            <w:r w:rsidRPr="00221BE2">
              <w:rPr>
                <w:rFonts w:cs="Arial"/>
              </w:rPr>
              <w:t>Hizmet Binası</w:t>
            </w:r>
          </w:p>
        </w:tc>
        <w:tc>
          <w:tcPr>
            <w:tcW w:w="1406" w:type="dxa"/>
            <w:vAlign w:val="bottom"/>
          </w:tcPr>
          <w:p w14:paraId="0A219E94" w14:textId="77777777" w:rsidR="00D175D1" w:rsidRPr="00221BE2" w:rsidRDefault="00D175D1" w:rsidP="00221BE2">
            <w:pPr>
              <w:jc w:val="both"/>
              <w:rPr>
                <w:rFonts w:cs="Arial"/>
              </w:rPr>
            </w:pPr>
            <w:r w:rsidRPr="00221BE2">
              <w:rPr>
                <w:rFonts w:cs="Arial"/>
              </w:rPr>
              <w:t>2149</w:t>
            </w:r>
          </w:p>
        </w:tc>
        <w:tc>
          <w:tcPr>
            <w:tcW w:w="1827" w:type="dxa"/>
          </w:tcPr>
          <w:p w14:paraId="46CD478A" w14:textId="77777777" w:rsidR="00D175D1" w:rsidRPr="00221BE2" w:rsidRDefault="00D175D1" w:rsidP="00221BE2">
            <w:pPr>
              <w:jc w:val="both"/>
              <w:rPr>
                <w:rFonts w:cs="Arial"/>
              </w:rPr>
            </w:pPr>
            <w:r w:rsidRPr="00221BE2">
              <w:rPr>
                <w:rFonts w:cs="Arial"/>
              </w:rPr>
              <w:t>1977</w:t>
            </w:r>
          </w:p>
        </w:tc>
        <w:tc>
          <w:tcPr>
            <w:tcW w:w="4828" w:type="dxa"/>
            <w:vAlign w:val="bottom"/>
          </w:tcPr>
          <w:p w14:paraId="4C3E66AD" w14:textId="77777777" w:rsidR="00D175D1" w:rsidRPr="00221BE2" w:rsidRDefault="00D175D1" w:rsidP="00221BE2">
            <w:pPr>
              <w:jc w:val="both"/>
              <w:rPr>
                <w:rFonts w:cs="Arial"/>
              </w:rPr>
            </w:pPr>
            <w:r w:rsidRPr="00221BE2">
              <w:rPr>
                <w:rFonts w:cs="Arial"/>
              </w:rPr>
              <w:t>Hazine</w:t>
            </w:r>
          </w:p>
        </w:tc>
      </w:tr>
      <w:tr w:rsidR="00D175D1" w:rsidRPr="00221BE2" w14:paraId="2DD22D43" w14:textId="77777777" w:rsidTr="00A97EB3">
        <w:trPr>
          <w:trHeight w:val="270"/>
        </w:trPr>
        <w:tc>
          <w:tcPr>
            <w:tcW w:w="2837" w:type="dxa"/>
            <w:vAlign w:val="center"/>
          </w:tcPr>
          <w:p w14:paraId="4523509F" w14:textId="77777777" w:rsidR="00D175D1" w:rsidRPr="00221BE2" w:rsidRDefault="00D175D1" w:rsidP="00221BE2">
            <w:pPr>
              <w:jc w:val="both"/>
              <w:rPr>
                <w:rFonts w:cs="Arial"/>
                <w:bCs/>
              </w:rPr>
            </w:pPr>
          </w:p>
        </w:tc>
        <w:tc>
          <w:tcPr>
            <w:tcW w:w="2907" w:type="dxa"/>
            <w:vAlign w:val="bottom"/>
          </w:tcPr>
          <w:p w14:paraId="76D8C7CA" w14:textId="77777777" w:rsidR="00D175D1" w:rsidRPr="00221BE2" w:rsidRDefault="00D175D1" w:rsidP="00221BE2">
            <w:pPr>
              <w:jc w:val="both"/>
              <w:rPr>
                <w:rFonts w:cs="Arial"/>
              </w:rPr>
            </w:pPr>
            <w:r w:rsidRPr="00221BE2">
              <w:rPr>
                <w:rFonts w:cs="Arial"/>
              </w:rPr>
              <w:t>Lojman</w:t>
            </w:r>
          </w:p>
        </w:tc>
        <w:tc>
          <w:tcPr>
            <w:tcW w:w="1406" w:type="dxa"/>
            <w:vAlign w:val="bottom"/>
          </w:tcPr>
          <w:p w14:paraId="75757D07" w14:textId="77777777" w:rsidR="00D175D1" w:rsidRPr="00221BE2" w:rsidRDefault="00D175D1" w:rsidP="00221BE2">
            <w:pPr>
              <w:jc w:val="both"/>
              <w:rPr>
                <w:rFonts w:cs="Arial"/>
              </w:rPr>
            </w:pPr>
            <w:r w:rsidRPr="00221BE2">
              <w:rPr>
                <w:rFonts w:cs="Arial"/>
              </w:rPr>
              <w:t>100</w:t>
            </w:r>
          </w:p>
        </w:tc>
        <w:tc>
          <w:tcPr>
            <w:tcW w:w="1827" w:type="dxa"/>
          </w:tcPr>
          <w:p w14:paraId="374A5E12" w14:textId="77777777" w:rsidR="00D175D1" w:rsidRPr="00221BE2" w:rsidRDefault="00D175D1" w:rsidP="00221BE2">
            <w:pPr>
              <w:jc w:val="both"/>
              <w:rPr>
                <w:rFonts w:cs="Arial"/>
              </w:rPr>
            </w:pPr>
            <w:r w:rsidRPr="00221BE2">
              <w:rPr>
                <w:rFonts w:cs="Arial"/>
              </w:rPr>
              <w:t>1977</w:t>
            </w:r>
          </w:p>
        </w:tc>
        <w:tc>
          <w:tcPr>
            <w:tcW w:w="4828" w:type="dxa"/>
            <w:vAlign w:val="bottom"/>
          </w:tcPr>
          <w:p w14:paraId="3B079B00" w14:textId="77777777" w:rsidR="00D175D1" w:rsidRPr="00221BE2" w:rsidRDefault="00D175D1" w:rsidP="00221BE2">
            <w:pPr>
              <w:jc w:val="both"/>
              <w:rPr>
                <w:rFonts w:cs="Arial"/>
              </w:rPr>
            </w:pPr>
            <w:r w:rsidRPr="00221BE2">
              <w:rPr>
                <w:rFonts w:cs="Arial"/>
              </w:rPr>
              <w:t>Hazine</w:t>
            </w:r>
          </w:p>
        </w:tc>
      </w:tr>
      <w:tr w:rsidR="00D175D1" w:rsidRPr="00221BE2" w14:paraId="5008BE18" w14:textId="77777777" w:rsidTr="00A97EB3">
        <w:trPr>
          <w:trHeight w:val="270"/>
        </w:trPr>
        <w:tc>
          <w:tcPr>
            <w:tcW w:w="2837" w:type="dxa"/>
            <w:vAlign w:val="center"/>
          </w:tcPr>
          <w:p w14:paraId="731F2A25" w14:textId="77777777" w:rsidR="00D175D1" w:rsidRPr="00221BE2" w:rsidRDefault="00D175D1" w:rsidP="00221BE2">
            <w:pPr>
              <w:jc w:val="both"/>
              <w:rPr>
                <w:rFonts w:cs="Arial"/>
                <w:bCs/>
              </w:rPr>
            </w:pPr>
          </w:p>
        </w:tc>
        <w:tc>
          <w:tcPr>
            <w:tcW w:w="2907" w:type="dxa"/>
            <w:vAlign w:val="bottom"/>
          </w:tcPr>
          <w:p w14:paraId="0DA0C03C" w14:textId="77777777" w:rsidR="00D175D1" w:rsidRPr="00221BE2" w:rsidRDefault="00D175D1" w:rsidP="00221BE2">
            <w:pPr>
              <w:jc w:val="both"/>
              <w:rPr>
                <w:rFonts w:cs="Arial"/>
              </w:rPr>
            </w:pPr>
            <w:r w:rsidRPr="00221BE2">
              <w:rPr>
                <w:rFonts w:cs="Arial"/>
              </w:rPr>
              <w:t>Misafirhane</w:t>
            </w:r>
          </w:p>
        </w:tc>
        <w:tc>
          <w:tcPr>
            <w:tcW w:w="1406" w:type="dxa"/>
            <w:vAlign w:val="bottom"/>
          </w:tcPr>
          <w:p w14:paraId="6AFB7BC3" w14:textId="77777777" w:rsidR="00D175D1" w:rsidRPr="00221BE2" w:rsidRDefault="00D175D1" w:rsidP="00221BE2">
            <w:pPr>
              <w:jc w:val="both"/>
              <w:rPr>
                <w:rFonts w:cs="Arial"/>
              </w:rPr>
            </w:pPr>
          </w:p>
        </w:tc>
        <w:tc>
          <w:tcPr>
            <w:tcW w:w="1827" w:type="dxa"/>
          </w:tcPr>
          <w:p w14:paraId="4CC7C9FF" w14:textId="77777777" w:rsidR="00D175D1" w:rsidRPr="00221BE2" w:rsidRDefault="00D175D1" w:rsidP="00221BE2">
            <w:pPr>
              <w:jc w:val="both"/>
              <w:rPr>
                <w:rFonts w:cs="Arial"/>
              </w:rPr>
            </w:pPr>
          </w:p>
        </w:tc>
        <w:tc>
          <w:tcPr>
            <w:tcW w:w="4828" w:type="dxa"/>
            <w:vAlign w:val="bottom"/>
          </w:tcPr>
          <w:p w14:paraId="279D13AE" w14:textId="77777777" w:rsidR="00D175D1" w:rsidRPr="00221BE2" w:rsidRDefault="00D175D1" w:rsidP="00221BE2">
            <w:pPr>
              <w:jc w:val="both"/>
              <w:rPr>
                <w:rFonts w:cs="Arial"/>
              </w:rPr>
            </w:pPr>
          </w:p>
        </w:tc>
      </w:tr>
      <w:tr w:rsidR="00D175D1" w:rsidRPr="00221BE2" w14:paraId="3F41CA26" w14:textId="77777777" w:rsidTr="00A97EB3">
        <w:trPr>
          <w:trHeight w:val="270"/>
        </w:trPr>
        <w:tc>
          <w:tcPr>
            <w:tcW w:w="2837" w:type="dxa"/>
            <w:vAlign w:val="center"/>
          </w:tcPr>
          <w:p w14:paraId="7A718E49" w14:textId="77777777" w:rsidR="00D175D1" w:rsidRPr="00221BE2" w:rsidRDefault="00D175D1" w:rsidP="00221BE2">
            <w:pPr>
              <w:jc w:val="both"/>
              <w:rPr>
                <w:rFonts w:cs="Arial"/>
                <w:bCs/>
              </w:rPr>
            </w:pPr>
          </w:p>
        </w:tc>
        <w:tc>
          <w:tcPr>
            <w:tcW w:w="2907" w:type="dxa"/>
            <w:vAlign w:val="bottom"/>
          </w:tcPr>
          <w:p w14:paraId="716C721D" w14:textId="77777777" w:rsidR="00D175D1" w:rsidRPr="00221BE2" w:rsidRDefault="00D175D1" w:rsidP="00221BE2">
            <w:pPr>
              <w:jc w:val="both"/>
              <w:rPr>
                <w:rFonts w:cs="Arial"/>
              </w:rPr>
            </w:pPr>
            <w:r w:rsidRPr="00221BE2">
              <w:rPr>
                <w:rFonts w:cs="Arial"/>
              </w:rPr>
              <w:t>Kreş</w:t>
            </w:r>
          </w:p>
        </w:tc>
        <w:tc>
          <w:tcPr>
            <w:tcW w:w="1406" w:type="dxa"/>
            <w:vAlign w:val="bottom"/>
          </w:tcPr>
          <w:p w14:paraId="6862BC71" w14:textId="77777777" w:rsidR="00D175D1" w:rsidRPr="00221BE2" w:rsidRDefault="00D175D1" w:rsidP="00221BE2">
            <w:pPr>
              <w:jc w:val="both"/>
              <w:rPr>
                <w:rFonts w:cs="Arial"/>
              </w:rPr>
            </w:pPr>
          </w:p>
        </w:tc>
        <w:tc>
          <w:tcPr>
            <w:tcW w:w="1827" w:type="dxa"/>
          </w:tcPr>
          <w:p w14:paraId="2EE42946" w14:textId="77777777" w:rsidR="00D175D1" w:rsidRPr="00221BE2" w:rsidRDefault="00D175D1" w:rsidP="00221BE2">
            <w:pPr>
              <w:jc w:val="both"/>
              <w:rPr>
                <w:rFonts w:cs="Arial"/>
              </w:rPr>
            </w:pPr>
          </w:p>
        </w:tc>
        <w:tc>
          <w:tcPr>
            <w:tcW w:w="4828" w:type="dxa"/>
            <w:vAlign w:val="bottom"/>
          </w:tcPr>
          <w:p w14:paraId="02101D54" w14:textId="77777777" w:rsidR="00D175D1" w:rsidRPr="00221BE2" w:rsidRDefault="00D175D1" w:rsidP="00221BE2">
            <w:pPr>
              <w:jc w:val="both"/>
              <w:rPr>
                <w:rFonts w:cs="Arial"/>
              </w:rPr>
            </w:pPr>
          </w:p>
        </w:tc>
      </w:tr>
      <w:tr w:rsidR="00D175D1" w:rsidRPr="00221BE2" w14:paraId="11F6B71C" w14:textId="77777777" w:rsidTr="00A97EB3">
        <w:trPr>
          <w:trHeight w:val="270"/>
        </w:trPr>
        <w:tc>
          <w:tcPr>
            <w:tcW w:w="2837" w:type="dxa"/>
            <w:vAlign w:val="center"/>
          </w:tcPr>
          <w:p w14:paraId="59F4FB35" w14:textId="77777777" w:rsidR="00D175D1" w:rsidRPr="00221BE2" w:rsidRDefault="00D175D1" w:rsidP="00221BE2">
            <w:pPr>
              <w:jc w:val="both"/>
              <w:rPr>
                <w:rFonts w:cs="Arial"/>
                <w:bCs/>
              </w:rPr>
            </w:pPr>
          </w:p>
        </w:tc>
        <w:tc>
          <w:tcPr>
            <w:tcW w:w="2907" w:type="dxa"/>
            <w:vAlign w:val="bottom"/>
          </w:tcPr>
          <w:p w14:paraId="26560436" w14:textId="77777777" w:rsidR="00D175D1" w:rsidRPr="00221BE2" w:rsidRDefault="00D175D1" w:rsidP="00221BE2">
            <w:pPr>
              <w:jc w:val="both"/>
              <w:rPr>
                <w:rFonts w:cs="Arial"/>
              </w:rPr>
            </w:pPr>
            <w:r w:rsidRPr="00221BE2">
              <w:rPr>
                <w:rFonts w:cs="Arial"/>
              </w:rPr>
              <w:t>Spor Tesisi</w:t>
            </w:r>
          </w:p>
        </w:tc>
        <w:tc>
          <w:tcPr>
            <w:tcW w:w="1406" w:type="dxa"/>
            <w:vAlign w:val="bottom"/>
          </w:tcPr>
          <w:p w14:paraId="4CEC4AEE" w14:textId="77777777" w:rsidR="00D175D1" w:rsidRPr="00221BE2" w:rsidRDefault="00D175D1" w:rsidP="00221BE2">
            <w:pPr>
              <w:jc w:val="both"/>
              <w:rPr>
                <w:rFonts w:cs="Arial"/>
              </w:rPr>
            </w:pPr>
          </w:p>
        </w:tc>
        <w:tc>
          <w:tcPr>
            <w:tcW w:w="1827" w:type="dxa"/>
          </w:tcPr>
          <w:p w14:paraId="200378F6" w14:textId="77777777" w:rsidR="00D175D1" w:rsidRPr="00221BE2" w:rsidRDefault="00D175D1" w:rsidP="00221BE2">
            <w:pPr>
              <w:jc w:val="both"/>
              <w:rPr>
                <w:rFonts w:cs="Arial"/>
              </w:rPr>
            </w:pPr>
          </w:p>
        </w:tc>
        <w:tc>
          <w:tcPr>
            <w:tcW w:w="4828" w:type="dxa"/>
            <w:vAlign w:val="bottom"/>
          </w:tcPr>
          <w:p w14:paraId="40442971" w14:textId="77777777" w:rsidR="00D175D1" w:rsidRPr="00221BE2" w:rsidRDefault="00D175D1" w:rsidP="00221BE2">
            <w:pPr>
              <w:jc w:val="both"/>
              <w:rPr>
                <w:rFonts w:cs="Arial"/>
              </w:rPr>
            </w:pPr>
          </w:p>
        </w:tc>
      </w:tr>
      <w:tr w:rsidR="00D175D1" w:rsidRPr="00221BE2" w14:paraId="049FA1FA" w14:textId="77777777" w:rsidTr="00A97EB3">
        <w:trPr>
          <w:trHeight w:val="270"/>
        </w:trPr>
        <w:tc>
          <w:tcPr>
            <w:tcW w:w="2837" w:type="dxa"/>
            <w:vAlign w:val="center"/>
          </w:tcPr>
          <w:p w14:paraId="40DB6598" w14:textId="77777777" w:rsidR="00D175D1" w:rsidRPr="00221BE2" w:rsidRDefault="00D175D1" w:rsidP="00221BE2">
            <w:pPr>
              <w:jc w:val="both"/>
              <w:rPr>
                <w:rFonts w:cs="Arial"/>
                <w:bCs/>
              </w:rPr>
            </w:pPr>
          </w:p>
        </w:tc>
        <w:tc>
          <w:tcPr>
            <w:tcW w:w="2907" w:type="dxa"/>
            <w:vAlign w:val="bottom"/>
          </w:tcPr>
          <w:p w14:paraId="3BD54971" w14:textId="77777777" w:rsidR="00D175D1" w:rsidRPr="00221BE2" w:rsidRDefault="00D175D1" w:rsidP="00221BE2">
            <w:pPr>
              <w:jc w:val="both"/>
              <w:rPr>
                <w:rFonts w:cs="Arial"/>
              </w:rPr>
            </w:pPr>
            <w:r w:rsidRPr="00221BE2">
              <w:rPr>
                <w:rFonts w:cs="Arial"/>
              </w:rPr>
              <w:t>Kafeterya</w:t>
            </w:r>
          </w:p>
        </w:tc>
        <w:tc>
          <w:tcPr>
            <w:tcW w:w="1406" w:type="dxa"/>
            <w:vAlign w:val="bottom"/>
          </w:tcPr>
          <w:p w14:paraId="006F49FF" w14:textId="77777777" w:rsidR="00D175D1" w:rsidRPr="00221BE2" w:rsidRDefault="00D175D1" w:rsidP="00221BE2">
            <w:pPr>
              <w:jc w:val="both"/>
              <w:rPr>
                <w:rFonts w:cs="Arial"/>
              </w:rPr>
            </w:pPr>
          </w:p>
        </w:tc>
        <w:tc>
          <w:tcPr>
            <w:tcW w:w="1827" w:type="dxa"/>
          </w:tcPr>
          <w:p w14:paraId="48767C3A" w14:textId="77777777" w:rsidR="00D175D1" w:rsidRPr="00221BE2" w:rsidRDefault="00D175D1" w:rsidP="00221BE2">
            <w:pPr>
              <w:jc w:val="both"/>
              <w:rPr>
                <w:rFonts w:cs="Arial"/>
              </w:rPr>
            </w:pPr>
          </w:p>
        </w:tc>
        <w:tc>
          <w:tcPr>
            <w:tcW w:w="4828" w:type="dxa"/>
            <w:vAlign w:val="bottom"/>
          </w:tcPr>
          <w:p w14:paraId="04888695" w14:textId="77777777" w:rsidR="00D175D1" w:rsidRPr="00221BE2" w:rsidRDefault="00D175D1" w:rsidP="00221BE2">
            <w:pPr>
              <w:jc w:val="both"/>
              <w:rPr>
                <w:rFonts w:cs="Arial"/>
              </w:rPr>
            </w:pPr>
          </w:p>
        </w:tc>
      </w:tr>
      <w:tr w:rsidR="00D175D1" w:rsidRPr="00221BE2" w14:paraId="4C905C1E" w14:textId="77777777" w:rsidTr="00A97EB3">
        <w:trPr>
          <w:trHeight w:val="270"/>
        </w:trPr>
        <w:tc>
          <w:tcPr>
            <w:tcW w:w="2837" w:type="dxa"/>
            <w:tcBorders>
              <w:bottom w:val="single" w:sz="4" w:space="0" w:color="auto"/>
            </w:tcBorders>
            <w:vAlign w:val="center"/>
          </w:tcPr>
          <w:p w14:paraId="7B15AEDC" w14:textId="77777777" w:rsidR="00D175D1" w:rsidRPr="00221BE2" w:rsidRDefault="00D175D1" w:rsidP="00221BE2">
            <w:pPr>
              <w:jc w:val="both"/>
              <w:rPr>
                <w:rFonts w:cs="Arial"/>
                <w:bCs/>
              </w:rPr>
            </w:pPr>
          </w:p>
        </w:tc>
        <w:tc>
          <w:tcPr>
            <w:tcW w:w="2907" w:type="dxa"/>
            <w:tcBorders>
              <w:bottom w:val="single" w:sz="4" w:space="0" w:color="auto"/>
            </w:tcBorders>
            <w:vAlign w:val="bottom"/>
          </w:tcPr>
          <w:p w14:paraId="09E23339" w14:textId="77777777" w:rsidR="00D175D1" w:rsidRPr="00221BE2" w:rsidRDefault="00D175D1" w:rsidP="00221BE2">
            <w:pPr>
              <w:jc w:val="both"/>
              <w:rPr>
                <w:rFonts w:cs="Arial"/>
              </w:rPr>
            </w:pPr>
            <w:r w:rsidRPr="00221BE2">
              <w:rPr>
                <w:rFonts w:cs="Arial"/>
              </w:rPr>
              <w:t>…….</w:t>
            </w:r>
          </w:p>
        </w:tc>
        <w:tc>
          <w:tcPr>
            <w:tcW w:w="1406" w:type="dxa"/>
            <w:tcBorders>
              <w:bottom w:val="single" w:sz="4" w:space="0" w:color="auto"/>
            </w:tcBorders>
            <w:vAlign w:val="bottom"/>
          </w:tcPr>
          <w:p w14:paraId="45D3CA94" w14:textId="77777777" w:rsidR="00D175D1" w:rsidRPr="00221BE2" w:rsidRDefault="00D175D1" w:rsidP="00221BE2">
            <w:pPr>
              <w:jc w:val="both"/>
              <w:rPr>
                <w:rFonts w:cs="Arial"/>
              </w:rPr>
            </w:pPr>
          </w:p>
        </w:tc>
        <w:tc>
          <w:tcPr>
            <w:tcW w:w="1827" w:type="dxa"/>
            <w:tcBorders>
              <w:bottom w:val="single" w:sz="4" w:space="0" w:color="auto"/>
            </w:tcBorders>
          </w:tcPr>
          <w:p w14:paraId="690F646F" w14:textId="77777777" w:rsidR="00D175D1" w:rsidRPr="00221BE2" w:rsidRDefault="00D175D1" w:rsidP="00221BE2">
            <w:pPr>
              <w:jc w:val="both"/>
              <w:rPr>
                <w:rFonts w:cs="Arial"/>
              </w:rPr>
            </w:pPr>
          </w:p>
        </w:tc>
        <w:tc>
          <w:tcPr>
            <w:tcW w:w="4828" w:type="dxa"/>
            <w:tcBorders>
              <w:bottom w:val="single" w:sz="4" w:space="0" w:color="auto"/>
            </w:tcBorders>
            <w:vAlign w:val="bottom"/>
          </w:tcPr>
          <w:p w14:paraId="0E8CD9E8" w14:textId="77777777" w:rsidR="00D175D1" w:rsidRPr="00221BE2" w:rsidRDefault="00D175D1" w:rsidP="00221BE2">
            <w:pPr>
              <w:jc w:val="both"/>
              <w:rPr>
                <w:rFonts w:cs="Arial"/>
              </w:rPr>
            </w:pPr>
          </w:p>
        </w:tc>
      </w:tr>
      <w:tr w:rsidR="00D175D1" w:rsidRPr="00221BE2" w14:paraId="6CB006DA" w14:textId="77777777" w:rsidTr="00A97EB3">
        <w:trPr>
          <w:trHeight w:val="270"/>
        </w:trPr>
        <w:tc>
          <w:tcPr>
            <w:tcW w:w="2837" w:type="dxa"/>
            <w:vAlign w:val="center"/>
          </w:tcPr>
          <w:p w14:paraId="592AC5A3" w14:textId="77777777" w:rsidR="00D175D1" w:rsidRPr="00221BE2" w:rsidRDefault="00D175D1" w:rsidP="00221BE2">
            <w:pPr>
              <w:jc w:val="both"/>
              <w:rPr>
                <w:rFonts w:cs="Arial"/>
                <w:bCs/>
              </w:rPr>
            </w:pPr>
          </w:p>
        </w:tc>
        <w:tc>
          <w:tcPr>
            <w:tcW w:w="2907" w:type="dxa"/>
            <w:vAlign w:val="bottom"/>
          </w:tcPr>
          <w:p w14:paraId="58ECD6C7" w14:textId="77777777" w:rsidR="00D175D1" w:rsidRPr="00221BE2" w:rsidRDefault="00D175D1" w:rsidP="00221BE2">
            <w:pPr>
              <w:jc w:val="both"/>
              <w:rPr>
                <w:rFonts w:cs="Arial"/>
              </w:rPr>
            </w:pPr>
            <w:r w:rsidRPr="00221BE2">
              <w:rPr>
                <w:rFonts w:cs="Arial"/>
              </w:rPr>
              <w:t>……</w:t>
            </w:r>
          </w:p>
        </w:tc>
        <w:tc>
          <w:tcPr>
            <w:tcW w:w="1406" w:type="dxa"/>
            <w:vAlign w:val="bottom"/>
          </w:tcPr>
          <w:p w14:paraId="10F884F6" w14:textId="77777777" w:rsidR="00D175D1" w:rsidRPr="00221BE2" w:rsidRDefault="00D175D1" w:rsidP="00221BE2">
            <w:pPr>
              <w:jc w:val="both"/>
              <w:rPr>
                <w:rFonts w:cs="Arial"/>
              </w:rPr>
            </w:pPr>
          </w:p>
        </w:tc>
        <w:tc>
          <w:tcPr>
            <w:tcW w:w="1827" w:type="dxa"/>
          </w:tcPr>
          <w:p w14:paraId="29117DBA" w14:textId="77777777" w:rsidR="00D175D1" w:rsidRPr="00221BE2" w:rsidRDefault="00D175D1" w:rsidP="00221BE2">
            <w:pPr>
              <w:jc w:val="both"/>
              <w:rPr>
                <w:rFonts w:cs="Arial"/>
              </w:rPr>
            </w:pPr>
          </w:p>
        </w:tc>
        <w:tc>
          <w:tcPr>
            <w:tcW w:w="4828" w:type="dxa"/>
            <w:vAlign w:val="bottom"/>
          </w:tcPr>
          <w:p w14:paraId="1F11106E" w14:textId="77777777" w:rsidR="00D175D1" w:rsidRPr="00221BE2" w:rsidRDefault="00D175D1" w:rsidP="00221BE2">
            <w:pPr>
              <w:jc w:val="both"/>
              <w:rPr>
                <w:rFonts w:cs="Arial"/>
              </w:rPr>
            </w:pPr>
          </w:p>
        </w:tc>
      </w:tr>
    </w:tbl>
    <w:p w14:paraId="3803D08F" w14:textId="77777777" w:rsidR="00D175D1" w:rsidRPr="00221BE2" w:rsidRDefault="00D175D1" w:rsidP="00221BE2">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Sistemi-TKYS)</w:t>
      </w:r>
    </w:p>
    <w:p w14:paraId="055F6568" w14:textId="77777777" w:rsidR="00E727EF" w:rsidRDefault="00E727EF" w:rsidP="00E727EF">
      <w:pPr>
        <w:spacing w:before="120" w:after="120" w:line="276" w:lineRule="auto"/>
        <w:jc w:val="both"/>
        <w:rPr>
          <w:rFonts w:cs="Arial"/>
          <w:iCs/>
          <w:szCs w:val="24"/>
        </w:rPr>
      </w:pPr>
      <w:bookmarkStart w:id="119" w:name="_Toc201156450"/>
    </w:p>
    <w:p w14:paraId="11A6233C" w14:textId="77777777" w:rsidR="00E727EF" w:rsidRDefault="00E727EF" w:rsidP="00E727EF">
      <w:pPr>
        <w:spacing w:before="120" w:after="120" w:line="276" w:lineRule="auto"/>
        <w:jc w:val="both"/>
        <w:rPr>
          <w:rFonts w:cs="Arial"/>
          <w:iCs/>
          <w:szCs w:val="24"/>
        </w:rPr>
      </w:pPr>
    </w:p>
    <w:p w14:paraId="4A02DD0D" w14:textId="77777777" w:rsidR="00E727EF" w:rsidRDefault="00E727EF" w:rsidP="00E727EF">
      <w:pPr>
        <w:spacing w:before="120" w:after="120" w:line="276" w:lineRule="auto"/>
        <w:jc w:val="both"/>
        <w:rPr>
          <w:rFonts w:cs="Arial"/>
          <w:iCs/>
          <w:szCs w:val="24"/>
        </w:rPr>
      </w:pPr>
    </w:p>
    <w:p w14:paraId="33E54C0A" w14:textId="3DCB8BA4" w:rsidR="00D175D1" w:rsidRPr="00221BE2" w:rsidRDefault="00D175D1" w:rsidP="00E727EF">
      <w:pPr>
        <w:spacing w:before="120" w:after="120" w:line="276" w:lineRule="auto"/>
        <w:jc w:val="both"/>
        <w:rPr>
          <w:rFonts w:cs="Arial"/>
          <w:bCs/>
          <w:szCs w:val="22"/>
        </w:rPr>
      </w:pPr>
      <w:r w:rsidRPr="003A047E">
        <w:rPr>
          <w:rFonts w:cs="Arial"/>
          <w:b/>
          <w:bCs/>
          <w:iCs/>
          <w:szCs w:val="24"/>
        </w:rPr>
        <w:lastRenderedPageBreak/>
        <w:t xml:space="preserve">Tablo </w:t>
      </w:r>
      <w:r w:rsidRPr="003A047E">
        <w:rPr>
          <w:rFonts w:cs="Arial"/>
          <w:b/>
          <w:bCs/>
          <w:iCs/>
          <w:szCs w:val="24"/>
        </w:rPr>
        <w:fldChar w:fldCharType="begin"/>
      </w:r>
      <w:r w:rsidRPr="003A047E">
        <w:rPr>
          <w:rFonts w:cs="Arial"/>
          <w:b/>
          <w:bCs/>
          <w:iCs/>
          <w:szCs w:val="24"/>
        </w:rPr>
        <w:instrText xml:space="preserve"> SEQ Tablo \* ARABIC </w:instrText>
      </w:r>
      <w:r w:rsidRPr="003A047E">
        <w:rPr>
          <w:rFonts w:cs="Arial"/>
          <w:b/>
          <w:bCs/>
          <w:iCs/>
          <w:szCs w:val="24"/>
        </w:rPr>
        <w:fldChar w:fldCharType="separate"/>
      </w:r>
      <w:r w:rsidR="00632EBE" w:rsidRPr="003A047E">
        <w:rPr>
          <w:rFonts w:cs="Arial"/>
          <w:b/>
          <w:bCs/>
          <w:iCs/>
          <w:noProof/>
          <w:szCs w:val="24"/>
        </w:rPr>
        <w:t>2</w:t>
      </w:r>
      <w:r w:rsidR="00E727EF" w:rsidRPr="003A047E">
        <w:rPr>
          <w:rFonts w:cs="Arial"/>
          <w:b/>
          <w:bCs/>
          <w:iCs/>
          <w:noProof/>
          <w:szCs w:val="24"/>
        </w:rPr>
        <w:t>4</w:t>
      </w:r>
      <w:r w:rsidRPr="003A047E">
        <w:rPr>
          <w:rFonts w:cs="Arial"/>
          <w:b/>
          <w:bCs/>
          <w:iCs/>
          <w:szCs w:val="24"/>
        </w:rPr>
        <w:fldChar w:fldCharType="end"/>
      </w:r>
      <w:r w:rsidRPr="003A047E">
        <w:rPr>
          <w:rFonts w:cs="Arial"/>
          <w:b/>
          <w:bCs/>
          <w:iCs/>
          <w:szCs w:val="24"/>
        </w:rPr>
        <w:t>:</w:t>
      </w:r>
      <w:r w:rsidRPr="00221BE2">
        <w:rPr>
          <w:rFonts w:cs="Arial"/>
          <w:iCs/>
          <w:szCs w:val="24"/>
        </w:rPr>
        <w:t xml:space="preserve"> </w:t>
      </w:r>
      <w:r w:rsidRPr="00221BE2">
        <w:rPr>
          <w:rFonts w:cs="Arial"/>
          <w:bCs/>
          <w:iCs/>
          <w:szCs w:val="24"/>
        </w:rPr>
        <w:t>Araç Durumu İlçelere Göre Dağılım</w:t>
      </w:r>
      <w:bookmarkEnd w:id="119"/>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1968"/>
        <w:gridCol w:w="1559"/>
        <w:gridCol w:w="1999"/>
        <w:gridCol w:w="2778"/>
        <w:gridCol w:w="1830"/>
      </w:tblGrid>
      <w:tr w:rsidR="00D175D1" w:rsidRPr="00221BE2" w14:paraId="3ECDCDAF" w14:textId="77777777" w:rsidTr="00A97EB3">
        <w:trPr>
          <w:trHeight w:val="397"/>
        </w:trPr>
        <w:tc>
          <w:tcPr>
            <w:tcW w:w="4036" w:type="dxa"/>
            <w:vMerge w:val="restart"/>
            <w:shd w:val="clear" w:color="auto" w:fill="C5E0B3" w:themeFill="accent6" w:themeFillTint="66"/>
            <w:vAlign w:val="center"/>
          </w:tcPr>
          <w:p w14:paraId="7EA2EECD" w14:textId="77777777" w:rsidR="00D175D1" w:rsidRPr="00221BE2" w:rsidRDefault="00D175D1" w:rsidP="00221BE2">
            <w:pPr>
              <w:jc w:val="both"/>
              <w:rPr>
                <w:rFonts w:cs="Arial"/>
                <w:bCs/>
              </w:rPr>
            </w:pPr>
          </w:p>
        </w:tc>
        <w:tc>
          <w:tcPr>
            <w:tcW w:w="10134" w:type="dxa"/>
            <w:gridSpan w:val="5"/>
            <w:shd w:val="clear" w:color="auto" w:fill="C5E0B3" w:themeFill="accent6" w:themeFillTint="66"/>
          </w:tcPr>
          <w:p w14:paraId="4BB02023" w14:textId="77777777" w:rsidR="00D175D1" w:rsidRPr="00221BE2" w:rsidRDefault="00D175D1" w:rsidP="00221BE2">
            <w:pPr>
              <w:jc w:val="both"/>
              <w:rPr>
                <w:rFonts w:cs="Arial"/>
                <w:bCs/>
                <w:sz w:val="22"/>
                <w:szCs w:val="22"/>
              </w:rPr>
            </w:pPr>
            <w:r w:rsidRPr="00221BE2">
              <w:rPr>
                <w:rFonts w:cs="Arial"/>
                <w:bCs/>
                <w:sz w:val="22"/>
                <w:szCs w:val="22"/>
              </w:rPr>
              <w:t>Hizmet Aracı Sayısı</w:t>
            </w:r>
          </w:p>
        </w:tc>
      </w:tr>
      <w:tr w:rsidR="00D175D1" w:rsidRPr="00221BE2" w14:paraId="0411D3C4" w14:textId="77777777" w:rsidTr="00A97EB3">
        <w:trPr>
          <w:trHeight w:val="397"/>
        </w:trPr>
        <w:tc>
          <w:tcPr>
            <w:tcW w:w="4036" w:type="dxa"/>
            <w:vMerge/>
            <w:shd w:val="clear" w:color="auto" w:fill="C5E0B3" w:themeFill="accent6" w:themeFillTint="66"/>
            <w:vAlign w:val="center"/>
          </w:tcPr>
          <w:p w14:paraId="78588CC9" w14:textId="77777777" w:rsidR="00D175D1" w:rsidRPr="00221BE2" w:rsidRDefault="00D175D1" w:rsidP="00221BE2">
            <w:pPr>
              <w:jc w:val="both"/>
              <w:rPr>
                <w:rFonts w:cs="Arial"/>
                <w:bCs/>
              </w:rPr>
            </w:pPr>
          </w:p>
        </w:tc>
        <w:tc>
          <w:tcPr>
            <w:tcW w:w="3527" w:type="dxa"/>
            <w:gridSpan w:val="2"/>
            <w:shd w:val="clear" w:color="auto" w:fill="C5E0B3" w:themeFill="accent6" w:themeFillTint="66"/>
            <w:vAlign w:val="center"/>
          </w:tcPr>
          <w:p w14:paraId="781DEF88" w14:textId="77777777" w:rsidR="00D175D1" w:rsidRPr="00221BE2" w:rsidRDefault="00D175D1" w:rsidP="00221BE2">
            <w:pPr>
              <w:jc w:val="both"/>
              <w:rPr>
                <w:rFonts w:cs="Arial"/>
                <w:bCs/>
                <w:sz w:val="22"/>
                <w:szCs w:val="22"/>
              </w:rPr>
            </w:pPr>
            <w:r w:rsidRPr="00221BE2">
              <w:rPr>
                <w:rFonts w:cs="Arial"/>
                <w:bCs/>
                <w:sz w:val="22"/>
                <w:szCs w:val="22"/>
              </w:rPr>
              <w:t>Envanter</w:t>
            </w:r>
          </w:p>
        </w:tc>
        <w:tc>
          <w:tcPr>
            <w:tcW w:w="1999" w:type="dxa"/>
            <w:vMerge w:val="restart"/>
            <w:shd w:val="clear" w:color="auto" w:fill="C5E0B3" w:themeFill="accent6" w:themeFillTint="66"/>
            <w:vAlign w:val="center"/>
          </w:tcPr>
          <w:p w14:paraId="2F7B1FA1" w14:textId="77777777" w:rsidR="00D175D1" w:rsidRPr="00221BE2" w:rsidRDefault="00D175D1" w:rsidP="00221BE2">
            <w:pPr>
              <w:jc w:val="both"/>
              <w:rPr>
                <w:rFonts w:cs="Arial"/>
                <w:bCs/>
                <w:sz w:val="22"/>
                <w:szCs w:val="22"/>
              </w:rPr>
            </w:pPr>
            <w:r w:rsidRPr="00221BE2">
              <w:rPr>
                <w:rFonts w:cs="Arial"/>
                <w:bCs/>
                <w:sz w:val="22"/>
                <w:szCs w:val="22"/>
              </w:rPr>
              <w:t>Kiralama</w:t>
            </w:r>
          </w:p>
        </w:tc>
        <w:tc>
          <w:tcPr>
            <w:tcW w:w="2778" w:type="dxa"/>
            <w:vMerge w:val="restart"/>
            <w:shd w:val="clear" w:color="auto" w:fill="C5E0B3" w:themeFill="accent6" w:themeFillTint="66"/>
            <w:vAlign w:val="center"/>
          </w:tcPr>
          <w:p w14:paraId="21793AA2" w14:textId="77777777" w:rsidR="00D175D1" w:rsidRPr="00221BE2" w:rsidRDefault="00D175D1" w:rsidP="00221BE2">
            <w:pPr>
              <w:jc w:val="both"/>
              <w:rPr>
                <w:rFonts w:cs="Arial"/>
                <w:bCs/>
                <w:sz w:val="22"/>
                <w:szCs w:val="22"/>
              </w:rPr>
            </w:pPr>
            <w:r w:rsidRPr="00221BE2">
              <w:rPr>
                <w:rFonts w:cs="Arial"/>
                <w:bCs/>
                <w:sz w:val="22"/>
                <w:szCs w:val="22"/>
              </w:rPr>
              <w:t>Geçici Tahsis</w:t>
            </w:r>
          </w:p>
        </w:tc>
        <w:tc>
          <w:tcPr>
            <w:tcW w:w="1830" w:type="dxa"/>
            <w:vMerge w:val="restart"/>
            <w:shd w:val="clear" w:color="auto" w:fill="C5E0B3" w:themeFill="accent6" w:themeFillTint="66"/>
            <w:vAlign w:val="center"/>
          </w:tcPr>
          <w:p w14:paraId="42CB15D8" w14:textId="77777777" w:rsidR="00D175D1" w:rsidRPr="00221BE2" w:rsidRDefault="00D175D1" w:rsidP="00221BE2">
            <w:pPr>
              <w:jc w:val="both"/>
              <w:rPr>
                <w:rFonts w:cs="Arial"/>
                <w:bCs/>
                <w:sz w:val="22"/>
                <w:szCs w:val="22"/>
              </w:rPr>
            </w:pPr>
            <w:r w:rsidRPr="00221BE2">
              <w:rPr>
                <w:rFonts w:cs="Arial"/>
                <w:bCs/>
                <w:sz w:val="22"/>
                <w:szCs w:val="22"/>
              </w:rPr>
              <w:t>Toplam</w:t>
            </w:r>
          </w:p>
        </w:tc>
      </w:tr>
      <w:tr w:rsidR="00D175D1" w:rsidRPr="00221BE2" w14:paraId="0BE241E2" w14:textId="77777777" w:rsidTr="00A97EB3">
        <w:trPr>
          <w:trHeight w:val="397"/>
        </w:trPr>
        <w:tc>
          <w:tcPr>
            <w:tcW w:w="4036" w:type="dxa"/>
            <w:vMerge/>
            <w:shd w:val="clear" w:color="auto" w:fill="C5E0B3" w:themeFill="accent6" w:themeFillTint="66"/>
            <w:vAlign w:val="center"/>
          </w:tcPr>
          <w:p w14:paraId="3AF5C6F1" w14:textId="77777777" w:rsidR="00D175D1" w:rsidRPr="00221BE2" w:rsidRDefault="00D175D1" w:rsidP="00221BE2">
            <w:pPr>
              <w:jc w:val="both"/>
              <w:rPr>
                <w:rFonts w:cs="Arial"/>
                <w:bCs/>
              </w:rPr>
            </w:pPr>
          </w:p>
        </w:tc>
        <w:tc>
          <w:tcPr>
            <w:tcW w:w="1968" w:type="dxa"/>
            <w:shd w:val="clear" w:color="auto" w:fill="C5E0B3" w:themeFill="accent6" w:themeFillTint="66"/>
            <w:vAlign w:val="center"/>
          </w:tcPr>
          <w:p w14:paraId="01DDE2FF" w14:textId="77777777" w:rsidR="00D175D1" w:rsidRPr="00221BE2" w:rsidRDefault="00D175D1" w:rsidP="00221BE2">
            <w:pPr>
              <w:jc w:val="both"/>
              <w:rPr>
                <w:rFonts w:cs="Arial"/>
                <w:bCs/>
                <w:sz w:val="22"/>
                <w:szCs w:val="22"/>
              </w:rPr>
            </w:pPr>
            <w:r w:rsidRPr="00221BE2">
              <w:rPr>
                <w:rFonts w:cs="Arial"/>
                <w:bCs/>
                <w:sz w:val="22"/>
                <w:szCs w:val="22"/>
              </w:rPr>
              <w:t>Model Yılı</w:t>
            </w:r>
          </w:p>
        </w:tc>
        <w:tc>
          <w:tcPr>
            <w:tcW w:w="1559" w:type="dxa"/>
            <w:shd w:val="clear" w:color="auto" w:fill="C5E0B3" w:themeFill="accent6" w:themeFillTint="66"/>
            <w:vAlign w:val="center"/>
          </w:tcPr>
          <w:p w14:paraId="385A0324" w14:textId="77777777" w:rsidR="00D175D1" w:rsidRPr="00221BE2" w:rsidRDefault="00D175D1" w:rsidP="00221BE2">
            <w:pPr>
              <w:jc w:val="both"/>
              <w:rPr>
                <w:rFonts w:cs="Arial"/>
                <w:bCs/>
                <w:sz w:val="22"/>
                <w:szCs w:val="22"/>
              </w:rPr>
            </w:pPr>
            <w:r w:rsidRPr="00221BE2">
              <w:rPr>
                <w:rFonts w:cs="Arial"/>
                <w:bCs/>
                <w:sz w:val="22"/>
                <w:szCs w:val="22"/>
              </w:rPr>
              <w:t>Adet</w:t>
            </w:r>
          </w:p>
        </w:tc>
        <w:tc>
          <w:tcPr>
            <w:tcW w:w="1999" w:type="dxa"/>
            <w:vMerge/>
            <w:shd w:val="clear" w:color="auto" w:fill="C5E0B3" w:themeFill="accent6" w:themeFillTint="66"/>
            <w:vAlign w:val="center"/>
          </w:tcPr>
          <w:p w14:paraId="70373FE3" w14:textId="77777777" w:rsidR="00D175D1" w:rsidRPr="00221BE2" w:rsidRDefault="00D175D1" w:rsidP="00221BE2">
            <w:pPr>
              <w:jc w:val="both"/>
              <w:rPr>
                <w:rFonts w:cs="Arial"/>
                <w:bCs/>
                <w:sz w:val="22"/>
                <w:szCs w:val="22"/>
              </w:rPr>
            </w:pPr>
          </w:p>
        </w:tc>
        <w:tc>
          <w:tcPr>
            <w:tcW w:w="2778" w:type="dxa"/>
            <w:vMerge/>
            <w:shd w:val="clear" w:color="auto" w:fill="C5E0B3" w:themeFill="accent6" w:themeFillTint="66"/>
          </w:tcPr>
          <w:p w14:paraId="129AE712" w14:textId="77777777" w:rsidR="00D175D1" w:rsidRPr="00221BE2" w:rsidRDefault="00D175D1" w:rsidP="00221BE2">
            <w:pPr>
              <w:jc w:val="both"/>
              <w:rPr>
                <w:rFonts w:cs="Arial"/>
                <w:bCs/>
                <w:sz w:val="22"/>
                <w:szCs w:val="22"/>
              </w:rPr>
            </w:pPr>
          </w:p>
        </w:tc>
        <w:tc>
          <w:tcPr>
            <w:tcW w:w="1830" w:type="dxa"/>
            <w:vMerge/>
            <w:shd w:val="clear" w:color="auto" w:fill="C5E0B3" w:themeFill="accent6" w:themeFillTint="66"/>
            <w:vAlign w:val="center"/>
          </w:tcPr>
          <w:p w14:paraId="5B9F5DE7" w14:textId="77777777" w:rsidR="00D175D1" w:rsidRPr="00221BE2" w:rsidRDefault="00D175D1" w:rsidP="00221BE2">
            <w:pPr>
              <w:jc w:val="both"/>
              <w:rPr>
                <w:rFonts w:cs="Arial"/>
                <w:bCs/>
                <w:sz w:val="22"/>
                <w:szCs w:val="22"/>
              </w:rPr>
            </w:pPr>
          </w:p>
        </w:tc>
      </w:tr>
      <w:tr w:rsidR="00D175D1" w:rsidRPr="00221BE2" w14:paraId="6131154E" w14:textId="77777777" w:rsidTr="00A97EB3">
        <w:trPr>
          <w:trHeight w:val="397"/>
        </w:trPr>
        <w:tc>
          <w:tcPr>
            <w:tcW w:w="4036" w:type="dxa"/>
          </w:tcPr>
          <w:p w14:paraId="02064236" w14:textId="77777777" w:rsidR="00D175D1" w:rsidRPr="00221BE2" w:rsidRDefault="00D175D1" w:rsidP="00221BE2">
            <w:pPr>
              <w:jc w:val="both"/>
              <w:rPr>
                <w:rFonts w:cs="Arial"/>
                <w:bCs/>
              </w:rPr>
            </w:pPr>
            <w:proofErr w:type="spellStart"/>
            <w:r w:rsidRPr="00221BE2">
              <w:rPr>
                <w:rFonts w:cs="Arial"/>
                <w:bCs/>
                <w:sz w:val="22"/>
                <w:szCs w:val="22"/>
              </w:rPr>
              <w:t>Eyyübiye</w:t>
            </w:r>
            <w:proofErr w:type="spellEnd"/>
            <w:r w:rsidRPr="00221BE2">
              <w:rPr>
                <w:rFonts w:cs="Arial"/>
                <w:bCs/>
                <w:sz w:val="22"/>
                <w:szCs w:val="22"/>
              </w:rPr>
              <w:t xml:space="preserve"> İlçe Müdürlüğü</w:t>
            </w:r>
          </w:p>
        </w:tc>
        <w:tc>
          <w:tcPr>
            <w:tcW w:w="1968" w:type="dxa"/>
          </w:tcPr>
          <w:p w14:paraId="4526D38E" w14:textId="77777777" w:rsidR="00D175D1" w:rsidRPr="00221BE2" w:rsidRDefault="00D175D1" w:rsidP="00221BE2">
            <w:pPr>
              <w:jc w:val="both"/>
              <w:rPr>
                <w:rFonts w:cs="Arial"/>
                <w:bCs/>
              </w:rPr>
            </w:pPr>
          </w:p>
        </w:tc>
        <w:tc>
          <w:tcPr>
            <w:tcW w:w="1559" w:type="dxa"/>
          </w:tcPr>
          <w:p w14:paraId="7D8EC26E" w14:textId="77777777" w:rsidR="00D175D1" w:rsidRPr="00221BE2" w:rsidRDefault="00D175D1" w:rsidP="00221BE2">
            <w:pPr>
              <w:jc w:val="both"/>
              <w:rPr>
                <w:rFonts w:cs="Arial"/>
                <w:bCs/>
              </w:rPr>
            </w:pPr>
          </w:p>
        </w:tc>
        <w:tc>
          <w:tcPr>
            <w:tcW w:w="1999" w:type="dxa"/>
          </w:tcPr>
          <w:p w14:paraId="68C5F09E" w14:textId="77777777" w:rsidR="00D175D1" w:rsidRPr="00221BE2" w:rsidRDefault="00D175D1" w:rsidP="00221BE2">
            <w:pPr>
              <w:jc w:val="both"/>
              <w:rPr>
                <w:rFonts w:cs="Arial"/>
                <w:bCs/>
              </w:rPr>
            </w:pPr>
            <w:r w:rsidRPr="00221BE2">
              <w:rPr>
                <w:rFonts w:cs="Arial"/>
                <w:bCs/>
              </w:rPr>
              <w:t>4</w:t>
            </w:r>
          </w:p>
        </w:tc>
        <w:tc>
          <w:tcPr>
            <w:tcW w:w="2778" w:type="dxa"/>
          </w:tcPr>
          <w:p w14:paraId="0CACC494" w14:textId="77777777" w:rsidR="00D175D1" w:rsidRPr="00221BE2" w:rsidRDefault="00D175D1" w:rsidP="00221BE2">
            <w:pPr>
              <w:jc w:val="both"/>
              <w:rPr>
                <w:rFonts w:cs="Arial"/>
                <w:bCs/>
              </w:rPr>
            </w:pPr>
            <w:r w:rsidRPr="00221BE2">
              <w:rPr>
                <w:rFonts w:cs="Arial"/>
                <w:bCs/>
              </w:rPr>
              <w:t>1</w:t>
            </w:r>
          </w:p>
        </w:tc>
        <w:tc>
          <w:tcPr>
            <w:tcW w:w="1830" w:type="dxa"/>
          </w:tcPr>
          <w:p w14:paraId="5AFE19D0" w14:textId="77777777" w:rsidR="00D175D1" w:rsidRPr="00221BE2" w:rsidRDefault="00D175D1" w:rsidP="00221BE2">
            <w:pPr>
              <w:jc w:val="both"/>
              <w:rPr>
                <w:rFonts w:cs="Arial"/>
                <w:bCs/>
              </w:rPr>
            </w:pPr>
            <w:r w:rsidRPr="00221BE2">
              <w:rPr>
                <w:rFonts w:cs="Arial"/>
                <w:bCs/>
              </w:rPr>
              <w:t>5</w:t>
            </w:r>
          </w:p>
        </w:tc>
      </w:tr>
      <w:tr w:rsidR="00D175D1" w:rsidRPr="00221BE2" w14:paraId="3C733216" w14:textId="77777777" w:rsidTr="00A97EB3">
        <w:trPr>
          <w:trHeight w:val="397"/>
        </w:trPr>
        <w:tc>
          <w:tcPr>
            <w:tcW w:w="4036" w:type="dxa"/>
          </w:tcPr>
          <w:p w14:paraId="330B3BE3" w14:textId="77777777" w:rsidR="00D175D1" w:rsidRPr="00221BE2" w:rsidRDefault="00D175D1" w:rsidP="00221BE2">
            <w:pPr>
              <w:jc w:val="both"/>
              <w:rPr>
                <w:rFonts w:cs="Arial"/>
                <w:bCs/>
                <w:sz w:val="22"/>
                <w:szCs w:val="22"/>
              </w:rPr>
            </w:pPr>
            <w:proofErr w:type="spellStart"/>
            <w:r w:rsidRPr="00221BE2">
              <w:rPr>
                <w:rFonts w:cs="Arial"/>
                <w:bCs/>
                <w:sz w:val="22"/>
                <w:szCs w:val="22"/>
              </w:rPr>
              <w:t>Haliliye</w:t>
            </w:r>
            <w:proofErr w:type="spellEnd"/>
            <w:r w:rsidRPr="00221BE2">
              <w:rPr>
                <w:rFonts w:cs="Arial"/>
                <w:bCs/>
                <w:sz w:val="22"/>
                <w:szCs w:val="22"/>
              </w:rPr>
              <w:t xml:space="preserve"> İlçe Müdürlüğü</w:t>
            </w:r>
          </w:p>
        </w:tc>
        <w:tc>
          <w:tcPr>
            <w:tcW w:w="1968" w:type="dxa"/>
          </w:tcPr>
          <w:p w14:paraId="5105322E" w14:textId="77777777" w:rsidR="00D175D1" w:rsidRPr="00221BE2" w:rsidRDefault="00D175D1" w:rsidP="00221BE2">
            <w:pPr>
              <w:jc w:val="both"/>
              <w:rPr>
                <w:rFonts w:cs="Arial"/>
                <w:bCs/>
              </w:rPr>
            </w:pPr>
            <w:r w:rsidRPr="00221BE2">
              <w:rPr>
                <w:rFonts w:cs="Arial"/>
                <w:bCs/>
              </w:rPr>
              <w:t>2007</w:t>
            </w:r>
          </w:p>
        </w:tc>
        <w:tc>
          <w:tcPr>
            <w:tcW w:w="1559" w:type="dxa"/>
          </w:tcPr>
          <w:p w14:paraId="4F62E9D3" w14:textId="77777777" w:rsidR="00D175D1" w:rsidRPr="00221BE2" w:rsidRDefault="00D175D1" w:rsidP="00221BE2">
            <w:pPr>
              <w:jc w:val="both"/>
              <w:rPr>
                <w:rFonts w:cs="Arial"/>
                <w:bCs/>
              </w:rPr>
            </w:pPr>
            <w:r w:rsidRPr="00221BE2">
              <w:rPr>
                <w:rFonts w:cs="Arial"/>
                <w:bCs/>
              </w:rPr>
              <w:t>1</w:t>
            </w:r>
          </w:p>
        </w:tc>
        <w:tc>
          <w:tcPr>
            <w:tcW w:w="1999" w:type="dxa"/>
          </w:tcPr>
          <w:p w14:paraId="20B118B3" w14:textId="77777777" w:rsidR="00D175D1" w:rsidRPr="00221BE2" w:rsidRDefault="00D175D1" w:rsidP="00221BE2">
            <w:pPr>
              <w:jc w:val="both"/>
              <w:rPr>
                <w:rFonts w:cs="Arial"/>
                <w:bCs/>
              </w:rPr>
            </w:pPr>
            <w:r w:rsidRPr="00221BE2">
              <w:rPr>
                <w:rFonts w:cs="Arial"/>
                <w:bCs/>
              </w:rPr>
              <w:t>5</w:t>
            </w:r>
          </w:p>
        </w:tc>
        <w:tc>
          <w:tcPr>
            <w:tcW w:w="2778" w:type="dxa"/>
          </w:tcPr>
          <w:p w14:paraId="450D44B9" w14:textId="77777777" w:rsidR="00D175D1" w:rsidRPr="00221BE2" w:rsidRDefault="00D175D1" w:rsidP="00221BE2">
            <w:pPr>
              <w:jc w:val="both"/>
              <w:rPr>
                <w:rFonts w:cs="Arial"/>
                <w:bCs/>
              </w:rPr>
            </w:pPr>
          </w:p>
        </w:tc>
        <w:tc>
          <w:tcPr>
            <w:tcW w:w="1830" w:type="dxa"/>
          </w:tcPr>
          <w:p w14:paraId="291241CE" w14:textId="77777777" w:rsidR="00D175D1" w:rsidRPr="00221BE2" w:rsidRDefault="00D175D1" w:rsidP="00221BE2">
            <w:pPr>
              <w:jc w:val="both"/>
              <w:rPr>
                <w:rFonts w:cs="Arial"/>
                <w:bCs/>
              </w:rPr>
            </w:pPr>
            <w:r w:rsidRPr="00221BE2">
              <w:rPr>
                <w:rFonts w:cs="Arial"/>
                <w:bCs/>
              </w:rPr>
              <w:t>6</w:t>
            </w:r>
          </w:p>
        </w:tc>
      </w:tr>
      <w:tr w:rsidR="00D175D1" w:rsidRPr="00221BE2" w14:paraId="2C40BD20" w14:textId="77777777" w:rsidTr="00A97EB3">
        <w:trPr>
          <w:trHeight w:val="397"/>
        </w:trPr>
        <w:tc>
          <w:tcPr>
            <w:tcW w:w="4036" w:type="dxa"/>
          </w:tcPr>
          <w:p w14:paraId="2A553CF3" w14:textId="77777777" w:rsidR="00D175D1" w:rsidRPr="00221BE2" w:rsidRDefault="00D175D1" w:rsidP="00221BE2">
            <w:pPr>
              <w:jc w:val="both"/>
              <w:rPr>
                <w:rFonts w:cs="Arial"/>
                <w:bCs/>
                <w:sz w:val="22"/>
                <w:szCs w:val="22"/>
              </w:rPr>
            </w:pPr>
            <w:r w:rsidRPr="00221BE2">
              <w:rPr>
                <w:rFonts w:cs="Arial"/>
                <w:bCs/>
                <w:sz w:val="22"/>
                <w:szCs w:val="22"/>
              </w:rPr>
              <w:t>Karaköprü İlçe Müdürlüğü</w:t>
            </w:r>
          </w:p>
        </w:tc>
        <w:tc>
          <w:tcPr>
            <w:tcW w:w="1968" w:type="dxa"/>
          </w:tcPr>
          <w:p w14:paraId="231010A5" w14:textId="77777777" w:rsidR="00D175D1" w:rsidRPr="00221BE2" w:rsidRDefault="00D175D1" w:rsidP="00221BE2">
            <w:pPr>
              <w:jc w:val="both"/>
              <w:rPr>
                <w:rFonts w:cs="Arial"/>
                <w:bCs/>
              </w:rPr>
            </w:pPr>
            <w:r w:rsidRPr="00221BE2">
              <w:rPr>
                <w:rFonts w:cs="Arial"/>
                <w:bCs/>
              </w:rPr>
              <w:t>2011</w:t>
            </w:r>
          </w:p>
        </w:tc>
        <w:tc>
          <w:tcPr>
            <w:tcW w:w="1559" w:type="dxa"/>
          </w:tcPr>
          <w:p w14:paraId="3A5B3FAA" w14:textId="77777777" w:rsidR="00D175D1" w:rsidRPr="00221BE2" w:rsidRDefault="00D175D1" w:rsidP="00221BE2">
            <w:pPr>
              <w:jc w:val="both"/>
              <w:rPr>
                <w:rFonts w:cs="Arial"/>
                <w:bCs/>
              </w:rPr>
            </w:pPr>
            <w:r w:rsidRPr="00221BE2">
              <w:rPr>
                <w:rFonts w:cs="Arial"/>
                <w:bCs/>
              </w:rPr>
              <w:t>1</w:t>
            </w:r>
          </w:p>
        </w:tc>
        <w:tc>
          <w:tcPr>
            <w:tcW w:w="1999" w:type="dxa"/>
          </w:tcPr>
          <w:p w14:paraId="59A63FA9" w14:textId="77777777" w:rsidR="00D175D1" w:rsidRPr="00221BE2" w:rsidRDefault="00D175D1" w:rsidP="00221BE2">
            <w:pPr>
              <w:jc w:val="both"/>
              <w:rPr>
                <w:rFonts w:cs="Arial"/>
                <w:bCs/>
              </w:rPr>
            </w:pPr>
            <w:r w:rsidRPr="00221BE2">
              <w:rPr>
                <w:rFonts w:cs="Arial"/>
                <w:bCs/>
              </w:rPr>
              <w:t>3</w:t>
            </w:r>
          </w:p>
        </w:tc>
        <w:tc>
          <w:tcPr>
            <w:tcW w:w="2778" w:type="dxa"/>
          </w:tcPr>
          <w:p w14:paraId="59E52D9B" w14:textId="77777777" w:rsidR="00D175D1" w:rsidRPr="00221BE2" w:rsidRDefault="00D175D1" w:rsidP="00221BE2">
            <w:pPr>
              <w:jc w:val="both"/>
              <w:rPr>
                <w:rFonts w:cs="Arial"/>
                <w:bCs/>
              </w:rPr>
            </w:pPr>
          </w:p>
        </w:tc>
        <w:tc>
          <w:tcPr>
            <w:tcW w:w="1830" w:type="dxa"/>
          </w:tcPr>
          <w:p w14:paraId="48136CC6" w14:textId="77777777" w:rsidR="00D175D1" w:rsidRPr="00221BE2" w:rsidRDefault="00D175D1" w:rsidP="00221BE2">
            <w:pPr>
              <w:jc w:val="both"/>
              <w:rPr>
                <w:rFonts w:cs="Arial"/>
                <w:bCs/>
              </w:rPr>
            </w:pPr>
            <w:r w:rsidRPr="00221BE2">
              <w:rPr>
                <w:rFonts w:cs="Arial"/>
                <w:bCs/>
              </w:rPr>
              <w:t>4</w:t>
            </w:r>
          </w:p>
        </w:tc>
      </w:tr>
      <w:tr w:rsidR="00D175D1" w:rsidRPr="00221BE2" w14:paraId="2706663A" w14:textId="77777777" w:rsidTr="00A97EB3">
        <w:trPr>
          <w:trHeight w:val="397"/>
        </w:trPr>
        <w:tc>
          <w:tcPr>
            <w:tcW w:w="4036" w:type="dxa"/>
          </w:tcPr>
          <w:p w14:paraId="4AA43C42" w14:textId="77777777" w:rsidR="00D175D1" w:rsidRPr="00221BE2" w:rsidRDefault="00D175D1" w:rsidP="00221BE2">
            <w:pPr>
              <w:jc w:val="both"/>
              <w:rPr>
                <w:rFonts w:cs="Arial"/>
                <w:bCs/>
              </w:rPr>
            </w:pPr>
            <w:r w:rsidRPr="00221BE2">
              <w:rPr>
                <w:rFonts w:cs="Arial"/>
                <w:bCs/>
                <w:sz w:val="22"/>
                <w:szCs w:val="22"/>
              </w:rPr>
              <w:t>Akçakale İlçe Müdürlüğü</w:t>
            </w:r>
          </w:p>
        </w:tc>
        <w:tc>
          <w:tcPr>
            <w:tcW w:w="1968" w:type="dxa"/>
          </w:tcPr>
          <w:p w14:paraId="19A87C55" w14:textId="77777777" w:rsidR="00D175D1" w:rsidRPr="00221BE2" w:rsidRDefault="00D175D1" w:rsidP="00221BE2">
            <w:pPr>
              <w:jc w:val="both"/>
              <w:rPr>
                <w:rFonts w:cs="Arial"/>
                <w:bCs/>
              </w:rPr>
            </w:pPr>
            <w:r w:rsidRPr="00221BE2">
              <w:rPr>
                <w:rFonts w:cs="Arial"/>
                <w:bCs/>
              </w:rPr>
              <w:t>2007-2010</w:t>
            </w:r>
          </w:p>
        </w:tc>
        <w:tc>
          <w:tcPr>
            <w:tcW w:w="1559" w:type="dxa"/>
          </w:tcPr>
          <w:p w14:paraId="6FB67FE0" w14:textId="77777777" w:rsidR="00D175D1" w:rsidRPr="00221BE2" w:rsidRDefault="00D175D1" w:rsidP="00221BE2">
            <w:pPr>
              <w:jc w:val="both"/>
              <w:rPr>
                <w:rFonts w:cs="Arial"/>
                <w:bCs/>
              </w:rPr>
            </w:pPr>
            <w:r w:rsidRPr="00221BE2">
              <w:rPr>
                <w:rFonts w:cs="Arial"/>
                <w:bCs/>
              </w:rPr>
              <w:t>2</w:t>
            </w:r>
          </w:p>
        </w:tc>
        <w:tc>
          <w:tcPr>
            <w:tcW w:w="1999" w:type="dxa"/>
          </w:tcPr>
          <w:p w14:paraId="47549AA7" w14:textId="77777777" w:rsidR="00D175D1" w:rsidRPr="00221BE2" w:rsidRDefault="00D175D1" w:rsidP="00221BE2">
            <w:pPr>
              <w:jc w:val="both"/>
              <w:rPr>
                <w:rFonts w:cs="Arial"/>
                <w:bCs/>
              </w:rPr>
            </w:pPr>
            <w:r w:rsidRPr="00221BE2">
              <w:rPr>
                <w:rFonts w:cs="Arial"/>
                <w:bCs/>
              </w:rPr>
              <w:t>3</w:t>
            </w:r>
          </w:p>
        </w:tc>
        <w:tc>
          <w:tcPr>
            <w:tcW w:w="2778" w:type="dxa"/>
          </w:tcPr>
          <w:p w14:paraId="13BDD043" w14:textId="77777777" w:rsidR="00D175D1" w:rsidRPr="00221BE2" w:rsidRDefault="00D175D1" w:rsidP="00221BE2">
            <w:pPr>
              <w:jc w:val="both"/>
              <w:rPr>
                <w:rFonts w:cs="Arial"/>
                <w:bCs/>
              </w:rPr>
            </w:pPr>
          </w:p>
        </w:tc>
        <w:tc>
          <w:tcPr>
            <w:tcW w:w="1830" w:type="dxa"/>
          </w:tcPr>
          <w:p w14:paraId="73EB5AC6" w14:textId="77777777" w:rsidR="00D175D1" w:rsidRPr="00221BE2" w:rsidRDefault="00D175D1" w:rsidP="00221BE2">
            <w:pPr>
              <w:jc w:val="both"/>
              <w:rPr>
                <w:rFonts w:cs="Arial"/>
                <w:bCs/>
              </w:rPr>
            </w:pPr>
            <w:r w:rsidRPr="00221BE2">
              <w:rPr>
                <w:rFonts w:cs="Arial"/>
                <w:bCs/>
              </w:rPr>
              <w:t>5</w:t>
            </w:r>
          </w:p>
        </w:tc>
      </w:tr>
      <w:tr w:rsidR="00D175D1" w:rsidRPr="00221BE2" w14:paraId="2D34180C" w14:textId="77777777" w:rsidTr="00A97EB3">
        <w:trPr>
          <w:trHeight w:val="397"/>
        </w:trPr>
        <w:tc>
          <w:tcPr>
            <w:tcW w:w="4036" w:type="dxa"/>
          </w:tcPr>
          <w:p w14:paraId="3B8C8222" w14:textId="77777777" w:rsidR="00D175D1" w:rsidRPr="00221BE2" w:rsidRDefault="00D175D1" w:rsidP="00221BE2">
            <w:pPr>
              <w:jc w:val="both"/>
              <w:rPr>
                <w:rFonts w:cs="Arial"/>
                <w:bCs/>
                <w:sz w:val="22"/>
                <w:szCs w:val="22"/>
              </w:rPr>
            </w:pPr>
            <w:r w:rsidRPr="00221BE2">
              <w:rPr>
                <w:rFonts w:cs="Arial"/>
                <w:bCs/>
                <w:sz w:val="22"/>
                <w:szCs w:val="22"/>
              </w:rPr>
              <w:t>Birecik İlçe Müdürlüğü</w:t>
            </w:r>
          </w:p>
        </w:tc>
        <w:tc>
          <w:tcPr>
            <w:tcW w:w="1968" w:type="dxa"/>
          </w:tcPr>
          <w:p w14:paraId="18691BA2" w14:textId="77777777" w:rsidR="00D175D1" w:rsidRPr="00221BE2" w:rsidRDefault="00D175D1" w:rsidP="00221BE2">
            <w:pPr>
              <w:jc w:val="both"/>
              <w:rPr>
                <w:rFonts w:cs="Arial"/>
                <w:bCs/>
              </w:rPr>
            </w:pPr>
            <w:r w:rsidRPr="00221BE2">
              <w:rPr>
                <w:rFonts w:cs="Arial"/>
                <w:bCs/>
              </w:rPr>
              <w:t>2001-2004</w:t>
            </w:r>
          </w:p>
        </w:tc>
        <w:tc>
          <w:tcPr>
            <w:tcW w:w="1559" w:type="dxa"/>
          </w:tcPr>
          <w:p w14:paraId="1355E20F" w14:textId="77777777" w:rsidR="00D175D1" w:rsidRPr="00221BE2" w:rsidRDefault="00D175D1" w:rsidP="00221BE2">
            <w:pPr>
              <w:jc w:val="both"/>
              <w:rPr>
                <w:rFonts w:cs="Arial"/>
                <w:bCs/>
              </w:rPr>
            </w:pPr>
            <w:r w:rsidRPr="00221BE2">
              <w:rPr>
                <w:rFonts w:cs="Arial"/>
                <w:bCs/>
              </w:rPr>
              <w:t>2</w:t>
            </w:r>
          </w:p>
        </w:tc>
        <w:tc>
          <w:tcPr>
            <w:tcW w:w="1999" w:type="dxa"/>
          </w:tcPr>
          <w:p w14:paraId="60CE0282" w14:textId="77777777" w:rsidR="00D175D1" w:rsidRPr="00221BE2" w:rsidRDefault="00D175D1" w:rsidP="00221BE2">
            <w:pPr>
              <w:jc w:val="both"/>
              <w:rPr>
                <w:rFonts w:cs="Arial"/>
                <w:bCs/>
              </w:rPr>
            </w:pPr>
            <w:r w:rsidRPr="00221BE2">
              <w:rPr>
                <w:rFonts w:cs="Arial"/>
                <w:bCs/>
              </w:rPr>
              <w:t>3</w:t>
            </w:r>
          </w:p>
        </w:tc>
        <w:tc>
          <w:tcPr>
            <w:tcW w:w="2778" w:type="dxa"/>
          </w:tcPr>
          <w:p w14:paraId="5A4323BF" w14:textId="77777777" w:rsidR="00D175D1" w:rsidRPr="00221BE2" w:rsidRDefault="00D175D1" w:rsidP="00221BE2">
            <w:pPr>
              <w:jc w:val="both"/>
              <w:rPr>
                <w:rFonts w:cs="Arial"/>
                <w:bCs/>
              </w:rPr>
            </w:pPr>
          </w:p>
        </w:tc>
        <w:tc>
          <w:tcPr>
            <w:tcW w:w="1830" w:type="dxa"/>
          </w:tcPr>
          <w:p w14:paraId="5CBF2D27" w14:textId="77777777" w:rsidR="00D175D1" w:rsidRPr="00221BE2" w:rsidRDefault="00D175D1" w:rsidP="00221BE2">
            <w:pPr>
              <w:jc w:val="both"/>
              <w:rPr>
                <w:rFonts w:cs="Arial"/>
                <w:bCs/>
              </w:rPr>
            </w:pPr>
            <w:r w:rsidRPr="00221BE2">
              <w:rPr>
                <w:rFonts w:cs="Arial"/>
                <w:bCs/>
              </w:rPr>
              <w:t>5</w:t>
            </w:r>
          </w:p>
        </w:tc>
      </w:tr>
      <w:tr w:rsidR="00D175D1" w:rsidRPr="00221BE2" w14:paraId="7CDADB98" w14:textId="77777777" w:rsidTr="00A97EB3">
        <w:trPr>
          <w:trHeight w:val="397"/>
        </w:trPr>
        <w:tc>
          <w:tcPr>
            <w:tcW w:w="4036" w:type="dxa"/>
          </w:tcPr>
          <w:p w14:paraId="428B46E5" w14:textId="77777777" w:rsidR="00D175D1" w:rsidRPr="00221BE2" w:rsidRDefault="00D175D1" w:rsidP="00221BE2">
            <w:pPr>
              <w:jc w:val="both"/>
              <w:rPr>
                <w:rFonts w:cs="Arial"/>
                <w:bCs/>
                <w:sz w:val="22"/>
                <w:szCs w:val="22"/>
              </w:rPr>
            </w:pPr>
            <w:r w:rsidRPr="00221BE2">
              <w:rPr>
                <w:rFonts w:cs="Arial"/>
                <w:bCs/>
                <w:sz w:val="22"/>
                <w:szCs w:val="22"/>
              </w:rPr>
              <w:t>Bozova İlçe Müdürlüğü</w:t>
            </w:r>
          </w:p>
        </w:tc>
        <w:tc>
          <w:tcPr>
            <w:tcW w:w="1968" w:type="dxa"/>
          </w:tcPr>
          <w:p w14:paraId="742BA46B" w14:textId="77777777" w:rsidR="00D175D1" w:rsidRPr="00221BE2" w:rsidRDefault="00D175D1" w:rsidP="00221BE2">
            <w:pPr>
              <w:jc w:val="both"/>
              <w:rPr>
                <w:rFonts w:cs="Arial"/>
                <w:bCs/>
              </w:rPr>
            </w:pPr>
          </w:p>
        </w:tc>
        <w:tc>
          <w:tcPr>
            <w:tcW w:w="1559" w:type="dxa"/>
          </w:tcPr>
          <w:p w14:paraId="494F85EC" w14:textId="77777777" w:rsidR="00D175D1" w:rsidRPr="00221BE2" w:rsidRDefault="00D175D1" w:rsidP="00221BE2">
            <w:pPr>
              <w:jc w:val="both"/>
              <w:rPr>
                <w:rFonts w:cs="Arial"/>
                <w:bCs/>
              </w:rPr>
            </w:pPr>
          </w:p>
        </w:tc>
        <w:tc>
          <w:tcPr>
            <w:tcW w:w="1999" w:type="dxa"/>
          </w:tcPr>
          <w:p w14:paraId="0AD17BB0" w14:textId="77777777" w:rsidR="00D175D1" w:rsidRPr="00221BE2" w:rsidRDefault="00D175D1" w:rsidP="00221BE2">
            <w:pPr>
              <w:jc w:val="both"/>
              <w:rPr>
                <w:rFonts w:cs="Arial"/>
                <w:bCs/>
              </w:rPr>
            </w:pPr>
            <w:r w:rsidRPr="00221BE2">
              <w:rPr>
                <w:rFonts w:cs="Arial"/>
                <w:bCs/>
              </w:rPr>
              <w:t>3</w:t>
            </w:r>
          </w:p>
        </w:tc>
        <w:tc>
          <w:tcPr>
            <w:tcW w:w="2778" w:type="dxa"/>
          </w:tcPr>
          <w:p w14:paraId="2182D752" w14:textId="77777777" w:rsidR="00D175D1" w:rsidRPr="00221BE2" w:rsidRDefault="00D175D1" w:rsidP="00221BE2">
            <w:pPr>
              <w:jc w:val="both"/>
              <w:rPr>
                <w:rFonts w:cs="Arial"/>
                <w:bCs/>
              </w:rPr>
            </w:pPr>
          </w:p>
        </w:tc>
        <w:tc>
          <w:tcPr>
            <w:tcW w:w="1830" w:type="dxa"/>
          </w:tcPr>
          <w:p w14:paraId="338B2A19" w14:textId="77777777" w:rsidR="00D175D1" w:rsidRPr="00221BE2" w:rsidRDefault="00D175D1" w:rsidP="00221BE2">
            <w:pPr>
              <w:jc w:val="both"/>
              <w:rPr>
                <w:rFonts w:cs="Arial"/>
                <w:bCs/>
              </w:rPr>
            </w:pPr>
            <w:r w:rsidRPr="00221BE2">
              <w:rPr>
                <w:rFonts w:cs="Arial"/>
                <w:bCs/>
              </w:rPr>
              <w:t>3</w:t>
            </w:r>
          </w:p>
        </w:tc>
      </w:tr>
      <w:tr w:rsidR="00D175D1" w:rsidRPr="00221BE2" w14:paraId="56072559" w14:textId="77777777" w:rsidTr="00A97EB3">
        <w:trPr>
          <w:trHeight w:val="397"/>
        </w:trPr>
        <w:tc>
          <w:tcPr>
            <w:tcW w:w="4036" w:type="dxa"/>
          </w:tcPr>
          <w:p w14:paraId="7327403D" w14:textId="0226BA3D" w:rsidR="00D175D1" w:rsidRPr="00221BE2" w:rsidRDefault="00D175D1" w:rsidP="00221BE2">
            <w:pPr>
              <w:jc w:val="both"/>
              <w:rPr>
                <w:rFonts w:cs="Arial"/>
                <w:bCs/>
              </w:rPr>
            </w:pPr>
            <w:proofErr w:type="spellStart"/>
            <w:r w:rsidRPr="00221BE2">
              <w:rPr>
                <w:rFonts w:cs="Arial"/>
                <w:bCs/>
                <w:sz w:val="22"/>
                <w:szCs w:val="22"/>
              </w:rPr>
              <w:t>C</w:t>
            </w:r>
            <w:r w:rsidR="003A047E">
              <w:rPr>
                <w:rFonts w:cs="Arial"/>
                <w:bCs/>
                <w:sz w:val="22"/>
                <w:szCs w:val="22"/>
              </w:rPr>
              <w:t>ruylanp</w:t>
            </w:r>
            <w:r w:rsidRPr="00221BE2">
              <w:rPr>
                <w:rFonts w:cs="Arial"/>
                <w:bCs/>
                <w:sz w:val="22"/>
                <w:szCs w:val="22"/>
              </w:rPr>
              <w:t>ınar</w:t>
            </w:r>
            <w:proofErr w:type="spellEnd"/>
            <w:r w:rsidRPr="00221BE2">
              <w:rPr>
                <w:rFonts w:cs="Arial"/>
                <w:bCs/>
                <w:sz w:val="22"/>
                <w:szCs w:val="22"/>
              </w:rPr>
              <w:t xml:space="preserve"> İlçe Müdürlüğü</w:t>
            </w:r>
          </w:p>
        </w:tc>
        <w:tc>
          <w:tcPr>
            <w:tcW w:w="1968" w:type="dxa"/>
          </w:tcPr>
          <w:p w14:paraId="43D86543" w14:textId="77777777" w:rsidR="00D175D1" w:rsidRPr="00221BE2" w:rsidRDefault="00D175D1" w:rsidP="00221BE2">
            <w:pPr>
              <w:jc w:val="both"/>
              <w:rPr>
                <w:rFonts w:cs="Arial"/>
                <w:bCs/>
              </w:rPr>
            </w:pPr>
            <w:r w:rsidRPr="00221BE2">
              <w:rPr>
                <w:rFonts w:cs="Arial"/>
                <w:bCs/>
              </w:rPr>
              <w:t>2007</w:t>
            </w:r>
          </w:p>
        </w:tc>
        <w:tc>
          <w:tcPr>
            <w:tcW w:w="1559" w:type="dxa"/>
          </w:tcPr>
          <w:p w14:paraId="5FB193FA" w14:textId="77777777" w:rsidR="00D175D1" w:rsidRPr="00221BE2" w:rsidRDefault="00D175D1" w:rsidP="00221BE2">
            <w:pPr>
              <w:jc w:val="both"/>
              <w:rPr>
                <w:rFonts w:cs="Arial"/>
                <w:bCs/>
              </w:rPr>
            </w:pPr>
            <w:r w:rsidRPr="00221BE2">
              <w:rPr>
                <w:rFonts w:cs="Arial"/>
                <w:bCs/>
              </w:rPr>
              <w:t>1</w:t>
            </w:r>
          </w:p>
        </w:tc>
        <w:tc>
          <w:tcPr>
            <w:tcW w:w="1999" w:type="dxa"/>
          </w:tcPr>
          <w:p w14:paraId="3A86D974" w14:textId="77777777" w:rsidR="00D175D1" w:rsidRPr="00221BE2" w:rsidRDefault="00D175D1" w:rsidP="00221BE2">
            <w:pPr>
              <w:jc w:val="both"/>
              <w:rPr>
                <w:rFonts w:cs="Arial"/>
                <w:bCs/>
              </w:rPr>
            </w:pPr>
            <w:r w:rsidRPr="00221BE2">
              <w:rPr>
                <w:rFonts w:cs="Arial"/>
                <w:bCs/>
              </w:rPr>
              <w:t>2</w:t>
            </w:r>
          </w:p>
        </w:tc>
        <w:tc>
          <w:tcPr>
            <w:tcW w:w="2778" w:type="dxa"/>
          </w:tcPr>
          <w:p w14:paraId="625105BD" w14:textId="77777777" w:rsidR="00D175D1" w:rsidRPr="00221BE2" w:rsidRDefault="00D175D1" w:rsidP="00221BE2">
            <w:pPr>
              <w:jc w:val="both"/>
              <w:rPr>
                <w:rFonts w:cs="Arial"/>
                <w:bCs/>
              </w:rPr>
            </w:pPr>
          </w:p>
        </w:tc>
        <w:tc>
          <w:tcPr>
            <w:tcW w:w="1830" w:type="dxa"/>
          </w:tcPr>
          <w:p w14:paraId="59561241" w14:textId="77777777" w:rsidR="00D175D1" w:rsidRPr="00221BE2" w:rsidRDefault="00D175D1" w:rsidP="00221BE2">
            <w:pPr>
              <w:jc w:val="both"/>
              <w:rPr>
                <w:rFonts w:cs="Arial"/>
                <w:bCs/>
              </w:rPr>
            </w:pPr>
            <w:r w:rsidRPr="00221BE2">
              <w:rPr>
                <w:rFonts w:cs="Arial"/>
                <w:bCs/>
              </w:rPr>
              <w:t>3</w:t>
            </w:r>
          </w:p>
        </w:tc>
      </w:tr>
      <w:tr w:rsidR="00D175D1" w:rsidRPr="00221BE2" w14:paraId="2FA8AF4B" w14:textId="77777777" w:rsidTr="00A97EB3">
        <w:trPr>
          <w:trHeight w:val="397"/>
        </w:trPr>
        <w:tc>
          <w:tcPr>
            <w:tcW w:w="4036" w:type="dxa"/>
          </w:tcPr>
          <w:p w14:paraId="6B30AA16" w14:textId="77777777" w:rsidR="00D175D1" w:rsidRPr="00221BE2" w:rsidRDefault="00D175D1" w:rsidP="00221BE2">
            <w:pPr>
              <w:jc w:val="both"/>
              <w:rPr>
                <w:rFonts w:cs="Arial"/>
                <w:bCs/>
                <w:sz w:val="22"/>
                <w:szCs w:val="22"/>
              </w:rPr>
            </w:pPr>
            <w:r w:rsidRPr="00221BE2">
              <w:rPr>
                <w:rFonts w:cs="Arial"/>
                <w:bCs/>
                <w:sz w:val="22"/>
                <w:szCs w:val="22"/>
              </w:rPr>
              <w:t>Hilvan İlçe Müdürlüğü</w:t>
            </w:r>
          </w:p>
        </w:tc>
        <w:tc>
          <w:tcPr>
            <w:tcW w:w="1968" w:type="dxa"/>
          </w:tcPr>
          <w:p w14:paraId="44F9F744" w14:textId="77777777" w:rsidR="00D175D1" w:rsidRPr="00221BE2" w:rsidRDefault="00D175D1" w:rsidP="00221BE2">
            <w:pPr>
              <w:jc w:val="both"/>
              <w:rPr>
                <w:rFonts w:cs="Arial"/>
                <w:bCs/>
              </w:rPr>
            </w:pPr>
            <w:r w:rsidRPr="00221BE2">
              <w:rPr>
                <w:rFonts w:cs="Arial"/>
                <w:bCs/>
              </w:rPr>
              <w:t>2006</w:t>
            </w:r>
          </w:p>
        </w:tc>
        <w:tc>
          <w:tcPr>
            <w:tcW w:w="1559" w:type="dxa"/>
          </w:tcPr>
          <w:p w14:paraId="448FCD7C" w14:textId="77777777" w:rsidR="00D175D1" w:rsidRPr="00221BE2" w:rsidRDefault="00D175D1" w:rsidP="00221BE2">
            <w:pPr>
              <w:jc w:val="both"/>
              <w:rPr>
                <w:rFonts w:cs="Arial"/>
                <w:bCs/>
              </w:rPr>
            </w:pPr>
            <w:r w:rsidRPr="00221BE2">
              <w:rPr>
                <w:rFonts w:cs="Arial"/>
                <w:bCs/>
              </w:rPr>
              <w:t>1</w:t>
            </w:r>
          </w:p>
        </w:tc>
        <w:tc>
          <w:tcPr>
            <w:tcW w:w="1999" w:type="dxa"/>
          </w:tcPr>
          <w:p w14:paraId="5BCAE975" w14:textId="77777777" w:rsidR="00D175D1" w:rsidRPr="00221BE2" w:rsidRDefault="00D175D1" w:rsidP="00221BE2">
            <w:pPr>
              <w:jc w:val="both"/>
              <w:rPr>
                <w:rFonts w:cs="Arial"/>
                <w:bCs/>
              </w:rPr>
            </w:pPr>
            <w:r w:rsidRPr="00221BE2">
              <w:rPr>
                <w:rFonts w:cs="Arial"/>
                <w:bCs/>
              </w:rPr>
              <w:t>4</w:t>
            </w:r>
          </w:p>
        </w:tc>
        <w:tc>
          <w:tcPr>
            <w:tcW w:w="2778" w:type="dxa"/>
          </w:tcPr>
          <w:p w14:paraId="126B1E6D" w14:textId="77777777" w:rsidR="00D175D1" w:rsidRPr="00221BE2" w:rsidRDefault="00D175D1" w:rsidP="00221BE2">
            <w:pPr>
              <w:jc w:val="both"/>
              <w:rPr>
                <w:rFonts w:cs="Arial"/>
                <w:bCs/>
              </w:rPr>
            </w:pPr>
          </w:p>
        </w:tc>
        <w:tc>
          <w:tcPr>
            <w:tcW w:w="1830" w:type="dxa"/>
          </w:tcPr>
          <w:p w14:paraId="327AE4CF" w14:textId="77777777" w:rsidR="00D175D1" w:rsidRPr="00221BE2" w:rsidRDefault="00D175D1" w:rsidP="00221BE2">
            <w:pPr>
              <w:jc w:val="both"/>
              <w:rPr>
                <w:rFonts w:cs="Arial"/>
                <w:bCs/>
              </w:rPr>
            </w:pPr>
            <w:r w:rsidRPr="00221BE2">
              <w:rPr>
                <w:rFonts w:cs="Arial"/>
                <w:bCs/>
              </w:rPr>
              <w:t>5</w:t>
            </w:r>
          </w:p>
        </w:tc>
      </w:tr>
      <w:tr w:rsidR="00D175D1" w:rsidRPr="00221BE2" w14:paraId="2B27B818" w14:textId="77777777" w:rsidTr="00A97EB3">
        <w:trPr>
          <w:trHeight w:val="397"/>
        </w:trPr>
        <w:tc>
          <w:tcPr>
            <w:tcW w:w="4036" w:type="dxa"/>
          </w:tcPr>
          <w:p w14:paraId="75599EC5" w14:textId="77777777" w:rsidR="00D175D1" w:rsidRPr="00221BE2" w:rsidRDefault="00D175D1" w:rsidP="00221BE2">
            <w:pPr>
              <w:jc w:val="both"/>
              <w:rPr>
                <w:rFonts w:cs="Arial"/>
                <w:bCs/>
                <w:sz w:val="22"/>
                <w:szCs w:val="22"/>
              </w:rPr>
            </w:pPr>
            <w:r w:rsidRPr="00221BE2">
              <w:rPr>
                <w:rFonts w:cs="Arial"/>
                <w:bCs/>
                <w:sz w:val="22"/>
                <w:szCs w:val="22"/>
              </w:rPr>
              <w:t>Halfeti İlçe Müdürlüğü</w:t>
            </w:r>
          </w:p>
        </w:tc>
        <w:tc>
          <w:tcPr>
            <w:tcW w:w="1968" w:type="dxa"/>
          </w:tcPr>
          <w:p w14:paraId="0A2CD332" w14:textId="77777777" w:rsidR="00D175D1" w:rsidRPr="00221BE2" w:rsidRDefault="00D175D1" w:rsidP="00221BE2">
            <w:pPr>
              <w:jc w:val="both"/>
              <w:rPr>
                <w:rFonts w:cs="Arial"/>
                <w:bCs/>
              </w:rPr>
            </w:pPr>
          </w:p>
        </w:tc>
        <w:tc>
          <w:tcPr>
            <w:tcW w:w="1559" w:type="dxa"/>
          </w:tcPr>
          <w:p w14:paraId="74AEE0BB" w14:textId="77777777" w:rsidR="00D175D1" w:rsidRPr="00221BE2" w:rsidRDefault="00D175D1" w:rsidP="00221BE2">
            <w:pPr>
              <w:jc w:val="both"/>
              <w:rPr>
                <w:rFonts w:cs="Arial"/>
                <w:bCs/>
              </w:rPr>
            </w:pPr>
          </w:p>
        </w:tc>
        <w:tc>
          <w:tcPr>
            <w:tcW w:w="1999" w:type="dxa"/>
          </w:tcPr>
          <w:p w14:paraId="73F04F48" w14:textId="77777777" w:rsidR="00D175D1" w:rsidRPr="00221BE2" w:rsidRDefault="00D175D1" w:rsidP="00221BE2">
            <w:pPr>
              <w:jc w:val="both"/>
              <w:rPr>
                <w:rFonts w:cs="Arial"/>
                <w:bCs/>
              </w:rPr>
            </w:pPr>
            <w:r w:rsidRPr="00221BE2">
              <w:rPr>
                <w:rFonts w:cs="Arial"/>
                <w:bCs/>
              </w:rPr>
              <w:t>2</w:t>
            </w:r>
          </w:p>
        </w:tc>
        <w:tc>
          <w:tcPr>
            <w:tcW w:w="2778" w:type="dxa"/>
          </w:tcPr>
          <w:p w14:paraId="651E65FB" w14:textId="77777777" w:rsidR="00D175D1" w:rsidRPr="00221BE2" w:rsidRDefault="00D175D1" w:rsidP="00221BE2">
            <w:pPr>
              <w:jc w:val="both"/>
              <w:rPr>
                <w:rFonts w:cs="Arial"/>
                <w:bCs/>
              </w:rPr>
            </w:pPr>
          </w:p>
        </w:tc>
        <w:tc>
          <w:tcPr>
            <w:tcW w:w="1830" w:type="dxa"/>
          </w:tcPr>
          <w:p w14:paraId="5A3B2C84" w14:textId="77777777" w:rsidR="00D175D1" w:rsidRPr="00221BE2" w:rsidRDefault="00D175D1" w:rsidP="00221BE2">
            <w:pPr>
              <w:jc w:val="both"/>
              <w:rPr>
                <w:rFonts w:cs="Arial"/>
                <w:bCs/>
              </w:rPr>
            </w:pPr>
            <w:r w:rsidRPr="00221BE2">
              <w:rPr>
                <w:rFonts w:cs="Arial"/>
                <w:bCs/>
              </w:rPr>
              <w:t>2</w:t>
            </w:r>
          </w:p>
        </w:tc>
      </w:tr>
    </w:tbl>
    <w:p w14:paraId="5B6E7FE2" w14:textId="77777777" w:rsidR="00D175D1" w:rsidRPr="00221BE2" w:rsidRDefault="00D175D1" w:rsidP="00221BE2">
      <w:pPr>
        <w:spacing w:before="120" w:after="120" w:line="276" w:lineRule="auto"/>
        <w:ind w:firstLine="709"/>
        <w:jc w:val="both"/>
        <w:rPr>
          <w:rFonts w:cs="Arial"/>
          <w:iCs/>
          <w:szCs w:val="24"/>
        </w:rPr>
      </w:pPr>
    </w:p>
    <w:p w14:paraId="392CDFBD" w14:textId="77777777" w:rsidR="00D175D1" w:rsidRPr="00221BE2" w:rsidRDefault="00D175D1" w:rsidP="00221BE2">
      <w:pPr>
        <w:spacing w:before="120" w:after="120" w:line="276" w:lineRule="auto"/>
        <w:ind w:firstLine="709"/>
        <w:jc w:val="both"/>
        <w:rPr>
          <w:rFonts w:cs="Arial"/>
          <w:iCs/>
          <w:szCs w:val="24"/>
        </w:rPr>
      </w:pPr>
    </w:p>
    <w:p w14:paraId="099018F3" w14:textId="77777777" w:rsidR="00D175D1" w:rsidRPr="00221BE2" w:rsidRDefault="00D175D1" w:rsidP="00221BE2">
      <w:pPr>
        <w:spacing w:before="120" w:after="120" w:line="276" w:lineRule="auto"/>
        <w:ind w:firstLine="709"/>
        <w:jc w:val="both"/>
        <w:rPr>
          <w:rFonts w:cs="Arial"/>
          <w:iCs/>
          <w:szCs w:val="24"/>
        </w:rPr>
      </w:pPr>
    </w:p>
    <w:p w14:paraId="7819DA19" w14:textId="77777777" w:rsidR="00D175D1" w:rsidRPr="00221BE2" w:rsidRDefault="00D175D1" w:rsidP="00221BE2">
      <w:pPr>
        <w:spacing w:before="120" w:after="120" w:line="276" w:lineRule="auto"/>
        <w:ind w:firstLine="709"/>
        <w:jc w:val="both"/>
        <w:rPr>
          <w:rFonts w:cs="Arial"/>
          <w:iCs/>
          <w:szCs w:val="24"/>
        </w:rPr>
      </w:pPr>
    </w:p>
    <w:p w14:paraId="12D0D74A" w14:textId="77777777" w:rsidR="00D175D1" w:rsidRPr="00221BE2" w:rsidRDefault="00D175D1" w:rsidP="00221BE2">
      <w:pPr>
        <w:spacing w:before="120" w:after="120" w:line="276" w:lineRule="auto"/>
        <w:ind w:firstLine="709"/>
        <w:jc w:val="both"/>
        <w:rPr>
          <w:rFonts w:cs="Arial"/>
          <w:iCs/>
          <w:szCs w:val="24"/>
        </w:rPr>
      </w:pPr>
    </w:p>
    <w:p w14:paraId="70DFDC11" w14:textId="77777777" w:rsidR="00D175D1" w:rsidRPr="00221BE2" w:rsidRDefault="00D175D1" w:rsidP="00221BE2">
      <w:pPr>
        <w:spacing w:before="120" w:after="120" w:line="276" w:lineRule="auto"/>
        <w:ind w:firstLine="709"/>
        <w:jc w:val="both"/>
        <w:rPr>
          <w:rFonts w:cs="Arial"/>
          <w:iCs/>
          <w:szCs w:val="24"/>
        </w:rPr>
      </w:pPr>
    </w:p>
    <w:p w14:paraId="570A5C21" w14:textId="77777777" w:rsidR="00D175D1" w:rsidRPr="00221BE2" w:rsidRDefault="00D175D1" w:rsidP="00221BE2">
      <w:pPr>
        <w:spacing w:before="120" w:after="120" w:line="276" w:lineRule="auto"/>
        <w:ind w:firstLine="709"/>
        <w:jc w:val="both"/>
        <w:rPr>
          <w:rFonts w:cs="Arial"/>
          <w:iCs/>
          <w:szCs w:val="24"/>
        </w:rPr>
      </w:pPr>
    </w:p>
    <w:p w14:paraId="437D43D1" w14:textId="77777777" w:rsidR="00D175D1" w:rsidRPr="00221BE2" w:rsidRDefault="00D175D1" w:rsidP="00221BE2">
      <w:pPr>
        <w:spacing w:before="120" w:after="120" w:line="276" w:lineRule="auto"/>
        <w:ind w:firstLine="709"/>
        <w:jc w:val="both"/>
        <w:rPr>
          <w:rFonts w:cs="Arial"/>
          <w:iCs/>
          <w:szCs w:val="24"/>
        </w:rPr>
      </w:pPr>
    </w:p>
    <w:p w14:paraId="379F7CFF" w14:textId="77777777" w:rsidR="00D175D1" w:rsidRPr="00221BE2" w:rsidRDefault="00D175D1" w:rsidP="00221BE2">
      <w:pPr>
        <w:spacing w:before="120" w:after="120" w:line="276" w:lineRule="auto"/>
        <w:ind w:firstLine="709"/>
        <w:jc w:val="both"/>
        <w:rPr>
          <w:rFonts w:cs="Arial"/>
          <w:iCs/>
          <w:szCs w:val="24"/>
        </w:rPr>
      </w:pPr>
    </w:p>
    <w:p w14:paraId="7C8B14D4" w14:textId="77777777" w:rsidR="00D175D1" w:rsidRPr="00221BE2" w:rsidRDefault="00D175D1" w:rsidP="00221BE2">
      <w:pPr>
        <w:spacing w:before="120" w:after="120" w:line="276" w:lineRule="auto"/>
        <w:ind w:firstLine="709"/>
        <w:jc w:val="both"/>
        <w:rPr>
          <w:rFonts w:cs="Arial"/>
          <w:iCs/>
          <w:szCs w:val="24"/>
        </w:rPr>
      </w:pPr>
    </w:p>
    <w:p w14:paraId="7EAB132E" w14:textId="04839FDC" w:rsidR="00D175D1" w:rsidRPr="00221BE2" w:rsidRDefault="00D175D1" w:rsidP="00E727EF">
      <w:pPr>
        <w:spacing w:before="120" w:after="120" w:line="276" w:lineRule="auto"/>
        <w:jc w:val="both"/>
        <w:rPr>
          <w:rFonts w:cs="Arial"/>
          <w:bCs/>
          <w:szCs w:val="22"/>
        </w:rPr>
      </w:pPr>
      <w:r w:rsidRPr="003A047E">
        <w:rPr>
          <w:rFonts w:cs="Arial"/>
          <w:b/>
          <w:bCs/>
          <w:iCs/>
          <w:szCs w:val="24"/>
        </w:rPr>
        <w:t xml:space="preserve">Tablo </w:t>
      </w:r>
      <w:r w:rsidRPr="003A047E">
        <w:rPr>
          <w:rFonts w:cs="Arial"/>
          <w:b/>
          <w:bCs/>
          <w:iCs/>
          <w:szCs w:val="24"/>
        </w:rPr>
        <w:fldChar w:fldCharType="begin"/>
      </w:r>
      <w:r w:rsidRPr="003A047E">
        <w:rPr>
          <w:rFonts w:cs="Arial"/>
          <w:b/>
          <w:bCs/>
          <w:iCs/>
          <w:szCs w:val="24"/>
        </w:rPr>
        <w:instrText xml:space="preserve"> SEQ Tablo \* ARABIC </w:instrText>
      </w:r>
      <w:r w:rsidRPr="003A047E">
        <w:rPr>
          <w:rFonts w:cs="Arial"/>
          <w:b/>
          <w:bCs/>
          <w:iCs/>
          <w:szCs w:val="24"/>
        </w:rPr>
        <w:fldChar w:fldCharType="separate"/>
      </w:r>
      <w:r w:rsidR="00632EBE" w:rsidRPr="003A047E">
        <w:rPr>
          <w:rFonts w:cs="Arial"/>
          <w:b/>
          <w:bCs/>
          <w:iCs/>
          <w:noProof/>
          <w:szCs w:val="24"/>
        </w:rPr>
        <w:t>2</w:t>
      </w:r>
      <w:r w:rsidR="00E727EF" w:rsidRPr="003A047E">
        <w:rPr>
          <w:rFonts w:cs="Arial"/>
          <w:b/>
          <w:bCs/>
          <w:iCs/>
          <w:noProof/>
          <w:szCs w:val="24"/>
        </w:rPr>
        <w:t>4</w:t>
      </w:r>
      <w:r w:rsidRPr="003A047E">
        <w:rPr>
          <w:rFonts w:cs="Arial"/>
          <w:b/>
          <w:bCs/>
          <w:iCs/>
          <w:szCs w:val="24"/>
        </w:rPr>
        <w:fldChar w:fldCharType="end"/>
      </w:r>
      <w:r w:rsidRPr="003A047E">
        <w:rPr>
          <w:rFonts w:cs="Arial"/>
          <w:b/>
          <w:bCs/>
          <w:iCs/>
          <w:szCs w:val="24"/>
        </w:rPr>
        <w:t>:</w:t>
      </w:r>
      <w:r w:rsidRPr="00221BE2">
        <w:rPr>
          <w:rFonts w:cs="Arial"/>
          <w:iCs/>
          <w:szCs w:val="24"/>
        </w:rPr>
        <w:t xml:space="preserve"> </w:t>
      </w:r>
      <w:r w:rsidRPr="00221BE2">
        <w:rPr>
          <w:rFonts w:cs="Arial"/>
          <w:bCs/>
          <w:iCs/>
          <w:szCs w:val="24"/>
        </w:rPr>
        <w:t>Araç Durumu İlçelere Göre Dağılım</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1968"/>
        <w:gridCol w:w="1559"/>
        <w:gridCol w:w="1999"/>
        <w:gridCol w:w="2778"/>
        <w:gridCol w:w="1830"/>
      </w:tblGrid>
      <w:tr w:rsidR="00D175D1" w:rsidRPr="00221BE2" w14:paraId="5E88B488" w14:textId="77777777" w:rsidTr="00A97EB3">
        <w:trPr>
          <w:trHeight w:val="397"/>
        </w:trPr>
        <w:tc>
          <w:tcPr>
            <w:tcW w:w="4036" w:type="dxa"/>
            <w:vMerge w:val="restart"/>
            <w:shd w:val="clear" w:color="auto" w:fill="C5E0B3" w:themeFill="accent6" w:themeFillTint="66"/>
            <w:vAlign w:val="center"/>
          </w:tcPr>
          <w:p w14:paraId="040BC9D2" w14:textId="77777777" w:rsidR="00D175D1" w:rsidRPr="00221BE2" w:rsidRDefault="00D175D1" w:rsidP="00221BE2">
            <w:pPr>
              <w:jc w:val="both"/>
              <w:rPr>
                <w:rFonts w:cs="Arial"/>
                <w:bCs/>
              </w:rPr>
            </w:pPr>
          </w:p>
        </w:tc>
        <w:tc>
          <w:tcPr>
            <w:tcW w:w="10134" w:type="dxa"/>
            <w:gridSpan w:val="5"/>
            <w:shd w:val="clear" w:color="auto" w:fill="C5E0B3" w:themeFill="accent6" w:themeFillTint="66"/>
          </w:tcPr>
          <w:p w14:paraId="534A2560" w14:textId="77777777" w:rsidR="00D175D1" w:rsidRPr="00221BE2" w:rsidRDefault="00D175D1" w:rsidP="00221BE2">
            <w:pPr>
              <w:jc w:val="both"/>
              <w:rPr>
                <w:rFonts w:cs="Arial"/>
                <w:bCs/>
                <w:sz w:val="22"/>
                <w:szCs w:val="22"/>
              </w:rPr>
            </w:pPr>
            <w:r w:rsidRPr="00221BE2">
              <w:rPr>
                <w:rFonts w:cs="Arial"/>
                <w:bCs/>
                <w:sz w:val="22"/>
                <w:szCs w:val="22"/>
              </w:rPr>
              <w:t>Hizmet Aracı Sayısı</w:t>
            </w:r>
          </w:p>
        </w:tc>
      </w:tr>
      <w:tr w:rsidR="00D175D1" w:rsidRPr="00221BE2" w14:paraId="48C3FD2C" w14:textId="77777777" w:rsidTr="00A97EB3">
        <w:trPr>
          <w:trHeight w:val="397"/>
        </w:trPr>
        <w:tc>
          <w:tcPr>
            <w:tcW w:w="4036" w:type="dxa"/>
            <w:vMerge/>
            <w:shd w:val="clear" w:color="auto" w:fill="C5E0B3" w:themeFill="accent6" w:themeFillTint="66"/>
            <w:vAlign w:val="center"/>
          </w:tcPr>
          <w:p w14:paraId="3D82AB62" w14:textId="77777777" w:rsidR="00D175D1" w:rsidRPr="00221BE2" w:rsidRDefault="00D175D1" w:rsidP="00221BE2">
            <w:pPr>
              <w:jc w:val="both"/>
              <w:rPr>
                <w:rFonts w:cs="Arial"/>
                <w:bCs/>
              </w:rPr>
            </w:pPr>
          </w:p>
        </w:tc>
        <w:tc>
          <w:tcPr>
            <w:tcW w:w="3527" w:type="dxa"/>
            <w:gridSpan w:val="2"/>
            <w:shd w:val="clear" w:color="auto" w:fill="C5E0B3" w:themeFill="accent6" w:themeFillTint="66"/>
            <w:vAlign w:val="center"/>
          </w:tcPr>
          <w:p w14:paraId="58F5B09B" w14:textId="77777777" w:rsidR="00D175D1" w:rsidRPr="00221BE2" w:rsidRDefault="00D175D1" w:rsidP="00221BE2">
            <w:pPr>
              <w:jc w:val="both"/>
              <w:rPr>
                <w:rFonts w:cs="Arial"/>
                <w:bCs/>
                <w:sz w:val="22"/>
                <w:szCs w:val="22"/>
              </w:rPr>
            </w:pPr>
            <w:r w:rsidRPr="00221BE2">
              <w:rPr>
                <w:rFonts w:cs="Arial"/>
                <w:bCs/>
                <w:sz w:val="22"/>
                <w:szCs w:val="22"/>
              </w:rPr>
              <w:t>Envanter</w:t>
            </w:r>
          </w:p>
        </w:tc>
        <w:tc>
          <w:tcPr>
            <w:tcW w:w="1999" w:type="dxa"/>
            <w:vMerge w:val="restart"/>
            <w:shd w:val="clear" w:color="auto" w:fill="C5E0B3" w:themeFill="accent6" w:themeFillTint="66"/>
            <w:vAlign w:val="center"/>
          </w:tcPr>
          <w:p w14:paraId="64851AA0" w14:textId="77777777" w:rsidR="00D175D1" w:rsidRPr="00221BE2" w:rsidRDefault="00D175D1" w:rsidP="00221BE2">
            <w:pPr>
              <w:jc w:val="both"/>
              <w:rPr>
                <w:rFonts w:cs="Arial"/>
                <w:bCs/>
                <w:sz w:val="22"/>
                <w:szCs w:val="22"/>
              </w:rPr>
            </w:pPr>
            <w:r w:rsidRPr="00221BE2">
              <w:rPr>
                <w:rFonts w:cs="Arial"/>
                <w:bCs/>
                <w:sz w:val="22"/>
                <w:szCs w:val="22"/>
              </w:rPr>
              <w:t>Kiralama</w:t>
            </w:r>
          </w:p>
        </w:tc>
        <w:tc>
          <w:tcPr>
            <w:tcW w:w="2778" w:type="dxa"/>
            <w:vMerge w:val="restart"/>
            <w:shd w:val="clear" w:color="auto" w:fill="C5E0B3" w:themeFill="accent6" w:themeFillTint="66"/>
            <w:vAlign w:val="center"/>
          </w:tcPr>
          <w:p w14:paraId="615B50AD" w14:textId="77777777" w:rsidR="00D175D1" w:rsidRPr="00221BE2" w:rsidRDefault="00D175D1" w:rsidP="00221BE2">
            <w:pPr>
              <w:jc w:val="both"/>
              <w:rPr>
                <w:rFonts w:cs="Arial"/>
                <w:bCs/>
                <w:sz w:val="22"/>
                <w:szCs w:val="22"/>
              </w:rPr>
            </w:pPr>
            <w:r w:rsidRPr="00221BE2">
              <w:rPr>
                <w:rFonts w:cs="Arial"/>
                <w:bCs/>
                <w:sz w:val="22"/>
                <w:szCs w:val="22"/>
              </w:rPr>
              <w:t>Geçici Tahsis</w:t>
            </w:r>
          </w:p>
        </w:tc>
        <w:tc>
          <w:tcPr>
            <w:tcW w:w="1830" w:type="dxa"/>
            <w:vMerge w:val="restart"/>
            <w:shd w:val="clear" w:color="auto" w:fill="C5E0B3" w:themeFill="accent6" w:themeFillTint="66"/>
            <w:vAlign w:val="center"/>
          </w:tcPr>
          <w:p w14:paraId="0732F3EA" w14:textId="77777777" w:rsidR="00D175D1" w:rsidRPr="00221BE2" w:rsidRDefault="00D175D1" w:rsidP="00221BE2">
            <w:pPr>
              <w:jc w:val="both"/>
              <w:rPr>
                <w:rFonts w:cs="Arial"/>
                <w:bCs/>
                <w:sz w:val="22"/>
                <w:szCs w:val="22"/>
              </w:rPr>
            </w:pPr>
            <w:r w:rsidRPr="00221BE2">
              <w:rPr>
                <w:rFonts w:cs="Arial"/>
                <w:bCs/>
                <w:sz w:val="22"/>
                <w:szCs w:val="22"/>
              </w:rPr>
              <w:t>Toplam</w:t>
            </w:r>
          </w:p>
        </w:tc>
      </w:tr>
      <w:tr w:rsidR="00D175D1" w:rsidRPr="00221BE2" w14:paraId="6E2AAE8A" w14:textId="77777777" w:rsidTr="00A97EB3">
        <w:trPr>
          <w:trHeight w:val="397"/>
        </w:trPr>
        <w:tc>
          <w:tcPr>
            <w:tcW w:w="4036" w:type="dxa"/>
            <w:vMerge/>
            <w:shd w:val="clear" w:color="auto" w:fill="C5E0B3" w:themeFill="accent6" w:themeFillTint="66"/>
            <w:vAlign w:val="center"/>
          </w:tcPr>
          <w:p w14:paraId="21D45E6C" w14:textId="77777777" w:rsidR="00D175D1" w:rsidRPr="00221BE2" w:rsidRDefault="00D175D1" w:rsidP="00221BE2">
            <w:pPr>
              <w:jc w:val="both"/>
              <w:rPr>
                <w:rFonts w:cs="Arial"/>
                <w:bCs/>
              </w:rPr>
            </w:pPr>
          </w:p>
        </w:tc>
        <w:tc>
          <w:tcPr>
            <w:tcW w:w="1968" w:type="dxa"/>
            <w:shd w:val="clear" w:color="auto" w:fill="C5E0B3" w:themeFill="accent6" w:themeFillTint="66"/>
            <w:vAlign w:val="center"/>
          </w:tcPr>
          <w:p w14:paraId="6B371C1D" w14:textId="77777777" w:rsidR="00D175D1" w:rsidRPr="00221BE2" w:rsidRDefault="00D175D1" w:rsidP="00221BE2">
            <w:pPr>
              <w:jc w:val="both"/>
              <w:rPr>
                <w:rFonts w:cs="Arial"/>
                <w:bCs/>
                <w:sz w:val="22"/>
                <w:szCs w:val="22"/>
              </w:rPr>
            </w:pPr>
            <w:r w:rsidRPr="00221BE2">
              <w:rPr>
                <w:rFonts w:cs="Arial"/>
                <w:bCs/>
                <w:sz w:val="22"/>
                <w:szCs w:val="22"/>
              </w:rPr>
              <w:t>Model Yılı</w:t>
            </w:r>
          </w:p>
        </w:tc>
        <w:tc>
          <w:tcPr>
            <w:tcW w:w="1559" w:type="dxa"/>
            <w:shd w:val="clear" w:color="auto" w:fill="C5E0B3" w:themeFill="accent6" w:themeFillTint="66"/>
            <w:vAlign w:val="center"/>
          </w:tcPr>
          <w:p w14:paraId="3C3E7E4B" w14:textId="77777777" w:rsidR="00D175D1" w:rsidRPr="00221BE2" w:rsidRDefault="00D175D1" w:rsidP="00221BE2">
            <w:pPr>
              <w:jc w:val="both"/>
              <w:rPr>
                <w:rFonts w:cs="Arial"/>
                <w:bCs/>
                <w:sz w:val="22"/>
                <w:szCs w:val="22"/>
              </w:rPr>
            </w:pPr>
            <w:r w:rsidRPr="00221BE2">
              <w:rPr>
                <w:rFonts w:cs="Arial"/>
                <w:bCs/>
                <w:sz w:val="22"/>
                <w:szCs w:val="22"/>
              </w:rPr>
              <w:t>Adet</w:t>
            </w:r>
          </w:p>
        </w:tc>
        <w:tc>
          <w:tcPr>
            <w:tcW w:w="1999" w:type="dxa"/>
            <w:vMerge/>
            <w:shd w:val="clear" w:color="auto" w:fill="C5E0B3" w:themeFill="accent6" w:themeFillTint="66"/>
            <w:vAlign w:val="center"/>
          </w:tcPr>
          <w:p w14:paraId="447FE387" w14:textId="77777777" w:rsidR="00D175D1" w:rsidRPr="00221BE2" w:rsidRDefault="00D175D1" w:rsidP="00221BE2">
            <w:pPr>
              <w:jc w:val="both"/>
              <w:rPr>
                <w:rFonts w:cs="Arial"/>
                <w:bCs/>
                <w:sz w:val="22"/>
                <w:szCs w:val="22"/>
              </w:rPr>
            </w:pPr>
          </w:p>
        </w:tc>
        <w:tc>
          <w:tcPr>
            <w:tcW w:w="2778" w:type="dxa"/>
            <w:vMerge/>
            <w:shd w:val="clear" w:color="auto" w:fill="C5E0B3" w:themeFill="accent6" w:themeFillTint="66"/>
          </w:tcPr>
          <w:p w14:paraId="79489B8A" w14:textId="77777777" w:rsidR="00D175D1" w:rsidRPr="00221BE2" w:rsidRDefault="00D175D1" w:rsidP="00221BE2">
            <w:pPr>
              <w:jc w:val="both"/>
              <w:rPr>
                <w:rFonts w:cs="Arial"/>
                <w:bCs/>
                <w:sz w:val="22"/>
                <w:szCs w:val="22"/>
              </w:rPr>
            </w:pPr>
          </w:p>
        </w:tc>
        <w:tc>
          <w:tcPr>
            <w:tcW w:w="1830" w:type="dxa"/>
            <w:vMerge/>
            <w:shd w:val="clear" w:color="auto" w:fill="C5E0B3" w:themeFill="accent6" w:themeFillTint="66"/>
            <w:vAlign w:val="center"/>
          </w:tcPr>
          <w:p w14:paraId="7183F3BE" w14:textId="77777777" w:rsidR="00D175D1" w:rsidRPr="00221BE2" w:rsidRDefault="00D175D1" w:rsidP="00221BE2">
            <w:pPr>
              <w:jc w:val="both"/>
              <w:rPr>
                <w:rFonts w:cs="Arial"/>
                <w:bCs/>
                <w:sz w:val="22"/>
                <w:szCs w:val="22"/>
              </w:rPr>
            </w:pPr>
          </w:p>
        </w:tc>
      </w:tr>
      <w:tr w:rsidR="00D175D1" w:rsidRPr="00221BE2" w14:paraId="6FF91C85" w14:textId="77777777" w:rsidTr="00A97EB3">
        <w:trPr>
          <w:trHeight w:val="397"/>
        </w:trPr>
        <w:tc>
          <w:tcPr>
            <w:tcW w:w="4036" w:type="dxa"/>
          </w:tcPr>
          <w:p w14:paraId="7676E156" w14:textId="77777777" w:rsidR="00D175D1" w:rsidRPr="00221BE2" w:rsidRDefault="00D175D1" w:rsidP="00221BE2">
            <w:pPr>
              <w:jc w:val="both"/>
              <w:rPr>
                <w:rFonts w:cs="Arial"/>
                <w:bCs/>
              </w:rPr>
            </w:pPr>
            <w:r w:rsidRPr="00221BE2">
              <w:rPr>
                <w:rFonts w:cs="Arial"/>
                <w:bCs/>
                <w:sz w:val="22"/>
                <w:szCs w:val="22"/>
              </w:rPr>
              <w:t>Harran İlçe Müdürlüğü</w:t>
            </w:r>
          </w:p>
        </w:tc>
        <w:tc>
          <w:tcPr>
            <w:tcW w:w="1968" w:type="dxa"/>
          </w:tcPr>
          <w:p w14:paraId="49AF8E29" w14:textId="77777777" w:rsidR="00D175D1" w:rsidRPr="00221BE2" w:rsidRDefault="00D175D1" w:rsidP="00221BE2">
            <w:pPr>
              <w:jc w:val="both"/>
              <w:rPr>
                <w:rFonts w:cs="Arial"/>
                <w:bCs/>
              </w:rPr>
            </w:pPr>
          </w:p>
        </w:tc>
        <w:tc>
          <w:tcPr>
            <w:tcW w:w="1559" w:type="dxa"/>
          </w:tcPr>
          <w:p w14:paraId="6EEDA6B7" w14:textId="77777777" w:rsidR="00D175D1" w:rsidRPr="00221BE2" w:rsidRDefault="00D175D1" w:rsidP="00221BE2">
            <w:pPr>
              <w:jc w:val="both"/>
              <w:rPr>
                <w:rFonts w:cs="Arial"/>
                <w:bCs/>
              </w:rPr>
            </w:pPr>
          </w:p>
        </w:tc>
        <w:tc>
          <w:tcPr>
            <w:tcW w:w="1999" w:type="dxa"/>
          </w:tcPr>
          <w:p w14:paraId="2E21A2EF" w14:textId="77777777" w:rsidR="00D175D1" w:rsidRPr="00221BE2" w:rsidRDefault="00D175D1" w:rsidP="00221BE2">
            <w:pPr>
              <w:jc w:val="both"/>
              <w:rPr>
                <w:rFonts w:cs="Arial"/>
                <w:bCs/>
              </w:rPr>
            </w:pPr>
            <w:r w:rsidRPr="00221BE2">
              <w:rPr>
                <w:rFonts w:cs="Arial"/>
                <w:bCs/>
              </w:rPr>
              <w:t>3</w:t>
            </w:r>
          </w:p>
        </w:tc>
        <w:tc>
          <w:tcPr>
            <w:tcW w:w="2778" w:type="dxa"/>
          </w:tcPr>
          <w:p w14:paraId="5B746664" w14:textId="77777777" w:rsidR="00D175D1" w:rsidRPr="00221BE2" w:rsidRDefault="00D175D1" w:rsidP="00221BE2">
            <w:pPr>
              <w:jc w:val="both"/>
              <w:rPr>
                <w:rFonts w:cs="Arial"/>
                <w:bCs/>
              </w:rPr>
            </w:pPr>
          </w:p>
        </w:tc>
        <w:tc>
          <w:tcPr>
            <w:tcW w:w="1830" w:type="dxa"/>
          </w:tcPr>
          <w:p w14:paraId="1B88F3AE" w14:textId="77777777" w:rsidR="00D175D1" w:rsidRPr="00221BE2" w:rsidRDefault="00D175D1" w:rsidP="00221BE2">
            <w:pPr>
              <w:jc w:val="both"/>
              <w:rPr>
                <w:rFonts w:cs="Arial"/>
                <w:bCs/>
              </w:rPr>
            </w:pPr>
            <w:r w:rsidRPr="00221BE2">
              <w:rPr>
                <w:rFonts w:cs="Arial"/>
                <w:bCs/>
              </w:rPr>
              <w:t>3</w:t>
            </w:r>
          </w:p>
        </w:tc>
      </w:tr>
      <w:tr w:rsidR="00D175D1" w:rsidRPr="00221BE2" w14:paraId="7AB75B9D" w14:textId="77777777" w:rsidTr="00A97EB3">
        <w:trPr>
          <w:trHeight w:val="397"/>
        </w:trPr>
        <w:tc>
          <w:tcPr>
            <w:tcW w:w="4036" w:type="dxa"/>
          </w:tcPr>
          <w:p w14:paraId="42C81101" w14:textId="77777777" w:rsidR="00D175D1" w:rsidRPr="00221BE2" w:rsidRDefault="00D175D1" w:rsidP="00221BE2">
            <w:pPr>
              <w:jc w:val="both"/>
              <w:rPr>
                <w:rFonts w:cs="Arial"/>
                <w:bCs/>
                <w:sz w:val="22"/>
                <w:szCs w:val="22"/>
              </w:rPr>
            </w:pPr>
            <w:proofErr w:type="spellStart"/>
            <w:r w:rsidRPr="00221BE2">
              <w:rPr>
                <w:rFonts w:cs="Arial"/>
                <w:bCs/>
                <w:sz w:val="22"/>
                <w:szCs w:val="22"/>
              </w:rPr>
              <w:t>V.Şehir</w:t>
            </w:r>
            <w:proofErr w:type="spellEnd"/>
            <w:r w:rsidRPr="00221BE2">
              <w:rPr>
                <w:rFonts w:cs="Arial"/>
                <w:bCs/>
                <w:sz w:val="22"/>
                <w:szCs w:val="22"/>
              </w:rPr>
              <w:t xml:space="preserve"> İlçe Müdürlüğü</w:t>
            </w:r>
          </w:p>
        </w:tc>
        <w:tc>
          <w:tcPr>
            <w:tcW w:w="1968" w:type="dxa"/>
          </w:tcPr>
          <w:p w14:paraId="1041226A" w14:textId="77777777" w:rsidR="00D175D1" w:rsidRPr="00221BE2" w:rsidRDefault="00D175D1" w:rsidP="00221BE2">
            <w:pPr>
              <w:jc w:val="both"/>
              <w:rPr>
                <w:rFonts w:cs="Arial"/>
                <w:bCs/>
              </w:rPr>
            </w:pPr>
            <w:r w:rsidRPr="00221BE2">
              <w:rPr>
                <w:rFonts w:cs="Arial"/>
                <w:bCs/>
              </w:rPr>
              <w:t>1999-1991-1991</w:t>
            </w:r>
          </w:p>
        </w:tc>
        <w:tc>
          <w:tcPr>
            <w:tcW w:w="1559" w:type="dxa"/>
          </w:tcPr>
          <w:p w14:paraId="2DD20830" w14:textId="77777777" w:rsidR="00D175D1" w:rsidRPr="00221BE2" w:rsidRDefault="00D175D1" w:rsidP="00221BE2">
            <w:pPr>
              <w:jc w:val="both"/>
              <w:rPr>
                <w:rFonts w:cs="Arial"/>
                <w:bCs/>
              </w:rPr>
            </w:pPr>
            <w:r w:rsidRPr="00221BE2">
              <w:rPr>
                <w:rFonts w:cs="Arial"/>
                <w:bCs/>
              </w:rPr>
              <w:t>3</w:t>
            </w:r>
          </w:p>
        </w:tc>
        <w:tc>
          <w:tcPr>
            <w:tcW w:w="1999" w:type="dxa"/>
          </w:tcPr>
          <w:p w14:paraId="6D90DE72" w14:textId="77777777" w:rsidR="00D175D1" w:rsidRPr="00221BE2" w:rsidRDefault="00D175D1" w:rsidP="00221BE2">
            <w:pPr>
              <w:jc w:val="both"/>
              <w:rPr>
                <w:rFonts w:cs="Arial"/>
                <w:bCs/>
              </w:rPr>
            </w:pPr>
            <w:r w:rsidRPr="00221BE2">
              <w:rPr>
                <w:rFonts w:cs="Arial"/>
                <w:bCs/>
              </w:rPr>
              <w:t>3</w:t>
            </w:r>
          </w:p>
        </w:tc>
        <w:tc>
          <w:tcPr>
            <w:tcW w:w="2778" w:type="dxa"/>
          </w:tcPr>
          <w:p w14:paraId="69B2A06A" w14:textId="77777777" w:rsidR="00D175D1" w:rsidRPr="00221BE2" w:rsidRDefault="00D175D1" w:rsidP="00221BE2">
            <w:pPr>
              <w:jc w:val="both"/>
              <w:rPr>
                <w:rFonts w:cs="Arial"/>
                <w:bCs/>
              </w:rPr>
            </w:pPr>
          </w:p>
        </w:tc>
        <w:tc>
          <w:tcPr>
            <w:tcW w:w="1830" w:type="dxa"/>
          </w:tcPr>
          <w:p w14:paraId="04C0FD05" w14:textId="77777777" w:rsidR="00D175D1" w:rsidRPr="00221BE2" w:rsidRDefault="00D175D1" w:rsidP="00221BE2">
            <w:pPr>
              <w:jc w:val="both"/>
              <w:rPr>
                <w:rFonts w:cs="Arial"/>
                <w:bCs/>
              </w:rPr>
            </w:pPr>
            <w:r w:rsidRPr="00221BE2">
              <w:rPr>
                <w:rFonts w:cs="Arial"/>
                <w:bCs/>
              </w:rPr>
              <w:t>6</w:t>
            </w:r>
          </w:p>
        </w:tc>
      </w:tr>
      <w:tr w:rsidR="00D175D1" w:rsidRPr="00221BE2" w14:paraId="12741015" w14:textId="77777777" w:rsidTr="00A97EB3">
        <w:trPr>
          <w:trHeight w:val="397"/>
        </w:trPr>
        <w:tc>
          <w:tcPr>
            <w:tcW w:w="4036" w:type="dxa"/>
          </w:tcPr>
          <w:p w14:paraId="67429C14" w14:textId="77777777" w:rsidR="00D175D1" w:rsidRPr="00221BE2" w:rsidRDefault="00D175D1" w:rsidP="00221BE2">
            <w:pPr>
              <w:jc w:val="both"/>
              <w:rPr>
                <w:rFonts w:cs="Arial"/>
                <w:bCs/>
                <w:sz w:val="22"/>
                <w:szCs w:val="22"/>
              </w:rPr>
            </w:pPr>
            <w:r w:rsidRPr="00221BE2">
              <w:rPr>
                <w:rFonts w:cs="Arial"/>
                <w:bCs/>
                <w:sz w:val="22"/>
                <w:szCs w:val="22"/>
              </w:rPr>
              <w:t>Suruç İlçe Müdürlüğü</w:t>
            </w:r>
          </w:p>
        </w:tc>
        <w:tc>
          <w:tcPr>
            <w:tcW w:w="1968" w:type="dxa"/>
          </w:tcPr>
          <w:p w14:paraId="016AA9D3" w14:textId="77777777" w:rsidR="00D175D1" w:rsidRPr="00221BE2" w:rsidRDefault="00D175D1" w:rsidP="00221BE2">
            <w:pPr>
              <w:jc w:val="both"/>
              <w:rPr>
                <w:rFonts w:cs="Arial"/>
                <w:bCs/>
              </w:rPr>
            </w:pPr>
            <w:r w:rsidRPr="00221BE2">
              <w:rPr>
                <w:rFonts w:cs="Arial"/>
                <w:bCs/>
              </w:rPr>
              <w:t>2000-2007</w:t>
            </w:r>
          </w:p>
        </w:tc>
        <w:tc>
          <w:tcPr>
            <w:tcW w:w="1559" w:type="dxa"/>
          </w:tcPr>
          <w:p w14:paraId="7401AF1C" w14:textId="77777777" w:rsidR="00D175D1" w:rsidRPr="00221BE2" w:rsidRDefault="00D175D1" w:rsidP="00221BE2">
            <w:pPr>
              <w:jc w:val="both"/>
              <w:rPr>
                <w:rFonts w:cs="Arial"/>
                <w:bCs/>
              </w:rPr>
            </w:pPr>
            <w:r w:rsidRPr="00221BE2">
              <w:rPr>
                <w:rFonts w:cs="Arial"/>
                <w:bCs/>
              </w:rPr>
              <w:t>2</w:t>
            </w:r>
          </w:p>
        </w:tc>
        <w:tc>
          <w:tcPr>
            <w:tcW w:w="1999" w:type="dxa"/>
          </w:tcPr>
          <w:p w14:paraId="7FA7AC7F" w14:textId="77777777" w:rsidR="00D175D1" w:rsidRPr="00221BE2" w:rsidRDefault="00D175D1" w:rsidP="00221BE2">
            <w:pPr>
              <w:jc w:val="both"/>
              <w:rPr>
                <w:rFonts w:cs="Arial"/>
                <w:bCs/>
              </w:rPr>
            </w:pPr>
            <w:r w:rsidRPr="00221BE2">
              <w:rPr>
                <w:rFonts w:cs="Arial"/>
                <w:bCs/>
              </w:rPr>
              <w:t>2</w:t>
            </w:r>
          </w:p>
        </w:tc>
        <w:tc>
          <w:tcPr>
            <w:tcW w:w="2778" w:type="dxa"/>
          </w:tcPr>
          <w:p w14:paraId="5E917C18" w14:textId="77777777" w:rsidR="00D175D1" w:rsidRPr="00221BE2" w:rsidRDefault="00D175D1" w:rsidP="00221BE2">
            <w:pPr>
              <w:jc w:val="both"/>
              <w:rPr>
                <w:rFonts w:cs="Arial"/>
                <w:bCs/>
              </w:rPr>
            </w:pPr>
          </w:p>
        </w:tc>
        <w:tc>
          <w:tcPr>
            <w:tcW w:w="1830" w:type="dxa"/>
          </w:tcPr>
          <w:p w14:paraId="0E529D95" w14:textId="77777777" w:rsidR="00D175D1" w:rsidRPr="00221BE2" w:rsidRDefault="00D175D1" w:rsidP="00221BE2">
            <w:pPr>
              <w:jc w:val="both"/>
              <w:rPr>
                <w:rFonts w:cs="Arial"/>
                <w:bCs/>
              </w:rPr>
            </w:pPr>
            <w:r w:rsidRPr="00221BE2">
              <w:rPr>
                <w:rFonts w:cs="Arial"/>
                <w:bCs/>
              </w:rPr>
              <w:t>4</w:t>
            </w:r>
          </w:p>
        </w:tc>
      </w:tr>
      <w:tr w:rsidR="00D175D1" w:rsidRPr="00221BE2" w14:paraId="41A7A4A9" w14:textId="77777777" w:rsidTr="00A97EB3">
        <w:trPr>
          <w:trHeight w:val="397"/>
        </w:trPr>
        <w:tc>
          <w:tcPr>
            <w:tcW w:w="4036" w:type="dxa"/>
          </w:tcPr>
          <w:p w14:paraId="0999BCE4" w14:textId="77777777" w:rsidR="00D175D1" w:rsidRPr="00221BE2" w:rsidRDefault="00D175D1" w:rsidP="00221BE2">
            <w:pPr>
              <w:jc w:val="both"/>
              <w:rPr>
                <w:rFonts w:cs="Arial"/>
                <w:bCs/>
              </w:rPr>
            </w:pPr>
            <w:r w:rsidRPr="00221BE2">
              <w:rPr>
                <w:rFonts w:cs="Arial"/>
                <w:bCs/>
                <w:sz w:val="22"/>
                <w:szCs w:val="22"/>
              </w:rPr>
              <w:t>Siverek İlçe Müdürlüğü</w:t>
            </w:r>
          </w:p>
        </w:tc>
        <w:tc>
          <w:tcPr>
            <w:tcW w:w="1968" w:type="dxa"/>
          </w:tcPr>
          <w:p w14:paraId="69F02056" w14:textId="77777777" w:rsidR="00D175D1" w:rsidRPr="00221BE2" w:rsidRDefault="00D175D1" w:rsidP="00221BE2">
            <w:pPr>
              <w:jc w:val="both"/>
              <w:rPr>
                <w:rFonts w:cs="Arial"/>
                <w:bCs/>
              </w:rPr>
            </w:pPr>
            <w:r w:rsidRPr="00221BE2">
              <w:rPr>
                <w:rFonts w:cs="Arial"/>
                <w:bCs/>
              </w:rPr>
              <w:t>2009-2009-1999</w:t>
            </w:r>
          </w:p>
        </w:tc>
        <w:tc>
          <w:tcPr>
            <w:tcW w:w="1559" w:type="dxa"/>
          </w:tcPr>
          <w:p w14:paraId="3C157535" w14:textId="77777777" w:rsidR="00D175D1" w:rsidRPr="00221BE2" w:rsidRDefault="00D175D1" w:rsidP="00221BE2">
            <w:pPr>
              <w:jc w:val="both"/>
              <w:rPr>
                <w:rFonts w:cs="Arial"/>
                <w:bCs/>
              </w:rPr>
            </w:pPr>
            <w:r w:rsidRPr="00221BE2">
              <w:rPr>
                <w:rFonts w:cs="Arial"/>
                <w:bCs/>
              </w:rPr>
              <w:t>3</w:t>
            </w:r>
          </w:p>
        </w:tc>
        <w:tc>
          <w:tcPr>
            <w:tcW w:w="1999" w:type="dxa"/>
          </w:tcPr>
          <w:p w14:paraId="1E3E56A9" w14:textId="77777777" w:rsidR="00D175D1" w:rsidRPr="00221BE2" w:rsidRDefault="00D175D1" w:rsidP="00221BE2">
            <w:pPr>
              <w:jc w:val="both"/>
              <w:rPr>
                <w:rFonts w:cs="Arial"/>
                <w:bCs/>
              </w:rPr>
            </w:pPr>
            <w:r w:rsidRPr="00221BE2">
              <w:rPr>
                <w:rFonts w:cs="Arial"/>
                <w:bCs/>
              </w:rPr>
              <w:t>3</w:t>
            </w:r>
          </w:p>
        </w:tc>
        <w:tc>
          <w:tcPr>
            <w:tcW w:w="2778" w:type="dxa"/>
          </w:tcPr>
          <w:p w14:paraId="588F5428" w14:textId="77777777" w:rsidR="00D175D1" w:rsidRPr="00221BE2" w:rsidRDefault="00D175D1" w:rsidP="00221BE2">
            <w:pPr>
              <w:jc w:val="both"/>
              <w:rPr>
                <w:rFonts w:cs="Arial"/>
                <w:bCs/>
              </w:rPr>
            </w:pPr>
          </w:p>
        </w:tc>
        <w:tc>
          <w:tcPr>
            <w:tcW w:w="1830" w:type="dxa"/>
          </w:tcPr>
          <w:p w14:paraId="0D9C564E" w14:textId="77777777" w:rsidR="00D175D1" w:rsidRPr="00221BE2" w:rsidRDefault="00D175D1" w:rsidP="00221BE2">
            <w:pPr>
              <w:jc w:val="both"/>
              <w:rPr>
                <w:rFonts w:cs="Arial"/>
                <w:bCs/>
              </w:rPr>
            </w:pPr>
            <w:r w:rsidRPr="00221BE2">
              <w:rPr>
                <w:rFonts w:cs="Arial"/>
                <w:bCs/>
              </w:rPr>
              <w:t>6</w:t>
            </w:r>
          </w:p>
        </w:tc>
      </w:tr>
    </w:tbl>
    <w:p w14:paraId="687E20D2" w14:textId="3FCB64E9" w:rsidR="00C92EC0" w:rsidRPr="007C7F71" w:rsidRDefault="00D175D1" w:rsidP="007C7F71">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Sistemi-TKYS, İl Müdürlüğü Kayıtları vb.)</w:t>
      </w:r>
    </w:p>
    <w:p w14:paraId="29CED29E" w14:textId="77777777" w:rsidR="00C92EC0" w:rsidRPr="00221BE2" w:rsidRDefault="00C92EC0" w:rsidP="007C7F71">
      <w:pPr>
        <w:spacing w:before="120" w:after="120" w:line="276" w:lineRule="auto"/>
        <w:jc w:val="both"/>
        <w:rPr>
          <w:rFonts w:cs="Arial"/>
          <w:iCs/>
          <w:szCs w:val="24"/>
        </w:rPr>
      </w:pPr>
    </w:p>
    <w:p w14:paraId="1131981E" w14:textId="77777777" w:rsidR="00C92EC0" w:rsidRPr="00221BE2" w:rsidRDefault="00C92EC0" w:rsidP="00221BE2">
      <w:pPr>
        <w:spacing w:before="120" w:after="120" w:line="276" w:lineRule="auto"/>
        <w:ind w:firstLine="709"/>
        <w:jc w:val="both"/>
        <w:rPr>
          <w:rFonts w:cs="Arial"/>
          <w:iCs/>
          <w:szCs w:val="24"/>
        </w:rPr>
      </w:pPr>
    </w:p>
    <w:p w14:paraId="62FDB239" w14:textId="492496CD" w:rsidR="00D175D1" w:rsidRPr="00221BE2" w:rsidRDefault="00D175D1" w:rsidP="00221BE2">
      <w:pPr>
        <w:spacing w:before="120" w:after="120" w:line="276" w:lineRule="auto"/>
        <w:ind w:firstLine="709"/>
        <w:jc w:val="both"/>
        <w:rPr>
          <w:rFonts w:cs="Arial"/>
          <w:iCs/>
          <w:szCs w:val="24"/>
        </w:rPr>
      </w:pPr>
      <w:bookmarkStart w:id="120" w:name="_Toc201156451"/>
      <w:r w:rsidRPr="003A047E">
        <w:rPr>
          <w:rFonts w:cs="Arial"/>
          <w:b/>
          <w:bCs/>
          <w:iCs/>
          <w:szCs w:val="24"/>
        </w:rPr>
        <w:t xml:space="preserve">Tablo </w:t>
      </w:r>
      <w:r w:rsidRPr="003A047E">
        <w:rPr>
          <w:rFonts w:cs="Arial"/>
          <w:b/>
          <w:bCs/>
          <w:iCs/>
          <w:szCs w:val="24"/>
        </w:rPr>
        <w:fldChar w:fldCharType="begin"/>
      </w:r>
      <w:r w:rsidRPr="003A047E">
        <w:rPr>
          <w:rFonts w:cs="Arial"/>
          <w:b/>
          <w:bCs/>
          <w:iCs/>
          <w:szCs w:val="24"/>
        </w:rPr>
        <w:instrText xml:space="preserve"> SEQ Tablo \* ARABIC </w:instrText>
      </w:r>
      <w:r w:rsidRPr="003A047E">
        <w:rPr>
          <w:rFonts w:cs="Arial"/>
          <w:b/>
          <w:bCs/>
          <w:iCs/>
          <w:szCs w:val="24"/>
        </w:rPr>
        <w:fldChar w:fldCharType="separate"/>
      </w:r>
      <w:r w:rsidR="00E727EF" w:rsidRPr="003A047E">
        <w:rPr>
          <w:rFonts w:cs="Arial"/>
          <w:b/>
          <w:bCs/>
          <w:iCs/>
          <w:noProof/>
          <w:szCs w:val="24"/>
        </w:rPr>
        <w:t>25</w:t>
      </w:r>
      <w:r w:rsidRPr="003A047E">
        <w:rPr>
          <w:rFonts w:cs="Arial"/>
          <w:b/>
          <w:bCs/>
          <w:iCs/>
          <w:szCs w:val="24"/>
        </w:rPr>
        <w:fldChar w:fldCharType="end"/>
      </w:r>
      <w:r w:rsidRPr="003A047E">
        <w:rPr>
          <w:rFonts w:cs="Arial"/>
          <w:b/>
          <w:bCs/>
          <w:iCs/>
          <w:szCs w:val="24"/>
        </w:rPr>
        <w:t>:</w:t>
      </w:r>
      <w:r w:rsidRPr="00221BE2">
        <w:rPr>
          <w:rFonts w:cs="Arial"/>
          <w:iCs/>
          <w:szCs w:val="24"/>
        </w:rPr>
        <w:t xml:space="preserve"> </w:t>
      </w:r>
      <w:r w:rsidRPr="00221BE2">
        <w:rPr>
          <w:rFonts w:cs="Arial"/>
          <w:bCs/>
          <w:iCs/>
          <w:szCs w:val="24"/>
        </w:rPr>
        <w:t>Teknolojik Kaynakların İlçelere Göre Dağılımı (adet)</w:t>
      </w:r>
      <w:bookmarkEnd w:id="120"/>
    </w:p>
    <w:tbl>
      <w:tblPr>
        <w:tblStyle w:val="Stil1"/>
        <w:tblW w:w="14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589"/>
        <w:gridCol w:w="1234"/>
        <w:gridCol w:w="1126"/>
        <w:gridCol w:w="1126"/>
        <w:gridCol w:w="1073"/>
        <w:gridCol w:w="1073"/>
        <w:gridCol w:w="1073"/>
        <w:gridCol w:w="1073"/>
        <w:gridCol w:w="1073"/>
        <w:gridCol w:w="1126"/>
      </w:tblGrid>
      <w:tr w:rsidR="00D175D1" w:rsidRPr="00221BE2" w14:paraId="4F7F3B90" w14:textId="77777777" w:rsidTr="00A97EB3">
        <w:trPr>
          <w:cnfStyle w:val="000000100000" w:firstRow="0" w:lastRow="0" w:firstColumn="0" w:lastColumn="0" w:oddVBand="0" w:evenVBand="0" w:oddHBand="1" w:evenHBand="0" w:firstRowFirstColumn="0" w:firstRowLastColumn="0" w:lastRowFirstColumn="0" w:lastRowLastColumn="0"/>
          <w:trHeight w:val="22"/>
        </w:trPr>
        <w:tc>
          <w:tcPr>
            <w:tcW w:w="2647" w:type="dxa"/>
            <w:shd w:val="clear" w:color="auto" w:fill="C5E0B3" w:themeFill="accent6" w:themeFillTint="66"/>
            <w:noWrap/>
            <w:vAlign w:val="center"/>
            <w:hideMark/>
          </w:tcPr>
          <w:p w14:paraId="39AB2F5E" w14:textId="77777777" w:rsidR="00D175D1" w:rsidRPr="00221BE2" w:rsidRDefault="00D175D1" w:rsidP="00221BE2">
            <w:pPr>
              <w:jc w:val="both"/>
              <w:rPr>
                <w:rFonts w:cs="Arial"/>
                <w:bCs/>
                <w:iCs/>
                <w:szCs w:val="24"/>
              </w:rPr>
            </w:pPr>
            <w:r w:rsidRPr="00221BE2">
              <w:rPr>
                <w:rFonts w:cs="Arial"/>
                <w:bCs/>
                <w:iCs/>
                <w:szCs w:val="24"/>
              </w:rPr>
              <w:t>Malzemenin Adı</w:t>
            </w:r>
          </w:p>
        </w:tc>
        <w:tc>
          <w:tcPr>
            <w:tcW w:w="1589" w:type="dxa"/>
            <w:shd w:val="clear" w:color="auto" w:fill="C5E0B3" w:themeFill="accent6" w:themeFillTint="66"/>
            <w:noWrap/>
            <w:vAlign w:val="center"/>
            <w:hideMark/>
          </w:tcPr>
          <w:p w14:paraId="7744E9E2" w14:textId="77777777" w:rsidR="00D175D1" w:rsidRPr="00221BE2" w:rsidRDefault="00D175D1" w:rsidP="00221BE2">
            <w:pPr>
              <w:jc w:val="both"/>
              <w:rPr>
                <w:rFonts w:cs="Arial"/>
                <w:bCs/>
                <w:i/>
                <w:iCs/>
                <w:szCs w:val="24"/>
              </w:rPr>
            </w:pPr>
            <w:r w:rsidRPr="00221BE2">
              <w:rPr>
                <w:rFonts w:cs="Arial"/>
                <w:bCs/>
                <w:i/>
                <w:iCs/>
                <w:szCs w:val="24"/>
              </w:rPr>
              <w:t>Merkez</w:t>
            </w:r>
          </w:p>
        </w:tc>
        <w:tc>
          <w:tcPr>
            <w:tcW w:w="1234" w:type="dxa"/>
            <w:shd w:val="clear" w:color="auto" w:fill="C5E0B3" w:themeFill="accent6" w:themeFillTint="66"/>
          </w:tcPr>
          <w:p w14:paraId="29CD80E8" w14:textId="77777777" w:rsidR="00D175D1" w:rsidRPr="00221BE2" w:rsidDel="00D3380E" w:rsidRDefault="00D175D1" w:rsidP="00221BE2">
            <w:pPr>
              <w:jc w:val="both"/>
              <w:rPr>
                <w:rFonts w:cs="Arial"/>
                <w:bCs/>
                <w:iCs/>
                <w:szCs w:val="24"/>
              </w:rPr>
            </w:pPr>
            <w:r w:rsidRPr="00221BE2">
              <w:rPr>
                <w:rFonts w:cs="Arial"/>
                <w:bCs/>
                <w:iCs/>
                <w:szCs w:val="24"/>
              </w:rPr>
              <w:t>…İlçesi</w:t>
            </w:r>
          </w:p>
        </w:tc>
        <w:tc>
          <w:tcPr>
            <w:tcW w:w="1126" w:type="dxa"/>
            <w:shd w:val="clear" w:color="auto" w:fill="C5E0B3" w:themeFill="accent6" w:themeFillTint="66"/>
          </w:tcPr>
          <w:p w14:paraId="4BD71D39" w14:textId="77777777" w:rsidR="00D175D1" w:rsidRPr="00221BE2" w:rsidDel="00D3380E" w:rsidRDefault="00D175D1" w:rsidP="00221BE2">
            <w:pPr>
              <w:jc w:val="both"/>
              <w:rPr>
                <w:rFonts w:cs="Arial"/>
                <w:bCs/>
                <w:iCs/>
                <w:szCs w:val="24"/>
              </w:rPr>
            </w:pPr>
            <w:r w:rsidRPr="00221BE2">
              <w:rPr>
                <w:rFonts w:cs="Arial"/>
                <w:bCs/>
                <w:iCs/>
                <w:szCs w:val="24"/>
              </w:rPr>
              <w:t>…İlçesi</w:t>
            </w:r>
          </w:p>
        </w:tc>
        <w:tc>
          <w:tcPr>
            <w:tcW w:w="1126" w:type="dxa"/>
            <w:shd w:val="clear" w:color="auto" w:fill="C5E0B3" w:themeFill="accent6" w:themeFillTint="66"/>
          </w:tcPr>
          <w:p w14:paraId="1688DE7D" w14:textId="77777777" w:rsidR="00D175D1" w:rsidRPr="00221BE2" w:rsidDel="00D3380E" w:rsidRDefault="00D175D1" w:rsidP="00221BE2">
            <w:pPr>
              <w:jc w:val="both"/>
              <w:rPr>
                <w:rFonts w:cs="Arial"/>
                <w:bCs/>
                <w:iCs/>
                <w:szCs w:val="24"/>
              </w:rPr>
            </w:pPr>
            <w:r w:rsidRPr="00221BE2">
              <w:rPr>
                <w:rFonts w:cs="Arial"/>
                <w:bCs/>
                <w:iCs/>
                <w:szCs w:val="24"/>
              </w:rPr>
              <w:t>…İlçesi</w:t>
            </w:r>
          </w:p>
        </w:tc>
        <w:tc>
          <w:tcPr>
            <w:tcW w:w="1073" w:type="dxa"/>
            <w:shd w:val="clear" w:color="auto" w:fill="C5E0B3" w:themeFill="accent6" w:themeFillTint="66"/>
          </w:tcPr>
          <w:p w14:paraId="1BCC1F87" w14:textId="77777777" w:rsidR="00D175D1" w:rsidRPr="00221BE2" w:rsidRDefault="00D175D1" w:rsidP="00221BE2">
            <w:pPr>
              <w:jc w:val="both"/>
              <w:rPr>
                <w:rFonts w:cs="Arial"/>
                <w:bCs/>
                <w:iCs/>
                <w:szCs w:val="24"/>
              </w:rPr>
            </w:pPr>
            <w:r w:rsidRPr="00221BE2">
              <w:rPr>
                <w:rFonts w:cs="Arial"/>
                <w:bCs/>
                <w:iCs/>
                <w:szCs w:val="24"/>
              </w:rPr>
              <w:t>…İlçesi</w:t>
            </w:r>
          </w:p>
        </w:tc>
        <w:tc>
          <w:tcPr>
            <w:tcW w:w="1073" w:type="dxa"/>
            <w:shd w:val="clear" w:color="auto" w:fill="C5E0B3" w:themeFill="accent6" w:themeFillTint="66"/>
          </w:tcPr>
          <w:p w14:paraId="00E247C7" w14:textId="77777777" w:rsidR="00D175D1" w:rsidRPr="00221BE2" w:rsidRDefault="00D175D1" w:rsidP="00221BE2">
            <w:pPr>
              <w:jc w:val="both"/>
              <w:rPr>
                <w:rFonts w:cs="Arial"/>
                <w:bCs/>
                <w:iCs/>
                <w:szCs w:val="24"/>
              </w:rPr>
            </w:pPr>
            <w:r w:rsidRPr="00221BE2">
              <w:rPr>
                <w:rFonts w:cs="Arial"/>
                <w:bCs/>
                <w:iCs/>
                <w:szCs w:val="24"/>
              </w:rPr>
              <w:t>…İlçesi</w:t>
            </w:r>
          </w:p>
        </w:tc>
        <w:tc>
          <w:tcPr>
            <w:tcW w:w="1073" w:type="dxa"/>
            <w:shd w:val="clear" w:color="auto" w:fill="C5E0B3" w:themeFill="accent6" w:themeFillTint="66"/>
          </w:tcPr>
          <w:p w14:paraId="03E84695" w14:textId="77777777" w:rsidR="00D175D1" w:rsidRPr="00221BE2" w:rsidRDefault="00D175D1" w:rsidP="00221BE2">
            <w:pPr>
              <w:jc w:val="both"/>
              <w:rPr>
                <w:rFonts w:cs="Arial"/>
                <w:bCs/>
                <w:iCs/>
                <w:szCs w:val="24"/>
              </w:rPr>
            </w:pPr>
            <w:r w:rsidRPr="00221BE2">
              <w:rPr>
                <w:rFonts w:cs="Arial"/>
                <w:bCs/>
                <w:iCs/>
                <w:szCs w:val="24"/>
              </w:rPr>
              <w:t>…İlçesi</w:t>
            </w:r>
          </w:p>
        </w:tc>
        <w:tc>
          <w:tcPr>
            <w:tcW w:w="1073" w:type="dxa"/>
            <w:shd w:val="clear" w:color="auto" w:fill="C5E0B3" w:themeFill="accent6" w:themeFillTint="66"/>
          </w:tcPr>
          <w:p w14:paraId="00E878D5" w14:textId="77777777" w:rsidR="00D175D1" w:rsidRPr="00221BE2" w:rsidRDefault="00D175D1" w:rsidP="00221BE2">
            <w:pPr>
              <w:jc w:val="both"/>
              <w:rPr>
                <w:rFonts w:cs="Arial"/>
                <w:bCs/>
                <w:iCs/>
                <w:szCs w:val="24"/>
              </w:rPr>
            </w:pPr>
            <w:r w:rsidRPr="00221BE2">
              <w:rPr>
                <w:rFonts w:cs="Arial"/>
                <w:bCs/>
                <w:iCs/>
                <w:szCs w:val="24"/>
              </w:rPr>
              <w:t>…İlçesi</w:t>
            </w:r>
          </w:p>
        </w:tc>
        <w:tc>
          <w:tcPr>
            <w:tcW w:w="1073" w:type="dxa"/>
            <w:shd w:val="clear" w:color="auto" w:fill="C5E0B3" w:themeFill="accent6" w:themeFillTint="66"/>
          </w:tcPr>
          <w:p w14:paraId="717032EA" w14:textId="77777777" w:rsidR="00D175D1" w:rsidRPr="00221BE2" w:rsidRDefault="00D175D1" w:rsidP="00221BE2">
            <w:pPr>
              <w:jc w:val="both"/>
              <w:rPr>
                <w:rFonts w:cs="Arial"/>
                <w:bCs/>
                <w:iCs/>
                <w:szCs w:val="24"/>
              </w:rPr>
            </w:pPr>
            <w:r w:rsidRPr="00221BE2">
              <w:rPr>
                <w:rFonts w:cs="Arial"/>
                <w:bCs/>
                <w:iCs/>
                <w:szCs w:val="24"/>
              </w:rPr>
              <w:t>…İlçesi</w:t>
            </w:r>
          </w:p>
        </w:tc>
        <w:tc>
          <w:tcPr>
            <w:tcW w:w="1126" w:type="dxa"/>
            <w:shd w:val="clear" w:color="auto" w:fill="C5E0B3" w:themeFill="accent6" w:themeFillTint="66"/>
          </w:tcPr>
          <w:p w14:paraId="785E2A07" w14:textId="77777777" w:rsidR="00D175D1" w:rsidRPr="00221BE2" w:rsidDel="00D3380E" w:rsidRDefault="00D175D1" w:rsidP="00221BE2">
            <w:pPr>
              <w:jc w:val="both"/>
              <w:rPr>
                <w:rFonts w:cs="Arial"/>
                <w:bCs/>
                <w:iCs/>
                <w:szCs w:val="24"/>
              </w:rPr>
            </w:pPr>
            <w:r w:rsidRPr="00221BE2">
              <w:rPr>
                <w:rFonts w:cs="Arial"/>
                <w:bCs/>
                <w:iCs/>
                <w:szCs w:val="24"/>
              </w:rPr>
              <w:t>…İlçesi</w:t>
            </w:r>
          </w:p>
        </w:tc>
      </w:tr>
      <w:tr w:rsidR="00D175D1" w:rsidRPr="00221BE2" w14:paraId="2CD127BE" w14:textId="77777777" w:rsidTr="00A97EB3">
        <w:trPr>
          <w:trHeight w:val="397"/>
        </w:trPr>
        <w:tc>
          <w:tcPr>
            <w:tcW w:w="2647" w:type="dxa"/>
            <w:noWrap/>
            <w:hideMark/>
          </w:tcPr>
          <w:p w14:paraId="5F1CE83D" w14:textId="77777777" w:rsidR="00D175D1" w:rsidRPr="00221BE2" w:rsidRDefault="00D175D1" w:rsidP="00221BE2">
            <w:pPr>
              <w:ind w:firstLineChars="100" w:firstLine="240"/>
              <w:jc w:val="both"/>
              <w:rPr>
                <w:rFonts w:cs="Arial"/>
                <w:iCs/>
                <w:szCs w:val="24"/>
              </w:rPr>
            </w:pPr>
            <w:r w:rsidRPr="00221BE2">
              <w:rPr>
                <w:rFonts w:cs="Arial"/>
                <w:szCs w:val="24"/>
              </w:rPr>
              <w:t>Masaüstü Bilgisayar</w:t>
            </w:r>
          </w:p>
        </w:tc>
        <w:tc>
          <w:tcPr>
            <w:tcW w:w="1589" w:type="dxa"/>
            <w:noWrap/>
          </w:tcPr>
          <w:p w14:paraId="73065FB2" w14:textId="77777777" w:rsidR="00D175D1" w:rsidRPr="00221BE2" w:rsidRDefault="00D175D1" w:rsidP="00221BE2">
            <w:pPr>
              <w:jc w:val="both"/>
              <w:rPr>
                <w:rFonts w:cs="Arial"/>
                <w:szCs w:val="24"/>
              </w:rPr>
            </w:pPr>
            <w:r w:rsidRPr="00221BE2">
              <w:rPr>
                <w:rFonts w:cs="Arial"/>
                <w:szCs w:val="24"/>
              </w:rPr>
              <w:t>333</w:t>
            </w:r>
          </w:p>
        </w:tc>
        <w:tc>
          <w:tcPr>
            <w:tcW w:w="1234" w:type="dxa"/>
          </w:tcPr>
          <w:p w14:paraId="56923350" w14:textId="77777777" w:rsidR="00D175D1" w:rsidRPr="00221BE2" w:rsidRDefault="00D175D1" w:rsidP="00221BE2">
            <w:pPr>
              <w:jc w:val="both"/>
              <w:rPr>
                <w:rFonts w:cs="Arial"/>
                <w:szCs w:val="24"/>
              </w:rPr>
            </w:pPr>
          </w:p>
        </w:tc>
        <w:tc>
          <w:tcPr>
            <w:tcW w:w="1126" w:type="dxa"/>
          </w:tcPr>
          <w:p w14:paraId="41C76372" w14:textId="77777777" w:rsidR="00D175D1" w:rsidRPr="00221BE2" w:rsidRDefault="00D175D1" w:rsidP="00221BE2">
            <w:pPr>
              <w:jc w:val="both"/>
              <w:rPr>
                <w:rFonts w:cs="Arial"/>
                <w:szCs w:val="24"/>
              </w:rPr>
            </w:pPr>
          </w:p>
        </w:tc>
        <w:tc>
          <w:tcPr>
            <w:tcW w:w="1126" w:type="dxa"/>
          </w:tcPr>
          <w:p w14:paraId="193EEF06" w14:textId="77777777" w:rsidR="00D175D1" w:rsidRPr="00221BE2" w:rsidRDefault="00D175D1" w:rsidP="00221BE2">
            <w:pPr>
              <w:jc w:val="both"/>
              <w:rPr>
                <w:rFonts w:cs="Arial"/>
                <w:szCs w:val="24"/>
              </w:rPr>
            </w:pPr>
          </w:p>
        </w:tc>
        <w:tc>
          <w:tcPr>
            <w:tcW w:w="1073" w:type="dxa"/>
          </w:tcPr>
          <w:p w14:paraId="1E646E28" w14:textId="77777777" w:rsidR="00D175D1" w:rsidRPr="00221BE2" w:rsidRDefault="00D175D1" w:rsidP="00221BE2">
            <w:pPr>
              <w:jc w:val="both"/>
              <w:rPr>
                <w:rFonts w:cs="Arial"/>
                <w:szCs w:val="24"/>
              </w:rPr>
            </w:pPr>
          </w:p>
        </w:tc>
        <w:tc>
          <w:tcPr>
            <w:tcW w:w="1073" w:type="dxa"/>
          </w:tcPr>
          <w:p w14:paraId="0DE2B81F" w14:textId="77777777" w:rsidR="00D175D1" w:rsidRPr="00221BE2" w:rsidRDefault="00D175D1" w:rsidP="00221BE2">
            <w:pPr>
              <w:jc w:val="both"/>
              <w:rPr>
                <w:rFonts w:cs="Arial"/>
                <w:szCs w:val="24"/>
              </w:rPr>
            </w:pPr>
          </w:p>
        </w:tc>
        <w:tc>
          <w:tcPr>
            <w:tcW w:w="1073" w:type="dxa"/>
          </w:tcPr>
          <w:p w14:paraId="4DBE2A98" w14:textId="77777777" w:rsidR="00D175D1" w:rsidRPr="00221BE2" w:rsidRDefault="00D175D1" w:rsidP="00221BE2">
            <w:pPr>
              <w:jc w:val="both"/>
              <w:rPr>
                <w:rFonts w:cs="Arial"/>
                <w:szCs w:val="24"/>
              </w:rPr>
            </w:pPr>
          </w:p>
        </w:tc>
        <w:tc>
          <w:tcPr>
            <w:tcW w:w="1073" w:type="dxa"/>
          </w:tcPr>
          <w:p w14:paraId="1374DEF1" w14:textId="77777777" w:rsidR="00D175D1" w:rsidRPr="00221BE2" w:rsidRDefault="00D175D1" w:rsidP="00221BE2">
            <w:pPr>
              <w:jc w:val="both"/>
              <w:rPr>
                <w:rFonts w:cs="Arial"/>
                <w:szCs w:val="24"/>
              </w:rPr>
            </w:pPr>
          </w:p>
        </w:tc>
        <w:tc>
          <w:tcPr>
            <w:tcW w:w="1073" w:type="dxa"/>
          </w:tcPr>
          <w:p w14:paraId="05996F3D" w14:textId="77777777" w:rsidR="00D175D1" w:rsidRPr="00221BE2" w:rsidRDefault="00D175D1" w:rsidP="00221BE2">
            <w:pPr>
              <w:jc w:val="both"/>
              <w:rPr>
                <w:rFonts w:cs="Arial"/>
                <w:szCs w:val="24"/>
              </w:rPr>
            </w:pPr>
          </w:p>
        </w:tc>
        <w:tc>
          <w:tcPr>
            <w:tcW w:w="1126" w:type="dxa"/>
          </w:tcPr>
          <w:p w14:paraId="6A4D26AA" w14:textId="77777777" w:rsidR="00D175D1" w:rsidRPr="00221BE2" w:rsidRDefault="00D175D1" w:rsidP="00221BE2">
            <w:pPr>
              <w:jc w:val="both"/>
              <w:rPr>
                <w:rFonts w:cs="Arial"/>
                <w:szCs w:val="24"/>
              </w:rPr>
            </w:pPr>
          </w:p>
        </w:tc>
      </w:tr>
      <w:tr w:rsidR="00D175D1" w:rsidRPr="00221BE2" w14:paraId="6E778188"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6EEE71A6" w14:textId="77777777" w:rsidR="00D175D1" w:rsidRPr="00221BE2" w:rsidRDefault="00D175D1" w:rsidP="00221BE2">
            <w:pPr>
              <w:ind w:firstLineChars="100" w:firstLine="240"/>
              <w:jc w:val="both"/>
              <w:rPr>
                <w:rFonts w:cs="Arial"/>
                <w:iCs/>
                <w:szCs w:val="24"/>
              </w:rPr>
            </w:pPr>
            <w:r w:rsidRPr="00221BE2">
              <w:rPr>
                <w:rFonts w:cs="Arial"/>
                <w:szCs w:val="24"/>
              </w:rPr>
              <w:t>Dizüstü Bilgisayar</w:t>
            </w:r>
          </w:p>
        </w:tc>
        <w:tc>
          <w:tcPr>
            <w:tcW w:w="1589" w:type="dxa"/>
            <w:shd w:val="clear" w:color="auto" w:fill="auto"/>
            <w:noWrap/>
          </w:tcPr>
          <w:p w14:paraId="4C8ACE09" w14:textId="77777777" w:rsidR="00D175D1" w:rsidRPr="00221BE2" w:rsidRDefault="00D175D1" w:rsidP="00221BE2">
            <w:pPr>
              <w:jc w:val="both"/>
              <w:rPr>
                <w:rFonts w:cs="Arial"/>
                <w:szCs w:val="24"/>
              </w:rPr>
            </w:pPr>
            <w:r w:rsidRPr="00221BE2">
              <w:rPr>
                <w:rFonts w:cs="Arial"/>
                <w:szCs w:val="24"/>
              </w:rPr>
              <w:t>107</w:t>
            </w:r>
          </w:p>
        </w:tc>
        <w:tc>
          <w:tcPr>
            <w:tcW w:w="1234" w:type="dxa"/>
            <w:shd w:val="clear" w:color="auto" w:fill="auto"/>
          </w:tcPr>
          <w:p w14:paraId="040F1C4B" w14:textId="77777777" w:rsidR="00D175D1" w:rsidRPr="00221BE2" w:rsidRDefault="00D175D1" w:rsidP="00221BE2">
            <w:pPr>
              <w:jc w:val="both"/>
              <w:rPr>
                <w:rFonts w:cs="Arial"/>
                <w:szCs w:val="24"/>
              </w:rPr>
            </w:pPr>
          </w:p>
        </w:tc>
        <w:tc>
          <w:tcPr>
            <w:tcW w:w="1126" w:type="dxa"/>
            <w:shd w:val="clear" w:color="auto" w:fill="auto"/>
          </w:tcPr>
          <w:p w14:paraId="52BD27BC" w14:textId="77777777" w:rsidR="00D175D1" w:rsidRPr="00221BE2" w:rsidRDefault="00D175D1" w:rsidP="00221BE2">
            <w:pPr>
              <w:jc w:val="both"/>
              <w:rPr>
                <w:rFonts w:cs="Arial"/>
                <w:szCs w:val="24"/>
              </w:rPr>
            </w:pPr>
          </w:p>
        </w:tc>
        <w:tc>
          <w:tcPr>
            <w:tcW w:w="1126" w:type="dxa"/>
            <w:shd w:val="clear" w:color="auto" w:fill="auto"/>
          </w:tcPr>
          <w:p w14:paraId="3DAA43DE" w14:textId="77777777" w:rsidR="00D175D1" w:rsidRPr="00221BE2" w:rsidRDefault="00D175D1" w:rsidP="00221BE2">
            <w:pPr>
              <w:jc w:val="both"/>
              <w:rPr>
                <w:rFonts w:cs="Arial"/>
                <w:szCs w:val="24"/>
              </w:rPr>
            </w:pPr>
          </w:p>
        </w:tc>
        <w:tc>
          <w:tcPr>
            <w:tcW w:w="1073" w:type="dxa"/>
            <w:shd w:val="clear" w:color="auto" w:fill="auto"/>
          </w:tcPr>
          <w:p w14:paraId="47FA7D0E" w14:textId="77777777" w:rsidR="00D175D1" w:rsidRPr="00221BE2" w:rsidRDefault="00D175D1" w:rsidP="00221BE2">
            <w:pPr>
              <w:jc w:val="both"/>
              <w:rPr>
                <w:rFonts w:cs="Arial"/>
                <w:szCs w:val="24"/>
              </w:rPr>
            </w:pPr>
          </w:p>
        </w:tc>
        <w:tc>
          <w:tcPr>
            <w:tcW w:w="1073" w:type="dxa"/>
            <w:shd w:val="clear" w:color="auto" w:fill="auto"/>
          </w:tcPr>
          <w:p w14:paraId="6F9C6104" w14:textId="77777777" w:rsidR="00D175D1" w:rsidRPr="00221BE2" w:rsidRDefault="00D175D1" w:rsidP="00221BE2">
            <w:pPr>
              <w:jc w:val="both"/>
              <w:rPr>
                <w:rFonts w:cs="Arial"/>
                <w:szCs w:val="24"/>
              </w:rPr>
            </w:pPr>
          </w:p>
        </w:tc>
        <w:tc>
          <w:tcPr>
            <w:tcW w:w="1073" w:type="dxa"/>
            <w:shd w:val="clear" w:color="auto" w:fill="auto"/>
          </w:tcPr>
          <w:p w14:paraId="5D42DBF9" w14:textId="77777777" w:rsidR="00D175D1" w:rsidRPr="00221BE2" w:rsidRDefault="00D175D1" w:rsidP="00221BE2">
            <w:pPr>
              <w:jc w:val="both"/>
              <w:rPr>
                <w:rFonts w:cs="Arial"/>
                <w:szCs w:val="24"/>
              </w:rPr>
            </w:pPr>
          </w:p>
        </w:tc>
        <w:tc>
          <w:tcPr>
            <w:tcW w:w="1073" w:type="dxa"/>
            <w:shd w:val="clear" w:color="auto" w:fill="auto"/>
          </w:tcPr>
          <w:p w14:paraId="68FDD3AB" w14:textId="77777777" w:rsidR="00D175D1" w:rsidRPr="00221BE2" w:rsidRDefault="00D175D1" w:rsidP="00221BE2">
            <w:pPr>
              <w:jc w:val="both"/>
              <w:rPr>
                <w:rFonts w:cs="Arial"/>
                <w:szCs w:val="24"/>
              </w:rPr>
            </w:pPr>
          </w:p>
        </w:tc>
        <w:tc>
          <w:tcPr>
            <w:tcW w:w="1073" w:type="dxa"/>
            <w:shd w:val="clear" w:color="auto" w:fill="auto"/>
          </w:tcPr>
          <w:p w14:paraId="6CAE3CC2" w14:textId="77777777" w:rsidR="00D175D1" w:rsidRPr="00221BE2" w:rsidRDefault="00D175D1" w:rsidP="00221BE2">
            <w:pPr>
              <w:jc w:val="both"/>
              <w:rPr>
                <w:rFonts w:cs="Arial"/>
                <w:szCs w:val="24"/>
              </w:rPr>
            </w:pPr>
          </w:p>
        </w:tc>
        <w:tc>
          <w:tcPr>
            <w:tcW w:w="1126" w:type="dxa"/>
            <w:shd w:val="clear" w:color="auto" w:fill="auto"/>
          </w:tcPr>
          <w:p w14:paraId="735DBF0E" w14:textId="77777777" w:rsidR="00D175D1" w:rsidRPr="00221BE2" w:rsidRDefault="00D175D1" w:rsidP="00221BE2">
            <w:pPr>
              <w:jc w:val="both"/>
              <w:rPr>
                <w:rFonts w:cs="Arial"/>
                <w:szCs w:val="24"/>
              </w:rPr>
            </w:pPr>
          </w:p>
        </w:tc>
      </w:tr>
      <w:tr w:rsidR="00D175D1" w:rsidRPr="00221BE2" w14:paraId="0185AACC" w14:textId="77777777" w:rsidTr="00A97EB3">
        <w:trPr>
          <w:trHeight w:val="397"/>
        </w:trPr>
        <w:tc>
          <w:tcPr>
            <w:tcW w:w="2647" w:type="dxa"/>
            <w:noWrap/>
            <w:hideMark/>
          </w:tcPr>
          <w:p w14:paraId="79B12B93" w14:textId="77777777" w:rsidR="00D175D1" w:rsidRPr="00221BE2" w:rsidRDefault="00D175D1" w:rsidP="00221BE2">
            <w:pPr>
              <w:ind w:firstLineChars="100" w:firstLine="240"/>
              <w:jc w:val="both"/>
              <w:rPr>
                <w:rFonts w:cs="Arial"/>
                <w:iCs/>
                <w:szCs w:val="24"/>
              </w:rPr>
            </w:pPr>
            <w:r w:rsidRPr="00221BE2">
              <w:rPr>
                <w:rFonts w:cs="Arial"/>
                <w:szCs w:val="24"/>
              </w:rPr>
              <w:t>Tablet Bilgisayar</w:t>
            </w:r>
          </w:p>
        </w:tc>
        <w:tc>
          <w:tcPr>
            <w:tcW w:w="1589" w:type="dxa"/>
            <w:noWrap/>
          </w:tcPr>
          <w:p w14:paraId="1CE19945" w14:textId="77777777" w:rsidR="00D175D1" w:rsidRPr="00221BE2" w:rsidRDefault="00D175D1" w:rsidP="00221BE2">
            <w:pPr>
              <w:jc w:val="both"/>
              <w:rPr>
                <w:rFonts w:cs="Arial"/>
                <w:szCs w:val="24"/>
              </w:rPr>
            </w:pPr>
            <w:r w:rsidRPr="00221BE2">
              <w:rPr>
                <w:rFonts w:cs="Arial"/>
                <w:szCs w:val="24"/>
              </w:rPr>
              <w:t>8</w:t>
            </w:r>
          </w:p>
        </w:tc>
        <w:tc>
          <w:tcPr>
            <w:tcW w:w="1234" w:type="dxa"/>
          </w:tcPr>
          <w:p w14:paraId="15C1B114" w14:textId="77777777" w:rsidR="00D175D1" w:rsidRPr="00221BE2" w:rsidRDefault="00D175D1" w:rsidP="00221BE2">
            <w:pPr>
              <w:jc w:val="both"/>
              <w:rPr>
                <w:rFonts w:cs="Arial"/>
                <w:szCs w:val="24"/>
              </w:rPr>
            </w:pPr>
          </w:p>
        </w:tc>
        <w:tc>
          <w:tcPr>
            <w:tcW w:w="1126" w:type="dxa"/>
          </w:tcPr>
          <w:p w14:paraId="42B30AE8" w14:textId="77777777" w:rsidR="00D175D1" w:rsidRPr="00221BE2" w:rsidRDefault="00D175D1" w:rsidP="00221BE2">
            <w:pPr>
              <w:jc w:val="both"/>
              <w:rPr>
                <w:rFonts w:cs="Arial"/>
                <w:szCs w:val="24"/>
              </w:rPr>
            </w:pPr>
          </w:p>
        </w:tc>
        <w:tc>
          <w:tcPr>
            <w:tcW w:w="1126" w:type="dxa"/>
          </w:tcPr>
          <w:p w14:paraId="69B63A6C" w14:textId="77777777" w:rsidR="00D175D1" w:rsidRPr="00221BE2" w:rsidRDefault="00D175D1" w:rsidP="00221BE2">
            <w:pPr>
              <w:jc w:val="both"/>
              <w:rPr>
                <w:rFonts w:cs="Arial"/>
                <w:szCs w:val="24"/>
              </w:rPr>
            </w:pPr>
          </w:p>
        </w:tc>
        <w:tc>
          <w:tcPr>
            <w:tcW w:w="1073" w:type="dxa"/>
          </w:tcPr>
          <w:p w14:paraId="0EEC40C4" w14:textId="77777777" w:rsidR="00D175D1" w:rsidRPr="00221BE2" w:rsidRDefault="00D175D1" w:rsidP="00221BE2">
            <w:pPr>
              <w:jc w:val="both"/>
              <w:rPr>
                <w:rFonts w:cs="Arial"/>
                <w:szCs w:val="24"/>
              </w:rPr>
            </w:pPr>
          </w:p>
        </w:tc>
        <w:tc>
          <w:tcPr>
            <w:tcW w:w="1073" w:type="dxa"/>
          </w:tcPr>
          <w:p w14:paraId="187D5887" w14:textId="77777777" w:rsidR="00D175D1" w:rsidRPr="00221BE2" w:rsidRDefault="00D175D1" w:rsidP="00221BE2">
            <w:pPr>
              <w:jc w:val="both"/>
              <w:rPr>
                <w:rFonts w:cs="Arial"/>
                <w:szCs w:val="24"/>
              </w:rPr>
            </w:pPr>
          </w:p>
        </w:tc>
        <w:tc>
          <w:tcPr>
            <w:tcW w:w="1073" w:type="dxa"/>
          </w:tcPr>
          <w:p w14:paraId="1BB9E4CC" w14:textId="77777777" w:rsidR="00D175D1" w:rsidRPr="00221BE2" w:rsidRDefault="00D175D1" w:rsidP="00221BE2">
            <w:pPr>
              <w:jc w:val="both"/>
              <w:rPr>
                <w:rFonts w:cs="Arial"/>
                <w:szCs w:val="24"/>
              </w:rPr>
            </w:pPr>
          </w:p>
        </w:tc>
        <w:tc>
          <w:tcPr>
            <w:tcW w:w="1073" w:type="dxa"/>
          </w:tcPr>
          <w:p w14:paraId="458B30F6" w14:textId="77777777" w:rsidR="00D175D1" w:rsidRPr="00221BE2" w:rsidRDefault="00D175D1" w:rsidP="00221BE2">
            <w:pPr>
              <w:jc w:val="both"/>
              <w:rPr>
                <w:rFonts w:cs="Arial"/>
                <w:szCs w:val="24"/>
              </w:rPr>
            </w:pPr>
          </w:p>
        </w:tc>
        <w:tc>
          <w:tcPr>
            <w:tcW w:w="1073" w:type="dxa"/>
          </w:tcPr>
          <w:p w14:paraId="07E238D1" w14:textId="77777777" w:rsidR="00D175D1" w:rsidRPr="00221BE2" w:rsidRDefault="00D175D1" w:rsidP="00221BE2">
            <w:pPr>
              <w:jc w:val="both"/>
              <w:rPr>
                <w:rFonts w:cs="Arial"/>
                <w:szCs w:val="24"/>
              </w:rPr>
            </w:pPr>
          </w:p>
        </w:tc>
        <w:tc>
          <w:tcPr>
            <w:tcW w:w="1126" w:type="dxa"/>
          </w:tcPr>
          <w:p w14:paraId="0CAA6F8A" w14:textId="77777777" w:rsidR="00D175D1" w:rsidRPr="00221BE2" w:rsidRDefault="00D175D1" w:rsidP="00221BE2">
            <w:pPr>
              <w:jc w:val="both"/>
              <w:rPr>
                <w:rFonts w:cs="Arial"/>
                <w:szCs w:val="24"/>
              </w:rPr>
            </w:pPr>
          </w:p>
        </w:tc>
      </w:tr>
      <w:tr w:rsidR="00D175D1" w:rsidRPr="00221BE2" w14:paraId="7778B3BC"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7FF60748" w14:textId="77777777" w:rsidR="00D175D1" w:rsidRPr="00221BE2" w:rsidRDefault="00D175D1" w:rsidP="00221BE2">
            <w:pPr>
              <w:ind w:firstLineChars="100" w:firstLine="240"/>
              <w:jc w:val="both"/>
              <w:rPr>
                <w:rFonts w:cs="Arial"/>
                <w:iCs/>
                <w:szCs w:val="24"/>
              </w:rPr>
            </w:pPr>
            <w:r w:rsidRPr="00221BE2">
              <w:rPr>
                <w:rFonts w:cs="Arial"/>
                <w:szCs w:val="24"/>
              </w:rPr>
              <w:t>Yazıcı</w:t>
            </w:r>
          </w:p>
        </w:tc>
        <w:tc>
          <w:tcPr>
            <w:tcW w:w="1589" w:type="dxa"/>
            <w:shd w:val="clear" w:color="auto" w:fill="auto"/>
            <w:noWrap/>
          </w:tcPr>
          <w:p w14:paraId="1C8257AF" w14:textId="77777777" w:rsidR="00D175D1" w:rsidRPr="00221BE2" w:rsidRDefault="00D175D1" w:rsidP="00221BE2">
            <w:pPr>
              <w:jc w:val="both"/>
              <w:rPr>
                <w:rFonts w:cs="Arial"/>
                <w:szCs w:val="24"/>
              </w:rPr>
            </w:pPr>
            <w:r w:rsidRPr="00221BE2">
              <w:rPr>
                <w:rFonts w:cs="Arial"/>
                <w:szCs w:val="24"/>
              </w:rPr>
              <w:t>243</w:t>
            </w:r>
          </w:p>
        </w:tc>
        <w:tc>
          <w:tcPr>
            <w:tcW w:w="1234" w:type="dxa"/>
            <w:shd w:val="clear" w:color="auto" w:fill="auto"/>
          </w:tcPr>
          <w:p w14:paraId="4F6AA39F" w14:textId="77777777" w:rsidR="00D175D1" w:rsidRPr="00221BE2" w:rsidRDefault="00D175D1" w:rsidP="00221BE2">
            <w:pPr>
              <w:jc w:val="both"/>
              <w:rPr>
                <w:rFonts w:cs="Arial"/>
                <w:szCs w:val="24"/>
              </w:rPr>
            </w:pPr>
          </w:p>
        </w:tc>
        <w:tc>
          <w:tcPr>
            <w:tcW w:w="1126" w:type="dxa"/>
            <w:shd w:val="clear" w:color="auto" w:fill="auto"/>
          </w:tcPr>
          <w:p w14:paraId="4913FCCD" w14:textId="77777777" w:rsidR="00D175D1" w:rsidRPr="00221BE2" w:rsidRDefault="00D175D1" w:rsidP="00221BE2">
            <w:pPr>
              <w:jc w:val="both"/>
              <w:rPr>
                <w:rFonts w:cs="Arial"/>
                <w:szCs w:val="24"/>
              </w:rPr>
            </w:pPr>
          </w:p>
        </w:tc>
        <w:tc>
          <w:tcPr>
            <w:tcW w:w="1126" w:type="dxa"/>
            <w:shd w:val="clear" w:color="auto" w:fill="auto"/>
          </w:tcPr>
          <w:p w14:paraId="1ED62FD9" w14:textId="77777777" w:rsidR="00D175D1" w:rsidRPr="00221BE2" w:rsidRDefault="00D175D1" w:rsidP="00221BE2">
            <w:pPr>
              <w:jc w:val="both"/>
              <w:rPr>
                <w:rFonts w:cs="Arial"/>
                <w:szCs w:val="24"/>
              </w:rPr>
            </w:pPr>
          </w:p>
        </w:tc>
        <w:tc>
          <w:tcPr>
            <w:tcW w:w="1073" w:type="dxa"/>
            <w:shd w:val="clear" w:color="auto" w:fill="auto"/>
          </w:tcPr>
          <w:p w14:paraId="19F6567A" w14:textId="77777777" w:rsidR="00D175D1" w:rsidRPr="00221BE2" w:rsidRDefault="00D175D1" w:rsidP="00221BE2">
            <w:pPr>
              <w:jc w:val="both"/>
              <w:rPr>
                <w:rFonts w:cs="Arial"/>
                <w:szCs w:val="24"/>
              </w:rPr>
            </w:pPr>
          </w:p>
        </w:tc>
        <w:tc>
          <w:tcPr>
            <w:tcW w:w="1073" w:type="dxa"/>
            <w:shd w:val="clear" w:color="auto" w:fill="auto"/>
          </w:tcPr>
          <w:p w14:paraId="1A60341B" w14:textId="77777777" w:rsidR="00D175D1" w:rsidRPr="00221BE2" w:rsidRDefault="00D175D1" w:rsidP="00221BE2">
            <w:pPr>
              <w:jc w:val="both"/>
              <w:rPr>
                <w:rFonts w:cs="Arial"/>
                <w:szCs w:val="24"/>
              </w:rPr>
            </w:pPr>
          </w:p>
        </w:tc>
        <w:tc>
          <w:tcPr>
            <w:tcW w:w="1073" w:type="dxa"/>
            <w:shd w:val="clear" w:color="auto" w:fill="auto"/>
          </w:tcPr>
          <w:p w14:paraId="77BBA29B" w14:textId="77777777" w:rsidR="00D175D1" w:rsidRPr="00221BE2" w:rsidRDefault="00D175D1" w:rsidP="00221BE2">
            <w:pPr>
              <w:jc w:val="both"/>
              <w:rPr>
                <w:rFonts w:cs="Arial"/>
                <w:szCs w:val="24"/>
              </w:rPr>
            </w:pPr>
          </w:p>
        </w:tc>
        <w:tc>
          <w:tcPr>
            <w:tcW w:w="1073" w:type="dxa"/>
            <w:shd w:val="clear" w:color="auto" w:fill="auto"/>
          </w:tcPr>
          <w:p w14:paraId="745A1A5A" w14:textId="77777777" w:rsidR="00D175D1" w:rsidRPr="00221BE2" w:rsidRDefault="00D175D1" w:rsidP="00221BE2">
            <w:pPr>
              <w:jc w:val="both"/>
              <w:rPr>
                <w:rFonts w:cs="Arial"/>
                <w:szCs w:val="24"/>
              </w:rPr>
            </w:pPr>
          </w:p>
        </w:tc>
        <w:tc>
          <w:tcPr>
            <w:tcW w:w="1073" w:type="dxa"/>
            <w:shd w:val="clear" w:color="auto" w:fill="auto"/>
          </w:tcPr>
          <w:p w14:paraId="3FB1ED40" w14:textId="77777777" w:rsidR="00D175D1" w:rsidRPr="00221BE2" w:rsidRDefault="00D175D1" w:rsidP="00221BE2">
            <w:pPr>
              <w:jc w:val="both"/>
              <w:rPr>
                <w:rFonts w:cs="Arial"/>
                <w:szCs w:val="24"/>
              </w:rPr>
            </w:pPr>
          </w:p>
        </w:tc>
        <w:tc>
          <w:tcPr>
            <w:tcW w:w="1126" w:type="dxa"/>
            <w:shd w:val="clear" w:color="auto" w:fill="auto"/>
          </w:tcPr>
          <w:p w14:paraId="27E78226" w14:textId="77777777" w:rsidR="00D175D1" w:rsidRPr="00221BE2" w:rsidRDefault="00D175D1" w:rsidP="00221BE2">
            <w:pPr>
              <w:jc w:val="both"/>
              <w:rPr>
                <w:rFonts w:cs="Arial"/>
                <w:szCs w:val="24"/>
              </w:rPr>
            </w:pPr>
          </w:p>
        </w:tc>
      </w:tr>
      <w:tr w:rsidR="00D175D1" w:rsidRPr="00221BE2" w14:paraId="6DB1E4D4" w14:textId="77777777" w:rsidTr="00A97EB3">
        <w:trPr>
          <w:trHeight w:val="397"/>
        </w:trPr>
        <w:tc>
          <w:tcPr>
            <w:tcW w:w="2647" w:type="dxa"/>
            <w:noWrap/>
            <w:hideMark/>
          </w:tcPr>
          <w:p w14:paraId="6C941B85" w14:textId="77777777" w:rsidR="00D175D1" w:rsidRPr="00221BE2" w:rsidRDefault="00D175D1" w:rsidP="00221BE2">
            <w:pPr>
              <w:ind w:firstLineChars="100" w:firstLine="240"/>
              <w:jc w:val="both"/>
              <w:rPr>
                <w:rFonts w:cs="Arial"/>
                <w:iCs/>
                <w:szCs w:val="24"/>
              </w:rPr>
            </w:pPr>
            <w:r w:rsidRPr="00221BE2">
              <w:rPr>
                <w:rFonts w:cs="Arial"/>
                <w:szCs w:val="24"/>
              </w:rPr>
              <w:t>Faks</w:t>
            </w:r>
          </w:p>
        </w:tc>
        <w:tc>
          <w:tcPr>
            <w:tcW w:w="1589" w:type="dxa"/>
            <w:noWrap/>
          </w:tcPr>
          <w:p w14:paraId="08F0B0A2" w14:textId="77777777" w:rsidR="00D175D1" w:rsidRPr="00221BE2" w:rsidRDefault="00D175D1" w:rsidP="00221BE2">
            <w:pPr>
              <w:jc w:val="both"/>
              <w:rPr>
                <w:rFonts w:cs="Arial"/>
                <w:szCs w:val="24"/>
              </w:rPr>
            </w:pPr>
            <w:r w:rsidRPr="00221BE2">
              <w:rPr>
                <w:rFonts w:cs="Arial"/>
                <w:szCs w:val="24"/>
              </w:rPr>
              <w:t>2</w:t>
            </w:r>
          </w:p>
        </w:tc>
        <w:tc>
          <w:tcPr>
            <w:tcW w:w="1234" w:type="dxa"/>
          </w:tcPr>
          <w:p w14:paraId="14B4FF4F" w14:textId="77777777" w:rsidR="00D175D1" w:rsidRPr="00221BE2" w:rsidRDefault="00D175D1" w:rsidP="00221BE2">
            <w:pPr>
              <w:jc w:val="both"/>
              <w:rPr>
                <w:rFonts w:cs="Arial"/>
                <w:szCs w:val="24"/>
              </w:rPr>
            </w:pPr>
          </w:p>
        </w:tc>
        <w:tc>
          <w:tcPr>
            <w:tcW w:w="1126" w:type="dxa"/>
          </w:tcPr>
          <w:p w14:paraId="7EB345F9" w14:textId="77777777" w:rsidR="00D175D1" w:rsidRPr="00221BE2" w:rsidRDefault="00D175D1" w:rsidP="00221BE2">
            <w:pPr>
              <w:jc w:val="both"/>
              <w:rPr>
                <w:rFonts w:cs="Arial"/>
                <w:szCs w:val="24"/>
              </w:rPr>
            </w:pPr>
          </w:p>
        </w:tc>
        <w:tc>
          <w:tcPr>
            <w:tcW w:w="1126" w:type="dxa"/>
          </w:tcPr>
          <w:p w14:paraId="3E905E37" w14:textId="77777777" w:rsidR="00D175D1" w:rsidRPr="00221BE2" w:rsidRDefault="00D175D1" w:rsidP="00221BE2">
            <w:pPr>
              <w:jc w:val="both"/>
              <w:rPr>
                <w:rFonts w:cs="Arial"/>
                <w:szCs w:val="24"/>
              </w:rPr>
            </w:pPr>
          </w:p>
        </w:tc>
        <w:tc>
          <w:tcPr>
            <w:tcW w:w="1073" w:type="dxa"/>
          </w:tcPr>
          <w:p w14:paraId="437B2817" w14:textId="77777777" w:rsidR="00D175D1" w:rsidRPr="00221BE2" w:rsidRDefault="00D175D1" w:rsidP="00221BE2">
            <w:pPr>
              <w:jc w:val="both"/>
              <w:rPr>
                <w:rFonts w:cs="Arial"/>
                <w:szCs w:val="24"/>
              </w:rPr>
            </w:pPr>
          </w:p>
        </w:tc>
        <w:tc>
          <w:tcPr>
            <w:tcW w:w="1073" w:type="dxa"/>
          </w:tcPr>
          <w:p w14:paraId="66BDD877" w14:textId="77777777" w:rsidR="00D175D1" w:rsidRPr="00221BE2" w:rsidRDefault="00D175D1" w:rsidP="00221BE2">
            <w:pPr>
              <w:jc w:val="both"/>
              <w:rPr>
                <w:rFonts w:cs="Arial"/>
                <w:szCs w:val="24"/>
              </w:rPr>
            </w:pPr>
          </w:p>
        </w:tc>
        <w:tc>
          <w:tcPr>
            <w:tcW w:w="1073" w:type="dxa"/>
          </w:tcPr>
          <w:p w14:paraId="1C262C78" w14:textId="77777777" w:rsidR="00D175D1" w:rsidRPr="00221BE2" w:rsidRDefault="00D175D1" w:rsidP="00221BE2">
            <w:pPr>
              <w:jc w:val="both"/>
              <w:rPr>
                <w:rFonts w:cs="Arial"/>
                <w:szCs w:val="24"/>
              </w:rPr>
            </w:pPr>
          </w:p>
        </w:tc>
        <w:tc>
          <w:tcPr>
            <w:tcW w:w="1073" w:type="dxa"/>
          </w:tcPr>
          <w:p w14:paraId="7F84A5E5" w14:textId="77777777" w:rsidR="00D175D1" w:rsidRPr="00221BE2" w:rsidRDefault="00D175D1" w:rsidP="00221BE2">
            <w:pPr>
              <w:jc w:val="both"/>
              <w:rPr>
                <w:rFonts w:cs="Arial"/>
                <w:szCs w:val="24"/>
              </w:rPr>
            </w:pPr>
          </w:p>
        </w:tc>
        <w:tc>
          <w:tcPr>
            <w:tcW w:w="1073" w:type="dxa"/>
          </w:tcPr>
          <w:p w14:paraId="1EDD4C23" w14:textId="77777777" w:rsidR="00D175D1" w:rsidRPr="00221BE2" w:rsidRDefault="00D175D1" w:rsidP="00221BE2">
            <w:pPr>
              <w:jc w:val="both"/>
              <w:rPr>
                <w:rFonts w:cs="Arial"/>
                <w:szCs w:val="24"/>
              </w:rPr>
            </w:pPr>
          </w:p>
        </w:tc>
        <w:tc>
          <w:tcPr>
            <w:tcW w:w="1126" w:type="dxa"/>
          </w:tcPr>
          <w:p w14:paraId="2ABE9DA1" w14:textId="77777777" w:rsidR="00D175D1" w:rsidRPr="00221BE2" w:rsidRDefault="00D175D1" w:rsidP="00221BE2">
            <w:pPr>
              <w:jc w:val="both"/>
              <w:rPr>
                <w:rFonts w:cs="Arial"/>
                <w:szCs w:val="24"/>
              </w:rPr>
            </w:pPr>
          </w:p>
        </w:tc>
      </w:tr>
      <w:tr w:rsidR="00D175D1" w:rsidRPr="00221BE2" w14:paraId="7DF2C787"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5CA493D2" w14:textId="77777777" w:rsidR="00D175D1" w:rsidRPr="00221BE2" w:rsidRDefault="00D175D1" w:rsidP="00221BE2">
            <w:pPr>
              <w:ind w:firstLineChars="100" w:firstLine="240"/>
              <w:jc w:val="both"/>
              <w:rPr>
                <w:rFonts w:cs="Arial"/>
                <w:iCs/>
                <w:szCs w:val="24"/>
              </w:rPr>
            </w:pPr>
            <w:r w:rsidRPr="00221BE2">
              <w:rPr>
                <w:rFonts w:cs="Arial"/>
                <w:szCs w:val="24"/>
              </w:rPr>
              <w:t>Fotokopi Makinesi</w:t>
            </w:r>
          </w:p>
        </w:tc>
        <w:tc>
          <w:tcPr>
            <w:tcW w:w="1589" w:type="dxa"/>
            <w:shd w:val="clear" w:color="auto" w:fill="auto"/>
            <w:noWrap/>
          </w:tcPr>
          <w:p w14:paraId="30C7D467" w14:textId="77777777" w:rsidR="00D175D1" w:rsidRPr="00221BE2" w:rsidRDefault="00D175D1" w:rsidP="00221BE2">
            <w:pPr>
              <w:jc w:val="both"/>
              <w:rPr>
                <w:rFonts w:cs="Arial"/>
                <w:szCs w:val="24"/>
              </w:rPr>
            </w:pPr>
            <w:r w:rsidRPr="00221BE2">
              <w:rPr>
                <w:rFonts w:cs="Arial"/>
                <w:szCs w:val="24"/>
              </w:rPr>
              <w:t>11</w:t>
            </w:r>
          </w:p>
        </w:tc>
        <w:tc>
          <w:tcPr>
            <w:tcW w:w="1234" w:type="dxa"/>
            <w:shd w:val="clear" w:color="auto" w:fill="auto"/>
          </w:tcPr>
          <w:p w14:paraId="7D2C4995" w14:textId="77777777" w:rsidR="00D175D1" w:rsidRPr="00221BE2" w:rsidRDefault="00D175D1" w:rsidP="00221BE2">
            <w:pPr>
              <w:jc w:val="both"/>
              <w:rPr>
                <w:rFonts w:cs="Arial"/>
                <w:szCs w:val="24"/>
              </w:rPr>
            </w:pPr>
          </w:p>
        </w:tc>
        <w:tc>
          <w:tcPr>
            <w:tcW w:w="1126" w:type="dxa"/>
            <w:shd w:val="clear" w:color="auto" w:fill="auto"/>
          </w:tcPr>
          <w:p w14:paraId="270FD4FD" w14:textId="77777777" w:rsidR="00D175D1" w:rsidRPr="00221BE2" w:rsidRDefault="00D175D1" w:rsidP="00221BE2">
            <w:pPr>
              <w:jc w:val="both"/>
              <w:rPr>
                <w:rFonts w:cs="Arial"/>
                <w:szCs w:val="24"/>
              </w:rPr>
            </w:pPr>
          </w:p>
        </w:tc>
        <w:tc>
          <w:tcPr>
            <w:tcW w:w="1126" w:type="dxa"/>
            <w:shd w:val="clear" w:color="auto" w:fill="auto"/>
          </w:tcPr>
          <w:p w14:paraId="256AAB21" w14:textId="77777777" w:rsidR="00D175D1" w:rsidRPr="00221BE2" w:rsidRDefault="00D175D1" w:rsidP="00221BE2">
            <w:pPr>
              <w:jc w:val="both"/>
              <w:rPr>
                <w:rFonts w:cs="Arial"/>
                <w:szCs w:val="24"/>
              </w:rPr>
            </w:pPr>
          </w:p>
        </w:tc>
        <w:tc>
          <w:tcPr>
            <w:tcW w:w="1073" w:type="dxa"/>
            <w:shd w:val="clear" w:color="auto" w:fill="auto"/>
          </w:tcPr>
          <w:p w14:paraId="0833D3D4" w14:textId="77777777" w:rsidR="00D175D1" w:rsidRPr="00221BE2" w:rsidRDefault="00D175D1" w:rsidP="00221BE2">
            <w:pPr>
              <w:jc w:val="both"/>
              <w:rPr>
                <w:rFonts w:cs="Arial"/>
                <w:szCs w:val="24"/>
              </w:rPr>
            </w:pPr>
          </w:p>
        </w:tc>
        <w:tc>
          <w:tcPr>
            <w:tcW w:w="1073" w:type="dxa"/>
            <w:shd w:val="clear" w:color="auto" w:fill="auto"/>
          </w:tcPr>
          <w:p w14:paraId="47522064" w14:textId="77777777" w:rsidR="00D175D1" w:rsidRPr="00221BE2" w:rsidRDefault="00D175D1" w:rsidP="00221BE2">
            <w:pPr>
              <w:jc w:val="both"/>
              <w:rPr>
                <w:rFonts w:cs="Arial"/>
                <w:szCs w:val="24"/>
              </w:rPr>
            </w:pPr>
          </w:p>
        </w:tc>
        <w:tc>
          <w:tcPr>
            <w:tcW w:w="1073" w:type="dxa"/>
            <w:shd w:val="clear" w:color="auto" w:fill="auto"/>
          </w:tcPr>
          <w:p w14:paraId="34B174E5" w14:textId="77777777" w:rsidR="00D175D1" w:rsidRPr="00221BE2" w:rsidRDefault="00D175D1" w:rsidP="00221BE2">
            <w:pPr>
              <w:jc w:val="both"/>
              <w:rPr>
                <w:rFonts w:cs="Arial"/>
                <w:szCs w:val="24"/>
              </w:rPr>
            </w:pPr>
          </w:p>
        </w:tc>
        <w:tc>
          <w:tcPr>
            <w:tcW w:w="1073" w:type="dxa"/>
            <w:shd w:val="clear" w:color="auto" w:fill="auto"/>
          </w:tcPr>
          <w:p w14:paraId="16DE437F" w14:textId="77777777" w:rsidR="00D175D1" w:rsidRPr="00221BE2" w:rsidRDefault="00D175D1" w:rsidP="00221BE2">
            <w:pPr>
              <w:jc w:val="both"/>
              <w:rPr>
                <w:rFonts w:cs="Arial"/>
                <w:szCs w:val="24"/>
              </w:rPr>
            </w:pPr>
          </w:p>
        </w:tc>
        <w:tc>
          <w:tcPr>
            <w:tcW w:w="1073" w:type="dxa"/>
            <w:shd w:val="clear" w:color="auto" w:fill="auto"/>
          </w:tcPr>
          <w:p w14:paraId="67D00B7E" w14:textId="77777777" w:rsidR="00D175D1" w:rsidRPr="00221BE2" w:rsidRDefault="00D175D1" w:rsidP="00221BE2">
            <w:pPr>
              <w:jc w:val="both"/>
              <w:rPr>
                <w:rFonts w:cs="Arial"/>
                <w:szCs w:val="24"/>
              </w:rPr>
            </w:pPr>
          </w:p>
        </w:tc>
        <w:tc>
          <w:tcPr>
            <w:tcW w:w="1126" w:type="dxa"/>
            <w:shd w:val="clear" w:color="auto" w:fill="auto"/>
          </w:tcPr>
          <w:p w14:paraId="3355CEFE" w14:textId="77777777" w:rsidR="00D175D1" w:rsidRPr="00221BE2" w:rsidRDefault="00D175D1" w:rsidP="00221BE2">
            <w:pPr>
              <w:jc w:val="both"/>
              <w:rPr>
                <w:rFonts w:cs="Arial"/>
                <w:szCs w:val="24"/>
              </w:rPr>
            </w:pPr>
          </w:p>
        </w:tc>
      </w:tr>
      <w:tr w:rsidR="00D175D1" w:rsidRPr="00221BE2" w14:paraId="670201F2" w14:textId="77777777" w:rsidTr="00A97EB3">
        <w:trPr>
          <w:trHeight w:val="397"/>
        </w:trPr>
        <w:tc>
          <w:tcPr>
            <w:tcW w:w="2647" w:type="dxa"/>
            <w:noWrap/>
            <w:hideMark/>
          </w:tcPr>
          <w:p w14:paraId="65DD7D67" w14:textId="77777777" w:rsidR="00D175D1" w:rsidRPr="00221BE2" w:rsidRDefault="00D175D1" w:rsidP="00221BE2">
            <w:pPr>
              <w:ind w:firstLineChars="100" w:firstLine="240"/>
              <w:jc w:val="both"/>
              <w:rPr>
                <w:rFonts w:cs="Arial"/>
                <w:iCs/>
                <w:szCs w:val="24"/>
              </w:rPr>
            </w:pPr>
            <w:r w:rsidRPr="00221BE2">
              <w:rPr>
                <w:rFonts w:cs="Arial"/>
                <w:szCs w:val="24"/>
              </w:rPr>
              <w:t>Projeksiyon Cihazı</w:t>
            </w:r>
          </w:p>
        </w:tc>
        <w:tc>
          <w:tcPr>
            <w:tcW w:w="1589" w:type="dxa"/>
            <w:noWrap/>
          </w:tcPr>
          <w:p w14:paraId="7D20BFE4" w14:textId="77777777" w:rsidR="00D175D1" w:rsidRPr="00221BE2" w:rsidRDefault="00D175D1" w:rsidP="00221BE2">
            <w:pPr>
              <w:jc w:val="both"/>
              <w:rPr>
                <w:rFonts w:cs="Arial"/>
                <w:szCs w:val="24"/>
              </w:rPr>
            </w:pPr>
            <w:r w:rsidRPr="00221BE2">
              <w:rPr>
                <w:rFonts w:cs="Arial"/>
                <w:szCs w:val="24"/>
              </w:rPr>
              <w:t>5</w:t>
            </w:r>
          </w:p>
        </w:tc>
        <w:tc>
          <w:tcPr>
            <w:tcW w:w="1234" w:type="dxa"/>
          </w:tcPr>
          <w:p w14:paraId="6C6E881C" w14:textId="77777777" w:rsidR="00D175D1" w:rsidRPr="00221BE2" w:rsidRDefault="00D175D1" w:rsidP="00221BE2">
            <w:pPr>
              <w:jc w:val="both"/>
              <w:rPr>
                <w:rFonts w:cs="Arial"/>
                <w:szCs w:val="24"/>
              </w:rPr>
            </w:pPr>
          </w:p>
        </w:tc>
        <w:tc>
          <w:tcPr>
            <w:tcW w:w="1126" w:type="dxa"/>
          </w:tcPr>
          <w:p w14:paraId="676884CB" w14:textId="77777777" w:rsidR="00D175D1" w:rsidRPr="00221BE2" w:rsidRDefault="00D175D1" w:rsidP="00221BE2">
            <w:pPr>
              <w:jc w:val="both"/>
              <w:rPr>
                <w:rFonts w:cs="Arial"/>
                <w:szCs w:val="24"/>
              </w:rPr>
            </w:pPr>
          </w:p>
        </w:tc>
        <w:tc>
          <w:tcPr>
            <w:tcW w:w="1126" w:type="dxa"/>
          </w:tcPr>
          <w:p w14:paraId="2FBB4BDE" w14:textId="77777777" w:rsidR="00D175D1" w:rsidRPr="00221BE2" w:rsidRDefault="00D175D1" w:rsidP="00221BE2">
            <w:pPr>
              <w:jc w:val="both"/>
              <w:rPr>
                <w:rFonts w:cs="Arial"/>
                <w:szCs w:val="24"/>
              </w:rPr>
            </w:pPr>
          </w:p>
        </w:tc>
        <w:tc>
          <w:tcPr>
            <w:tcW w:w="1073" w:type="dxa"/>
          </w:tcPr>
          <w:p w14:paraId="3F5A619C" w14:textId="77777777" w:rsidR="00D175D1" w:rsidRPr="00221BE2" w:rsidRDefault="00D175D1" w:rsidP="00221BE2">
            <w:pPr>
              <w:jc w:val="both"/>
              <w:rPr>
                <w:rFonts w:cs="Arial"/>
                <w:szCs w:val="24"/>
              </w:rPr>
            </w:pPr>
          </w:p>
        </w:tc>
        <w:tc>
          <w:tcPr>
            <w:tcW w:w="1073" w:type="dxa"/>
          </w:tcPr>
          <w:p w14:paraId="095F6EF9" w14:textId="77777777" w:rsidR="00D175D1" w:rsidRPr="00221BE2" w:rsidRDefault="00D175D1" w:rsidP="00221BE2">
            <w:pPr>
              <w:jc w:val="both"/>
              <w:rPr>
                <w:rFonts w:cs="Arial"/>
                <w:szCs w:val="24"/>
              </w:rPr>
            </w:pPr>
          </w:p>
        </w:tc>
        <w:tc>
          <w:tcPr>
            <w:tcW w:w="1073" w:type="dxa"/>
          </w:tcPr>
          <w:p w14:paraId="2D30FD02" w14:textId="77777777" w:rsidR="00D175D1" w:rsidRPr="00221BE2" w:rsidRDefault="00D175D1" w:rsidP="00221BE2">
            <w:pPr>
              <w:jc w:val="both"/>
              <w:rPr>
                <w:rFonts w:cs="Arial"/>
                <w:szCs w:val="24"/>
              </w:rPr>
            </w:pPr>
          </w:p>
        </w:tc>
        <w:tc>
          <w:tcPr>
            <w:tcW w:w="1073" w:type="dxa"/>
          </w:tcPr>
          <w:p w14:paraId="4B66F231" w14:textId="77777777" w:rsidR="00D175D1" w:rsidRPr="00221BE2" w:rsidRDefault="00D175D1" w:rsidP="00221BE2">
            <w:pPr>
              <w:jc w:val="both"/>
              <w:rPr>
                <w:rFonts w:cs="Arial"/>
                <w:szCs w:val="24"/>
              </w:rPr>
            </w:pPr>
          </w:p>
        </w:tc>
        <w:tc>
          <w:tcPr>
            <w:tcW w:w="1073" w:type="dxa"/>
          </w:tcPr>
          <w:p w14:paraId="4766320B" w14:textId="77777777" w:rsidR="00D175D1" w:rsidRPr="00221BE2" w:rsidRDefault="00D175D1" w:rsidP="00221BE2">
            <w:pPr>
              <w:jc w:val="both"/>
              <w:rPr>
                <w:rFonts w:cs="Arial"/>
                <w:szCs w:val="24"/>
              </w:rPr>
            </w:pPr>
          </w:p>
        </w:tc>
        <w:tc>
          <w:tcPr>
            <w:tcW w:w="1126" w:type="dxa"/>
          </w:tcPr>
          <w:p w14:paraId="369AAD95" w14:textId="77777777" w:rsidR="00D175D1" w:rsidRPr="00221BE2" w:rsidRDefault="00D175D1" w:rsidP="00221BE2">
            <w:pPr>
              <w:jc w:val="both"/>
              <w:rPr>
                <w:rFonts w:cs="Arial"/>
                <w:szCs w:val="24"/>
              </w:rPr>
            </w:pPr>
          </w:p>
        </w:tc>
      </w:tr>
      <w:tr w:rsidR="00D175D1" w:rsidRPr="00221BE2" w14:paraId="30B041E4"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5311926E" w14:textId="77777777" w:rsidR="00D175D1" w:rsidRPr="00221BE2" w:rsidRDefault="00D175D1" w:rsidP="00221BE2">
            <w:pPr>
              <w:ind w:firstLineChars="100" w:firstLine="240"/>
              <w:jc w:val="both"/>
              <w:rPr>
                <w:rFonts w:cs="Arial"/>
                <w:iCs/>
                <w:szCs w:val="24"/>
              </w:rPr>
            </w:pPr>
            <w:r w:rsidRPr="00221BE2">
              <w:rPr>
                <w:rFonts w:cs="Arial"/>
                <w:szCs w:val="24"/>
              </w:rPr>
              <w:t>Tarayıcı</w:t>
            </w:r>
          </w:p>
        </w:tc>
        <w:tc>
          <w:tcPr>
            <w:tcW w:w="1589" w:type="dxa"/>
            <w:shd w:val="clear" w:color="auto" w:fill="auto"/>
            <w:noWrap/>
          </w:tcPr>
          <w:p w14:paraId="642B66EB" w14:textId="77777777" w:rsidR="00D175D1" w:rsidRPr="00221BE2" w:rsidRDefault="00D175D1" w:rsidP="00221BE2">
            <w:pPr>
              <w:jc w:val="both"/>
              <w:rPr>
                <w:rFonts w:cs="Arial"/>
                <w:szCs w:val="24"/>
              </w:rPr>
            </w:pPr>
            <w:r w:rsidRPr="00221BE2">
              <w:rPr>
                <w:rFonts w:cs="Arial"/>
                <w:szCs w:val="24"/>
              </w:rPr>
              <w:t>9</w:t>
            </w:r>
          </w:p>
        </w:tc>
        <w:tc>
          <w:tcPr>
            <w:tcW w:w="1234" w:type="dxa"/>
            <w:shd w:val="clear" w:color="auto" w:fill="auto"/>
          </w:tcPr>
          <w:p w14:paraId="701820DB" w14:textId="77777777" w:rsidR="00D175D1" w:rsidRPr="00221BE2" w:rsidRDefault="00D175D1" w:rsidP="00221BE2">
            <w:pPr>
              <w:jc w:val="both"/>
              <w:rPr>
                <w:rFonts w:cs="Arial"/>
                <w:szCs w:val="24"/>
              </w:rPr>
            </w:pPr>
          </w:p>
        </w:tc>
        <w:tc>
          <w:tcPr>
            <w:tcW w:w="1126" w:type="dxa"/>
            <w:shd w:val="clear" w:color="auto" w:fill="auto"/>
          </w:tcPr>
          <w:p w14:paraId="68B16971" w14:textId="77777777" w:rsidR="00D175D1" w:rsidRPr="00221BE2" w:rsidRDefault="00D175D1" w:rsidP="00221BE2">
            <w:pPr>
              <w:jc w:val="both"/>
              <w:rPr>
                <w:rFonts w:cs="Arial"/>
                <w:szCs w:val="24"/>
              </w:rPr>
            </w:pPr>
          </w:p>
        </w:tc>
        <w:tc>
          <w:tcPr>
            <w:tcW w:w="1126" w:type="dxa"/>
            <w:shd w:val="clear" w:color="auto" w:fill="auto"/>
          </w:tcPr>
          <w:p w14:paraId="792705DD" w14:textId="77777777" w:rsidR="00D175D1" w:rsidRPr="00221BE2" w:rsidRDefault="00D175D1" w:rsidP="00221BE2">
            <w:pPr>
              <w:jc w:val="both"/>
              <w:rPr>
                <w:rFonts w:cs="Arial"/>
                <w:szCs w:val="24"/>
              </w:rPr>
            </w:pPr>
          </w:p>
        </w:tc>
        <w:tc>
          <w:tcPr>
            <w:tcW w:w="1073" w:type="dxa"/>
            <w:shd w:val="clear" w:color="auto" w:fill="auto"/>
          </w:tcPr>
          <w:p w14:paraId="6918EC1D" w14:textId="77777777" w:rsidR="00D175D1" w:rsidRPr="00221BE2" w:rsidRDefault="00D175D1" w:rsidP="00221BE2">
            <w:pPr>
              <w:jc w:val="both"/>
              <w:rPr>
                <w:rFonts w:cs="Arial"/>
                <w:szCs w:val="24"/>
              </w:rPr>
            </w:pPr>
          </w:p>
        </w:tc>
        <w:tc>
          <w:tcPr>
            <w:tcW w:w="1073" w:type="dxa"/>
            <w:shd w:val="clear" w:color="auto" w:fill="auto"/>
          </w:tcPr>
          <w:p w14:paraId="7C27060C" w14:textId="77777777" w:rsidR="00D175D1" w:rsidRPr="00221BE2" w:rsidRDefault="00D175D1" w:rsidP="00221BE2">
            <w:pPr>
              <w:jc w:val="both"/>
              <w:rPr>
                <w:rFonts w:cs="Arial"/>
                <w:szCs w:val="24"/>
              </w:rPr>
            </w:pPr>
          </w:p>
        </w:tc>
        <w:tc>
          <w:tcPr>
            <w:tcW w:w="1073" w:type="dxa"/>
            <w:shd w:val="clear" w:color="auto" w:fill="auto"/>
          </w:tcPr>
          <w:p w14:paraId="002001AF" w14:textId="77777777" w:rsidR="00D175D1" w:rsidRPr="00221BE2" w:rsidRDefault="00D175D1" w:rsidP="00221BE2">
            <w:pPr>
              <w:jc w:val="both"/>
              <w:rPr>
                <w:rFonts w:cs="Arial"/>
                <w:szCs w:val="24"/>
              </w:rPr>
            </w:pPr>
          </w:p>
        </w:tc>
        <w:tc>
          <w:tcPr>
            <w:tcW w:w="1073" w:type="dxa"/>
            <w:shd w:val="clear" w:color="auto" w:fill="auto"/>
          </w:tcPr>
          <w:p w14:paraId="66ED4BD9" w14:textId="77777777" w:rsidR="00D175D1" w:rsidRPr="00221BE2" w:rsidRDefault="00D175D1" w:rsidP="00221BE2">
            <w:pPr>
              <w:jc w:val="both"/>
              <w:rPr>
                <w:rFonts w:cs="Arial"/>
                <w:szCs w:val="24"/>
              </w:rPr>
            </w:pPr>
          </w:p>
        </w:tc>
        <w:tc>
          <w:tcPr>
            <w:tcW w:w="1073" w:type="dxa"/>
            <w:shd w:val="clear" w:color="auto" w:fill="auto"/>
          </w:tcPr>
          <w:p w14:paraId="3883A34B" w14:textId="77777777" w:rsidR="00D175D1" w:rsidRPr="00221BE2" w:rsidRDefault="00D175D1" w:rsidP="00221BE2">
            <w:pPr>
              <w:jc w:val="both"/>
              <w:rPr>
                <w:rFonts w:cs="Arial"/>
                <w:szCs w:val="24"/>
              </w:rPr>
            </w:pPr>
          </w:p>
        </w:tc>
        <w:tc>
          <w:tcPr>
            <w:tcW w:w="1126" w:type="dxa"/>
            <w:shd w:val="clear" w:color="auto" w:fill="auto"/>
          </w:tcPr>
          <w:p w14:paraId="2D1C45D8" w14:textId="77777777" w:rsidR="00D175D1" w:rsidRPr="00221BE2" w:rsidRDefault="00D175D1" w:rsidP="00221BE2">
            <w:pPr>
              <w:jc w:val="both"/>
              <w:rPr>
                <w:rFonts w:cs="Arial"/>
                <w:szCs w:val="24"/>
              </w:rPr>
            </w:pPr>
          </w:p>
        </w:tc>
      </w:tr>
      <w:tr w:rsidR="00D175D1" w:rsidRPr="00221BE2" w14:paraId="5CF87B18" w14:textId="77777777" w:rsidTr="00A97EB3">
        <w:trPr>
          <w:trHeight w:val="397"/>
        </w:trPr>
        <w:tc>
          <w:tcPr>
            <w:tcW w:w="2647" w:type="dxa"/>
            <w:noWrap/>
            <w:hideMark/>
          </w:tcPr>
          <w:p w14:paraId="74DC9A2C" w14:textId="77777777" w:rsidR="00D175D1" w:rsidRPr="00221BE2" w:rsidRDefault="00D175D1" w:rsidP="00221BE2">
            <w:pPr>
              <w:ind w:firstLineChars="100" w:firstLine="240"/>
              <w:jc w:val="both"/>
              <w:rPr>
                <w:rFonts w:cs="Arial"/>
                <w:iCs/>
                <w:szCs w:val="24"/>
              </w:rPr>
            </w:pPr>
            <w:r w:rsidRPr="00221BE2">
              <w:rPr>
                <w:rFonts w:cs="Arial"/>
                <w:szCs w:val="24"/>
              </w:rPr>
              <w:lastRenderedPageBreak/>
              <w:t>Telefon</w:t>
            </w:r>
          </w:p>
        </w:tc>
        <w:tc>
          <w:tcPr>
            <w:tcW w:w="1589" w:type="dxa"/>
            <w:noWrap/>
          </w:tcPr>
          <w:p w14:paraId="4E137BBA" w14:textId="77777777" w:rsidR="00D175D1" w:rsidRPr="00221BE2" w:rsidRDefault="00D175D1" w:rsidP="00221BE2">
            <w:pPr>
              <w:jc w:val="both"/>
              <w:rPr>
                <w:rFonts w:cs="Arial"/>
                <w:szCs w:val="24"/>
              </w:rPr>
            </w:pPr>
            <w:r w:rsidRPr="00221BE2">
              <w:rPr>
                <w:rFonts w:cs="Arial"/>
                <w:szCs w:val="24"/>
              </w:rPr>
              <w:t>160</w:t>
            </w:r>
          </w:p>
        </w:tc>
        <w:tc>
          <w:tcPr>
            <w:tcW w:w="1234" w:type="dxa"/>
          </w:tcPr>
          <w:p w14:paraId="5C7E5E38" w14:textId="77777777" w:rsidR="00D175D1" w:rsidRPr="00221BE2" w:rsidRDefault="00D175D1" w:rsidP="00221BE2">
            <w:pPr>
              <w:jc w:val="both"/>
              <w:rPr>
                <w:rFonts w:cs="Arial"/>
                <w:szCs w:val="24"/>
              </w:rPr>
            </w:pPr>
          </w:p>
        </w:tc>
        <w:tc>
          <w:tcPr>
            <w:tcW w:w="1126" w:type="dxa"/>
          </w:tcPr>
          <w:p w14:paraId="76F16767" w14:textId="77777777" w:rsidR="00D175D1" w:rsidRPr="00221BE2" w:rsidRDefault="00D175D1" w:rsidP="00221BE2">
            <w:pPr>
              <w:jc w:val="both"/>
              <w:rPr>
                <w:rFonts w:cs="Arial"/>
                <w:szCs w:val="24"/>
              </w:rPr>
            </w:pPr>
          </w:p>
        </w:tc>
        <w:tc>
          <w:tcPr>
            <w:tcW w:w="1126" w:type="dxa"/>
          </w:tcPr>
          <w:p w14:paraId="2618CB30" w14:textId="77777777" w:rsidR="00D175D1" w:rsidRPr="00221BE2" w:rsidRDefault="00D175D1" w:rsidP="00221BE2">
            <w:pPr>
              <w:jc w:val="both"/>
              <w:rPr>
                <w:rFonts w:cs="Arial"/>
                <w:szCs w:val="24"/>
              </w:rPr>
            </w:pPr>
          </w:p>
        </w:tc>
        <w:tc>
          <w:tcPr>
            <w:tcW w:w="1073" w:type="dxa"/>
          </w:tcPr>
          <w:p w14:paraId="2037B227" w14:textId="77777777" w:rsidR="00D175D1" w:rsidRPr="00221BE2" w:rsidRDefault="00D175D1" w:rsidP="00221BE2">
            <w:pPr>
              <w:jc w:val="both"/>
              <w:rPr>
                <w:rFonts w:cs="Arial"/>
                <w:szCs w:val="24"/>
              </w:rPr>
            </w:pPr>
          </w:p>
        </w:tc>
        <w:tc>
          <w:tcPr>
            <w:tcW w:w="1073" w:type="dxa"/>
          </w:tcPr>
          <w:p w14:paraId="13BA411C" w14:textId="77777777" w:rsidR="00D175D1" w:rsidRPr="00221BE2" w:rsidRDefault="00D175D1" w:rsidP="00221BE2">
            <w:pPr>
              <w:jc w:val="both"/>
              <w:rPr>
                <w:rFonts w:cs="Arial"/>
                <w:szCs w:val="24"/>
              </w:rPr>
            </w:pPr>
          </w:p>
        </w:tc>
        <w:tc>
          <w:tcPr>
            <w:tcW w:w="1073" w:type="dxa"/>
          </w:tcPr>
          <w:p w14:paraId="6B6098D3" w14:textId="77777777" w:rsidR="00D175D1" w:rsidRPr="00221BE2" w:rsidRDefault="00D175D1" w:rsidP="00221BE2">
            <w:pPr>
              <w:jc w:val="both"/>
              <w:rPr>
                <w:rFonts w:cs="Arial"/>
                <w:szCs w:val="24"/>
              </w:rPr>
            </w:pPr>
          </w:p>
        </w:tc>
        <w:tc>
          <w:tcPr>
            <w:tcW w:w="1073" w:type="dxa"/>
          </w:tcPr>
          <w:p w14:paraId="73D3C5B1" w14:textId="77777777" w:rsidR="00D175D1" w:rsidRPr="00221BE2" w:rsidRDefault="00D175D1" w:rsidP="00221BE2">
            <w:pPr>
              <w:jc w:val="both"/>
              <w:rPr>
                <w:rFonts w:cs="Arial"/>
                <w:szCs w:val="24"/>
              </w:rPr>
            </w:pPr>
          </w:p>
        </w:tc>
        <w:tc>
          <w:tcPr>
            <w:tcW w:w="1073" w:type="dxa"/>
          </w:tcPr>
          <w:p w14:paraId="1E541F00" w14:textId="77777777" w:rsidR="00D175D1" w:rsidRPr="00221BE2" w:rsidRDefault="00D175D1" w:rsidP="00221BE2">
            <w:pPr>
              <w:jc w:val="both"/>
              <w:rPr>
                <w:rFonts w:cs="Arial"/>
                <w:szCs w:val="24"/>
              </w:rPr>
            </w:pPr>
          </w:p>
        </w:tc>
        <w:tc>
          <w:tcPr>
            <w:tcW w:w="1126" w:type="dxa"/>
          </w:tcPr>
          <w:p w14:paraId="1C35F4AE" w14:textId="77777777" w:rsidR="00D175D1" w:rsidRPr="00221BE2" w:rsidRDefault="00D175D1" w:rsidP="00221BE2">
            <w:pPr>
              <w:jc w:val="both"/>
              <w:rPr>
                <w:rFonts w:cs="Arial"/>
                <w:szCs w:val="24"/>
              </w:rPr>
            </w:pPr>
          </w:p>
        </w:tc>
      </w:tr>
      <w:tr w:rsidR="00D175D1" w:rsidRPr="00221BE2" w14:paraId="43EEF311"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43973749" w14:textId="77777777" w:rsidR="00D175D1" w:rsidRPr="00221BE2" w:rsidRDefault="00D175D1" w:rsidP="00221BE2">
            <w:pPr>
              <w:ind w:firstLineChars="100" w:firstLine="240"/>
              <w:jc w:val="both"/>
              <w:rPr>
                <w:rFonts w:cs="Arial"/>
                <w:iCs/>
                <w:szCs w:val="24"/>
              </w:rPr>
            </w:pPr>
            <w:r w:rsidRPr="00221BE2">
              <w:rPr>
                <w:rFonts w:cs="Arial"/>
                <w:szCs w:val="24"/>
              </w:rPr>
              <w:t xml:space="preserve">Modem </w:t>
            </w:r>
          </w:p>
        </w:tc>
        <w:tc>
          <w:tcPr>
            <w:tcW w:w="1589" w:type="dxa"/>
            <w:shd w:val="clear" w:color="auto" w:fill="auto"/>
            <w:noWrap/>
          </w:tcPr>
          <w:p w14:paraId="1B30D71E" w14:textId="77777777" w:rsidR="00D175D1" w:rsidRPr="00221BE2" w:rsidRDefault="00D175D1" w:rsidP="00221BE2">
            <w:pPr>
              <w:jc w:val="both"/>
              <w:rPr>
                <w:rFonts w:cs="Arial"/>
                <w:szCs w:val="24"/>
              </w:rPr>
            </w:pPr>
            <w:r w:rsidRPr="00221BE2">
              <w:rPr>
                <w:rFonts w:cs="Arial"/>
                <w:szCs w:val="24"/>
              </w:rPr>
              <w:t>1</w:t>
            </w:r>
          </w:p>
        </w:tc>
        <w:tc>
          <w:tcPr>
            <w:tcW w:w="1234" w:type="dxa"/>
            <w:shd w:val="clear" w:color="auto" w:fill="auto"/>
          </w:tcPr>
          <w:p w14:paraId="3BB96D72" w14:textId="77777777" w:rsidR="00D175D1" w:rsidRPr="00221BE2" w:rsidRDefault="00D175D1" w:rsidP="00221BE2">
            <w:pPr>
              <w:jc w:val="both"/>
              <w:rPr>
                <w:rFonts w:cs="Arial"/>
                <w:szCs w:val="24"/>
              </w:rPr>
            </w:pPr>
          </w:p>
        </w:tc>
        <w:tc>
          <w:tcPr>
            <w:tcW w:w="1126" w:type="dxa"/>
            <w:shd w:val="clear" w:color="auto" w:fill="auto"/>
          </w:tcPr>
          <w:p w14:paraId="53A87632" w14:textId="77777777" w:rsidR="00D175D1" w:rsidRPr="00221BE2" w:rsidRDefault="00D175D1" w:rsidP="00221BE2">
            <w:pPr>
              <w:jc w:val="both"/>
              <w:rPr>
                <w:rFonts w:cs="Arial"/>
                <w:szCs w:val="24"/>
              </w:rPr>
            </w:pPr>
          </w:p>
        </w:tc>
        <w:tc>
          <w:tcPr>
            <w:tcW w:w="1126" w:type="dxa"/>
            <w:shd w:val="clear" w:color="auto" w:fill="auto"/>
          </w:tcPr>
          <w:p w14:paraId="00CB3675" w14:textId="77777777" w:rsidR="00D175D1" w:rsidRPr="00221BE2" w:rsidRDefault="00D175D1" w:rsidP="00221BE2">
            <w:pPr>
              <w:jc w:val="both"/>
              <w:rPr>
                <w:rFonts w:cs="Arial"/>
                <w:szCs w:val="24"/>
              </w:rPr>
            </w:pPr>
          </w:p>
        </w:tc>
        <w:tc>
          <w:tcPr>
            <w:tcW w:w="1073" w:type="dxa"/>
            <w:shd w:val="clear" w:color="auto" w:fill="auto"/>
          </w:tcPr>
          <w:p w14:paraId="0EF4D543" w14:textId="77777777" w:rsidR="00D175D1" w:rsidRPr="00221BE2" w:rsidRDefault="00D175D1" w:rsidP="00221BE2">
            <w:pPr>
              <w:jc w:val="both"/>
              <w:rPr>
                <w:rFonts w:cs="Arial"/>
                <w:szCs w:val="24"/>
              </w:rPr>
            </w:pPr>
          </w:p>
        </w:tc>
        <w:tc>
          <w:tcPr>
            <w:tcW w:w="1073" w:type="dxa"/>
            <w:shd w:val="clear" w:color="auto" w:fill="auto"/>
          </w:tcPr>
          <w:p w14:paraId="61A62C01" w14:textId="77777777" w:rsidR="00D175D1" w:rsidRPr="00221BE2" w:rsidRDefault="00D175D1" w:rsidP="00221BE2">
            <w:pPr>
              <w:jc w:val="both"/>
              <w:rPr>
                <w:rFonts w:cs="Arial"/>
                <w:szCs w:val="24"/>
              </w:rPr>
            </w:pPr>
          </w:p>
        </w:tc>
        <w:tc>
          <w:tcPr>
            <w:tcW w:w="1073" w:type="dxa"/>
            <w:shd w:val="clear" w:color="auto" w:fill="auto"/>
          </w:tcPr>
          <w:p w14:paraId="3EF2FE57" w14:textId="77777777" w:rsidR="00D175D1" w:rsidRPr="00221BE2" w:rsidRDefault="00D175D1" w:rsidP="00221BE2">
            <w:pPr>
              <w:jc w:val="both"/>
              <w:rPr>
                <w:rFonts w:cs="Arial"/>
                <w:szCs w:val="24"/>
              </w:rPr>
            </w:pPr>
          </w:p>
        </w:tc>
        <w:tc>
          <w:tcPr>
            <w:tcW w:w="1073" w:type="dxa"/>
            <w:shd w:val="clear" w:color="auto" w:fill="auto"/>
          </w:tcPr>
          <w:p w14:paraId="0B1414D8" w14:textId="77777777" w:rsidR="00D175D1" w:rsidRPr="00221BE2" w:rsidRDefault="00D175D1" w:rsidP="00221BE2">
            <w:pPr>
              <w:jc w:val="both"/>
              <w:rPr>
                <w:rFonts w:cs="Arial"/>
                <w:szCs w:val="24"/>
              </w:rPr>
            </w:pPr>
          </w:p>
        </w:tc>
        <w:tc>
          <w:tcPr>
            <w:tcW w:w="1073" w:type="dxa"/>
            <w:shd w:val="clear" w:color="auto" w:fill="auto"/>
          </w:tcPr>
          <w:p w14:paraId="1C704FA7" w14:textId="77777777" w:rsidR="00D175D1" w:rsidRPr="00221BE2" w:rsidRDefault="00D175D1" w:rsidP="00221BE2">
            <w:pPr>
              <w:jc w:val="both"/>
              <w:rPr>
                <w:rFonts w:cs="Arial"/>
                <w:szCs w:val="24"/>
              </w:rPr>
            </w:pPr>
          </w:p>
        </w:tc>
        <w:tc>
          <w:tcPr>
            <w:tcW w:w="1126" w:type="dxa"/>
            <w:shd w:val="clear" w:color="auto" w:fill="auto"/>
          </w:tcPr>
          <w:p w14:paraId="1BAC8174" w14:textId="77777777" w:rsidR="00D175D1" w:rsidRPr="00221BE2" w:rsidRDefault="00D175D1" w:rsidP="00221BE2">
            <w:pPr>
              <w:jc w:val="both"/>
              <w:rPr>
                <w:rFonts w:cs="Arial"/>
                <w:szCs w:val="24"/>
              </w:rPr>
            </w:pPr>
          </w:p>
        </w:tc>
      </w:tr>
      <w:tr w:rsidR="00D175D1" w:rsidRPr="00221BE2" w14:paraId="03CD60ED" w14:textId="77777777" w:rsidTr="00A97EB3">
        <w:trPr>
          <w:trHeight w:val="397"/>
        </w:trPr>
        <w:tc>
          <w:tcPr>
            <w:tcW w:w="2647" w:type="dxa"/>
            <w:noWrap/>
            <w:hideMark/>
          </w:tcPr>
          <w:p w14:paraId="40EFA84B" w14:textId="77777777" w:rsidR="00D175D1" w:rsidRPr="00221BE2" w:rsidRDefault="00D175D1" w:rsidP="00221BE2">
            <w:pPr>
              <w:ind w:firstLineChars="100" w:firstLine="240"/>
              <w:jc w:val="both"/>
              <w:rPr>
                <w:rFonts w:cs="Arial"/>
                <w:iCs/>
                <w:szCs w:val="24"/>
              </w:rPr>
            </w:pPr>
            <w:r w:rsidRPr="00221BE2">
              <w:rPr>
                <w:rFonts w:cs="Arial"/>
                <w:szCs w:val="24"/>
              </w:rPr>
              <w:t>Fotoğraf Makinesi</w:t>
            </w:r>
          </w:p>
        </w:tc>
        <w:tc>
          <w:tcPr>
            <w:tcW w:w="1589" w:type="dxa"/>
            <w:noWrap/>
          </w:tcPr>
          <w:p w14:paraId="45182C46" w14:textId="77777777" w:rsidR="00D175D1" w:rsidRPr="00221BE2" w:rsidRDefault="00D175D1" w:rsidP="00221BE2">
            <w:pPr>
              <w:jc w:val="both"/>
              <w:rPr>
                <w:rFonts w:cs="Arial"/>
                <w:szCs w:val="24"/>
              </w:rPr>
            </w:pPr>
            <w:r w:rsidRPr="00221BE2">
              <w:rPr>
                <w:rFonts w:cs="Arial"/>
                <w:szCs w:val="24"/>
              </w:rPr>
              <w:t>8</w:t>
            </w:r>
          </w:p>
        </w:tc>
        <w:tc>
          <w:tcPr>
            <w:tcW w:w="1234" w:type="dxa"/>
          </w:tcPr>
          <w:p w14:paraId="4B6749E7" w14:textId="77777777" w:rsidR="00D175D1" w:rsidRPr="00221BE2" w:rsidRDefault="00D175D1" w:rsidP="00221BE2">
            <w:pPr>
              <w:jc w:val="both"/>
              <w:rPr>
                <w:rFonts w:cs="Arial"/>
                <w:szCs w:val="24"/>
              </w:rPr>
            </w:pPr>
          </w:p>
        </w:tc>
        <w:tc>
          <w:tcPr>
            <w:tcW w:w="1126" w:type="dxa"/>
          </w:tcPr>
          <w:p w14:paraId="548AFFE7" w14:textId="77777777" w:rsidR="00D175D1" w:rsidRPr="00221BE2" w:rsidRDefault="00D175D1" w:rsidP="00221BE2">
            <w:pPr>
              <w:jc w:val="both"/>
              <w:rPr>
                <w:rFonts w:cs="Arial"/>
                <w:szCs w:val="24"/>
              </w:rPr>
            </w:pPr>
          </w:p>
        </w:tc>
        <w:tc>
          <w:tcPr>
            <w:tcW w:w="1126" w:type="dxa"/>
          </w:tcPr>
          <w:p w14:paraId="73882AB7" w14:textId="77777777" w:rsidR="00D175D1" w:rsidRPr="00221BE2" w:rsidRDefault="00D175D1" w:rsidP="00221BE2">
            <w:pPr>
              <w:jc w:val="both"/>
              <w:rPr>
                <w:rFonts w:cs="Arial"/>
                <w:szCs w:val="24"/>
              </w:rPr>
            </w:pPr>
          </w:p>
        </w:tc>
        <w:tc>
          <w:tcPr>
            <w:tcW w:w="1073" w:type="dxa"/>
          </w:tcPr>
          <w:p w14:paraId="49DB9A9A" w14:textId="77777777" w:rsidR="00D175D1" w:rsidRPr="00221BE2" w:rsidRDefault="00D175D1" w:rsidP="00221BE2">
            <w:pPr>
              <w:jc w:val="both"/>
              <w:rPr>
                <w:rFonts w:cs="Arial"/>
                <w:szCs w:val="24"/>
              </w:rPr>
            </w:pPr>
          </w:p>
        </w:tc>
        <w:tc>
          <w:tcPr>
            <w:tcW w:w="1073" w:type="dxa"/>
          </w:tcPr>
          <w:p w14:paraId="08C6E3FC" w14:textId="77777777" w:rsidR="00D175D1" w:rsidRPr="00221BE2" w:rsidRDefault="00D175D1" w:rsidP="00221BE2">
            <w:pPr>
              <w:jc w:val="both"/>
              <w:rPr>
                <w:rFonts w:cs="Arial"/>
                <w:szCs w:val="24"/>
              </w:rPr>
            </w:pPr>
          </w:p>
        </w:tc>
        <w:tc>
          <w:tcPr>
            <w:tcW w:w="1073" w:type="dxa"/>
          </w:tcPr>
          <w:p w14:paraId="5124EC73" w14:textId="77777777" w:rsidR="00D175D1" w:rsidRPr="00221BE2" w:rsidRDefault="00D175D1" w:rsidP="00221BE2">
            <w:pPr>
              <w:jc w:val="both"/>
              <w:rPr>
                <w:rFonts w:cs="Arial"/>
                <w:szCs w:val="24"/>
              </w:rPr>
            </w:pPr>
          </w:p>
        </w:tc>
        <w:tc>
          <w:tcPr>
            <w:tcW w:w="1073" w:type="dxa"/>
          </w:tcPr>
          <w:p w14:paraId="108FD092" w14:textId="77777777" w:rsidR="00D175D1" w:rsidRPr="00221BE2" w:rsidRDefault="00D175D1" w:rsidP="00221BE2">
            <w:pPr>
              <w:jc w:val="both"/>
              <w:rPr>
                <w:rFonts w:cs="Arial"/>
                <w:szCs w:val="24"/>
              </w:rPr>
            </w:pPr>
          </w:p>
        </w:tc>
        <w:tc>
          <w:tcPr>
            <w:tcW w:w="1073" w:type="dxa"/>
          </w:tcPr>
          <w:p w14:paraId="78412DE1" w14:textId="77777777" w:rsidR="00D175D1" w:rsidRPr="00221BE2" w:rsidRDefault="00D175D1" w:rsidP="00221BE2">
            <w:pPr>
              <w:jc w:val="both"/>
              <w:rPr>
                <w:rFonts w:cs="Arial"/>
                <w:szCs w:val="24"/>
              </w:rPr>
            </w:pPr>
          </w:p>
        </w:tc>
        <w:tc>
          <w:tcPr>
            <w:tcW w:w="1126" w:type="dxa"/>
          </w:tcPr>
          <w:p w14:paraId="7789FD75" w14:textId="77777777" w:rsidR="00D175D1" w:rsidRPr="00221BE2" w:rsidRDefault="00D175D1" w:rsidP="00221BE2">
            <w:pPr>
              <w:jc w:val="both"/>
              <w:rPr>
                <w:rFonts w:cs="Arial"/>
                <w:szCs w:val="24"/>
              </w:rPr>
            </w:pPr>
          </w:p>
        </w:tc>
      </w:tr>
      <w:tr w:rsidR="00D175D1" w:rsidRPr="00221BE2" w14:paraId="3D70120C"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790C1B77" w14:textId="77777777" w:rsidR="00D175D1" w:rsidRPr="00221BE2" w:rsidRDefault="00D175D1" w:rsidP="00221BE2">
            <w:pPr>
              <w:ind w:firstLineChars="100" w:firstLine="240"/>
              <w:jc w:val="both"/>
              <w:rPr>
                <w:rFonts w:cs="Arial"/>
                <w:iCs/>
                <w:szCs w:val="24"/>
              </w:rPr>
            </w:pPr>
            <w:r w:rsidRPr="00221BE2">
              <w:rPr>
                <w:rFonts w:cs="Arial"/>
                <w:szCs w:val="24"/>
              </w:rPr>
              <w:t>Kamera</w:t>
            </w:r>
          </w:p>
        </w:tc>
        <w:tc>
          <w:tcPr>
            <w:tcW w:w="1589" w:type="dxa"/>
            <w:shd w:val="clear" w:color="auto" w:fill="auto"/>
            <w:noWrap/>
          </w:tcPr>
          <w:p w14:paraId="6086AD59" w14:textId="77777777" w:rsidR="00D175D1" w:rsidRPr="00221BE2" w:rsidRDefault="00D175D1" w:rsidP="00221BE2">
            <w:pPr>
              <w:jc w:val="both"/>
              <w:rPr>
                <w:rFonts w:cs="Arial"/>
                <w:szCs w:val="24"/>
              </w:rPr>
            </w:pPr>
            <w:r w:rsidRPr="00221BE2">
              <w:rPr>
                <w:rFonts w:cs="Arial"/>
                <w:szCs w:val="24"/>
              </w:rPr>
              <w:t>2</w:t>
            </w:r>
          </w:p>
        </w:tc>
        <w:tc>
          <w:tcPr>
            <w:tcW w:w="1234" w:type="dxa"/>
            <w:shd w:val="clear" w:color="auto" w:fill="auto"/>
          </w:tcPr>
          <w:p w14:paraId="29B518C2" w14:textId="77777777" w:rsidR="00D175D1" w:rsidRPr="00221BE2" w:rsidRDefault="00D175D1" w:rsidP="00221BE2">
            <w:pPr>
              <w:jc w:val="both"/>
              <w:rPr>
                <w:rFonts w:cs="Arial"/>
                <w:szCs w:val="24"/>
              </w:rPr>
            </w:pPr>
          </w:p>
        </w:tc>
        <w:tc>
          <w:tcPr>
            <w:tcW w:w="1126" w:type="dxa"/>
            <w:shd w:val="clear" w:color="auto" w:fill="auto"/>
          </w:tcPr>
          <w:p w14:paraId="238393C2" w14:textId="77777777" w:rsidR="00D175D1" w:rsidRPr="00221BE2" w:rsidRDefault="00D175D1" w:rsidP="00221BE2">
            <w:pPr>
              <w:jc w:val="both"/>
              <w:rPr>
                <w:rFonts w:cs="Arial"/>
                <w:szCs w:val="24"/>
              </w:rPr>
            </w:pPr>
          </w:p>
        </w:tc>
        <w:tc>
          <w:tcPr>
            <w:tcW w:w="1126" w:type="dxa"/>
            <w:shd w:val="clear" w:color="auto" w:fill="auto"/>
          </w:tcPr>
          <w:p w14:paraId="09C845AF" w14:textId="77777777" w:rsidR="00D175D1" w:rsidRPr="00221BE2" w:rsidRDefault="00D175D1" w:rsidP="00221BE2">
            <w:pPr>
              <w:jc w:val="both"/>
              <w:rPr>
                <w:rFonts w:cs="Arial"/>
                <w:szCs w:val="24"/>
              </w:rPr>
            </w:pPr>
          </w:p>
        </w:tc>
        <w:tc>
          <w:tcPr>
            <w:tcW w:w="1073" w:type="dxa"/>
            <w:shd w:val="clear" w:color="auto" w:fill="auto"/>
          </w:tcPr>
          <w:p w14:paraId="6325F3A2" w14:textId="77777777" w:rsidR="00D175D1" w:rsidRPr="00221BE2" w:rsidRDefault="00D175D1" w:rsidP="00221BE2">
            <w:pPr>
              <w:jc w:val="both"/>
              <w:rPr>
                <w:rFonts w:cs="Arial"/>
                <w:szCs w:val="24"/>
              </w:rPr>
            </w:pPr>
          </w:p>
        </w:tc>
        <w:tc>
          <w:tcPr>
            <w:tcW w:w="1073" w:type="dxa"/>
            <w:shd w:val="clear" w:color="auto" w:fill="auto"/>
          </w:tcPr>
          <w:p w14:paraId="42007C5F" w14:textId="77777777" w:rsidR="00D175D1" w:rsidRPr="00221BE2" w:rsidRDefault="00D175D1" w:rsidP="00221BE2">
            <w:pPr>
              <w:jc w:val="both"/>
              <w:rPr>
                <w:rFonts w:cs="Arial"/>
                <w:szCs w:val="24"/>
              </w:rPr>
            </w:pPr>
          </w:p>
        </w:tc>
        <w:tc>
          <w:tcPr>
            <w:tcW w:w="1073" w:type="dxa"/>
            <w:shd w:val="clear" w:color="auto" w:fill="auto"/>
          </w:tcPr>
          <w:p w14:paraId="27B01F48" w14:textId="77777777" w:rsidR="00D175D1" w:rsidRPr="00221BE2" w:rsidRDefault="00D175D1" w:rsidP="00221BE2">
            <w:pPr>
              <w:jc w:val="both"/>
              <w:rPr>
                <w:rFonts w:cs="Arial"/>
                <w:szCs w:val="24"/>
              </w:rPr>
            </w:pPr>
          </w:p>
        </w:tc>
        <w:tc>
          <w:tcPr>
            <w:tcW w:w="1073" w:type="dxa"/>
            <w:shd w:val="clear" w:color="auto" w:fill="auto"/>
          </w:tcPr>
          <w:p w14:paraId="2AACCDAC" w14:textId="77777777" w:rsidR="00D175D1" w:rsidRPr="00221BE2" w:rsidRDefault="00D175D1" w:rsidP="00221BE2">
            <w:pPr>
              <w:jc w:val="both"/>
              <w:rPr>
                <w:rFonts w:cs="Arial"/>
                <w:szCs w:val="24"/>
              </w:rPr>
            </w:pPr>
          </w:p>
        </w:tc>
        <w:tc>
          <w:tcPr>
            <w:tcW w:w="1073" w:type="dxa"/>
            <w:shd w:val="clear" w:color="auto" w:fill="auto"/>
          </w:tcPr>
          <w:p w14:paraId="425B0205" w14:textId="77777777" w:rsidR="00D175D1" w:rsidRPr="00221BE2" w:rsidRDefault="00D175D1" w:rsidP="00221BE2">
            <w:pPr>
              <w:jc w:val="both"/>
              <w:rPr>
                <w:rFonts w:cs="Arial"/>
                <w:szCs w:val="24"/>
              </w:rPr>
            </w:pPr>
          </w:p>
        </w:tc>
        <w:tc>
          <w:tcPr>
            <w:tcW w:w="1126" w:type="dxa"/>
            <w:shd w:val="clear" w:color="auto" w:fill="auto"/>
          </w:tcPr>
          <w:p w14:paraId="38695F0C" w14:textId="77777777" w:rsidR="00D175D1" w:rsidRPr="00221BE2" w:rsidRDefault="00D175D1" w:rsidP="00221BE2">
            <w:pPr>
              <w:jc w:val="both"/>
              <w:rPr>
                <w:rFonts w:cs="Arial"/>
                <w:szCs w:val="24"/>
              </w:rPr>
            </w:pPr>
          </w:p>
        </w:tc>
      </w:tr>
      <w:tr w:rsidR="00D175D1" w:rsidRPr="00221BE2" w14:paraId="57B0C08B" w14:textId="77777777" w:rsidTr="00A97EB3">
        <w:trPr>
          <w:trHeight w:val="397"/>
        </w:trPr>
        <w:tc>
          <w:tcPr>
            <w:tcW w:w="2647" w:type="dxa"/>
            <w:noWrap/>
            <w:hideMark/>
          </w:tcPr>
          <w:p w14:paraId="0F71232A" w14:textId="77777777" w:rsidR="00D175D1" w:rsidRPr="00221BE2" w:rsidRDefault="00D175D1" w:rsidP="00221BE2">
            <w:pPr>
              <w:ind w:firstLineChars="100" w:firstLine="240"/>
              <w:jc w:val="both"/>
              <w:rPr>
                <w:rFonts w:cs="Arial"/>
                <w:iCs/>
                <w:szCs w:val="24"/>
              </w:rPr>
            </w:pPr>
            <w:r w:rsidRPr="00221BE2">
              <w:rPr>
                <w:rFonts w:cs="Arial"/>
                <w:szCs w:val="24"/>
              </w:rPr>
              <w:t>Video</w:t>
            </w:r>
          </w:p>
        </w:tc>
        <w:tc>
          <w:tcPr>
            <w:tcW w:w="1589" w:type="dxa"/>
            <w:noWrap/>
          </w:tcPr>
          <w:p w14:paraId="025EBCB5" w14:textId="77777777" w:rsidR="00D175D1" w:rsidRPr="00221BE2" w:rsidRDefault="00D175D1" w:rsidP="00221BE2">
            <w:pPr>
              <w:jc w:val="both"/>
              <w:rPr>
                <w:rFonts w:cs="Arial"/>
                <w:szCs w:val="24"/>
              </w:rPr>
            </w:pPr>
            <w:r w:rsidRPr="00221BE2">
              <w:rPr>
                <w:rFonts w:cs="Arial"/>
                <w:szCs w:val="24"/>
              </w:rPr>
              <w:t>6</w:t>
            </w:r>
          </w:p>
        </w:tc>
        <w:tc>
          <w:tcPr>
            <w:tcW w:w="1234" w:type="dxa"/>
          </w:tcPr>
          <w:p w14:paraId="077A12F2" w14:textId="77777777" w:rsidR="00D175D1" w:rsidRPr="00221BE2" w:rsidRDefault="00D175D1" w:rsidP="00221BE2">
            <w:pPr>
              <w:jc w:val="both"/>
              <w:rPr>
                <w:rFonts w:cs="Arial"/>
                <w:szCs w:val="24"/>
              </w:rPr>
            </w:pPr>
          </w:p>
        </w:tc>
        <w:tc>
          <w:tcPr>
            <w:tcW w:w="1126" w:type="dxa"/>
          </w:tcPr>
          <w:p w14:paraId="71358151" w14:textId="77777777" w:rsidR="00D175D1" w:rsidRPr="00221BE2" w:rsidRDefault="00D175D1" w:rsidP="00221BE2">
            <w:pPr>
              <w:jc w:val="both"/>
              <w:rPr>
                <w:rFonts w:cs="Arial"/>
                <w:szCs w:val="24"/>
              </w:rPr>
            </w:pPr>
          </w:p>
        </w:tc>
        <w:tc>
          <w:tcPr>
            <w:tcW w:w="1126" w:type="dxa"/>
          </w:tcPr>
          <w:p w14:paraId="2CAEE220" w14:textId="77777777" w:rsidR="00D175D1" w:rsidRPr="00221BE2" w:rsidRDefault="00D175D1" w:rsidP="00221BE2">
            <w:pPr>
              <w:jc w:val="both"/>
              <w:rPr>
                <w:rFonts w:cs="Arial"/>
                <w:szCs w:val="24"/>
              </w:rPr>
            </w:pPr>
          </w:p>
        </w:tc>
        <w:tc>
          <w:tcPr>
            <w:tcW w:w="1073" w:type="dxa"/>
          </w:tcPr>
          <w:p w14:paraId="4C25AAEF" w14:textId="77777777" w:rsidR="00D175D1" w:rsidRPr="00221BE2" w:rsidRDefault="00D175D1" w:rsidP="00221BE2">
            <w:pPr>
              <w:jc w:val="both"/>
              <w:rPr>
                <w:rFonts w:cs="Arial"/>
                <w:szCs w:val="24"/>
              </w:rPr>
            </w:pPr>
          </w:p>
        </w:tc>
        <w:tc>
          <w:tcPr>
            <w:tcW w:w="1073" w:type="dxa"/>
          </w:tcPr>
          <w:p w14:paraId="5C1B6D56" w14:textId="77777777" w:rsidR="00D175D1" w:rsidRPr="00221BE2" w:rsidRDefault="00D175D1" w:rsidP="00221BE2">
            <w:pPr>
              <w:jc w:val="both"/>
              <w:rPr>
                <w:rFonts w:cs="Arial"/>
                <w:szCs w:val="24"/>
              </w:rPr>
            </w:pPr>
          </w:p>
        </w:tc>
        <w:tc>
          <w:tcPr>
            <w:tcW w:w="1073" w:type="dxa"/>
          </w:tcPr>
          <w:p w14:paraId="233E6645" w14:textId="77777777" w:rsidR="00D175D1" w:rsidRPr="00221BE2" w:rsidRDefault="00D175D1" w:rsidP="00221BE2">
            <w:pPr>
              <w:jc w:val="both"/>
              <w:rPr>
                <w:rFonts w:cs="Arial"/>
                <w:szCs w:val="24"/>
              </w:rPr>
            </w:pPr>
          </w:p>
        </w:tc>
        <w:tc>
          <w:tcPr>
            <w:tcW w:w="1073" w:type="dxa"/>
          </w:tcPr>
          <w:p w14:paraId="2BE6195E" w14:textId="77777777" w:rsidR="00D175D1" w:rsidRPr="00221BE2" w:rsidRDefault="00D175D1" w:rsidP="00221BE2">
            <w:pPr>
              <w:jc w:val="both"/>
              <w:rPr>
                <w:rFonts w:cs="Arial"/>
                <w:szCs w:val="24"/>
              </w:rPr>
            </w:pPr>
          </w:p>
        </w:tc>
        <w:tc>
          <w:tcPr>
            <w:tcW w:w="1073" w:type="dxa"/>
          </w:tcPr>
          <w:p w14:paraId="3567FCBF" w14:textId="77777777" w:rsidR="00D175D1" w:rsidRPr="00221BE2" w:rsidRDefault="00D175D1" w:rsidP="00221BE2">
            <w:pPr>
              <w:jc w:val="both"/>
              <w:rPr>
                <w:rFonts w:cs="Arial"/>
                <w:szCs w:val="24"/>
              </w:rPr>
            </w:pPr>
          </w:p>
        </w:tc>
        <w:tc>
          <w:tcPr>
            <w:tcW w:w="1126" w:type="dxa"/>
          </w:tcPr>
          <w:p w14:paraId="7157FDCE" w14:textId="77777777" w:rsidR="00D175D1" w:rsidRPr="00221BE2" w:rsidRDefault="00D175D1" w:rsidP="00221BE2">
            <w:pPr>
              <w:jc w:val="both"/>
              <w:rPr>
                <w:rFonts w:cs="Arial"/>
                <w:szCs w:val="24"/>
              </w:rPr>
            </w:pPr>
          </w:p>
        </w:tc>
      </w:tr>
      <w:tr w:rsidR="00D175D1" w:rsidRPr="00221BE2" w14:paraId="764B44AC" w14:textId="77777777" w:rsidTr="00A97EB3">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tcPr>
          <w:p w14:paraId="32D78650" w14:textId="77777777" w:rsidR="00D175D1" w:rsidRPr="00221BE2" w:rsidRDefault="00D175D1" w:rsidP="00221BE2">
            <w:pPr>
              <w:ind w:firstLineChars="100" w:firstLine="240"/>
              <w:jc w:val="both"/>
              <w:rPr>
                <w:rFonts w:cs="Arial"/>
                <w:szCs w:val="24"/>
              </w:rPr>
            </w:pPr>
            <w:r w:rsidRPr="00221BE2">
              <w:rPr>
                <w:rFonts w:cs="Arial"/>
                <w:szCs w:val="24"/>
              </w:rPr>
              <w:t>Yazılım Lisansı</w:t>
            </w:r>
          </w:p>
        </w:tc>
        <w:tc>
          <w:tcPr>
            <w:tcW w:w="1589" w:type="dxa"/>
            <w:shd w:val="clear" w:color="auto" w:fill="auto"/>
            <w:noWrap/>
          </w:tcPr>
          <w:p w14:paraId="11488188" w14:textId="77777777" w:rsidR="00D175D1" w:rsidRPr="00221BE2" w:rsidRDefault="00D175D1" w:rsidP="00221BE2">
            <w:pPr>
              <w:jc w:val="both"/>
              <w:rPr>
                <w:rFonts w:cs="Arial"/>
                <w:szCs w:val="24"/>
              </w:rPr>
            </w:pPr>
          </w:p>
        </w:tc>
        <w:tc>
          <w:tcPr>
            <w:tcW w:w="1234" w:type="dxa"/>
            <w:shd w:val="clear" w:color="auto" w:fill="auto"/>
          </w:tcPr>
          <w:p w14:paraId="259E0969" w14:textId="77777777" w:rsidR="00D175D1" w:rsidRPr="00221BE2" w:rsidRDefault="00D175D1" w:rsidP="00221BE2">
            <w:pPr>
              <w:jc w:val="both"/>
              <w:rPr>
                <w:rFonts w:cs="Arial"/>
                <w:szCs w:val="24"/>
              </w:rPr>
            </w:pPr>
          </w:p>
        </w:tc>
        <w:tc>
          <w:tcPr>
            <w:tcW w:w="1126" w:type="dxa"/>
            <w:shd w:val="clear" w:color="auto" w:fill="auto"/>
          </w:tcPr>
          <w:p w14:paraId="3ADBD42A" w14:textId="77777777" w:rsidR="00D175D1" w:rsidRPr="00221BE2" w:rsidRDefault="00D175D1" w:rsidP="00221BE2">
            <w:pPr>
              <w:jc w:val="both"/>
              <w:rPr>
                <w:rFonts w:cs="Arial"/>
                <w:szCs w:val="24"/>
              </w:rPr>
            </w:pPr>
          </w:p>
        </w:tc>
        <w:tc>
          <w:tcPr>
            <w:tcW w:w="1126" w:type="dxa"/>
            <w:shd w:val="clear" w:color="auto" w:fill="auto"/>
          </w:tcPr>
          <w:p w14:paraId="1E6732FD" w14:textId="77777777" w:rsidR="00D175D1" w:rsidRPr="00221BE2" w:rsidRDefault="00D175D1" w:rsidP="00221BE2">
            <w:pPr>
              <w:jc w:val="both"/>
              <w:rPr>
                <w:rFonts w:cs="Arial"/>
                <w:szCs w:val="24"/>
              </w:rPr>
            </w:pPr>
          </w:p>
        </w:tc>
        <w:tc>
          <w:tcPr>
            <w:tcW w:w="1073" w:type="dxa"/>
            <w:shd w:val="clear" w:color="auto" w:fill="auto"/>
          </w:tcPr>
          <w:p w14:paraId="781BE4AE" w14:textId="77777777" w:rsidR="00D175D1" w:rsidRPr="00221BE2" w:rsidRDefault="00D175D1" w:rsidP="00221BE2">
            <w:pPr>
              <w:jc w:val="both"/>
              <w:rPr>
                <w:rFonts w:cs="Arial"/>
                <w:szCs w:val="24"/>
              </w:rPr>
            </w:pPr>
          </w:p>
        </w:tc>
        <w:tc>
          <w:tcPr>
            <w:tcW w:w="1073" w:type="dxa"/>
            <w:shd w:val="clear" w:color="auto" w:fill="auto"/>
          </w:tcPr>
          <w:p w14:paraId="6120E012" w14:textId="77777777" w:rsidR="00D175D1" w:rsidRPr="00221BE2" w:rsidRDefault="00D175D1" w:rsidP="00221BE2">
            <w:pPr>
              <w:jc w:val="both"/>
              <w:rPr>
                <w:rFonts w:cs="Arial"/>
                <w:szCs w:val="24"/>
              </w:rPr>
            </w:pPr>
          </w:p>
        </w:tc>
        <w:tc>
          <w:tcPr>
            <w:tcW w:w="1073" w:type="dxa"/>
            <w:shd w:val="clear" w:color="auto" w:fill="auto"/>
          </w:tcPr>
          <w:p w14:paraId="4540EBEE" w14:textId="77777777" w:rsidR="00D175D1" w:rsidRPr="00221BE2" w:rsidRDefault="00D175D1" w:rsidP="00221BE2">
            <w:pPr>
              <w:jc w:val="both"/>
              <w:rPr>
                <w:rFonts w:cs="Arial"/>
                <w:szCs w:val="24"/>
              </w:rPr>
            </w:pPr>
          </w:p>
        </w:tc>
        <w:tc>
          <w:tcPr>
            <w:tcW w:w="1073" w:type="dxa"/>
            <w:shd w:val="clear" w:color="auto" w:fill="auto"/>
          </w:tcPr>
          <w:p w14:paraId="66A7D7AF" w14:textId="77777777" w:rsidR="00D175D1" w:rsidRPr="00221BE2" w:rsidRDefault="00D175D1" w:rsidP="00221BE2">
            <w:pPr>
              <w:jc w:val="both"/>
              <w:rPr>
                <w:rFonts w:cs="Arial"/>
                <w:szCs w:val="24"/>
              </w:rPr>
            </w:pPr>
          </w:p>
        </w:tc>
        <w:tc>
          <w:tcPr>
            <w:tcW w:w="1073" w:type="dxa"/>
            <w:shd w:val="clear" w:color="auto" w:fill="auto"/>
          </w:tcPr>
          <w:p w14:paraId="500A46B0" w14:textId="77777777" w:rsidR="00D175D1" w:rsidRPr="00221BE2" w:rsidRDefault="00D175D1" w:rsidP="00221BE2">
            <w:pPr>
              <w:jc w:val="both"/>
              <w:rPr>
                <w:rFonts w:cs="Arial"/>
                <w:szCs w:val="24"/>
              </w:rPr>
            </w:pPr>
          </w:p>
        </w:tc>
        <w:tc>
          <w:tcPr>
            <w:tcW w:w="1126" w:type="dxa"/>
            <w:shd w:val="clear" w:color="auto" w:fill="auto"/>
          </w:tcPr>
          <w:p w14:paraId="3546C047" w14:textId="77777777" w:rsidR="00D175D1" w:rsidRPr="00221BE2" w:rsidRDefault="00D175D1" w:rsidP="00221BE2">
            <w:pPr>
              <w:jc w:val="both"/>
              <w:rPr>
                <w:rFonts w:cs="Arial"/>
                <w:szCs w:val="24"/>
              </w:rPr>
            </w:pPr>
          </w:p>
        </w:tc>
      </w:tr>
      <w:tr w:rsidR="00D175D1" w:rsidRPr="00221BE2" w14:paraId="45975143" w14:textId="77777777" w:rsidTr="00A97EB3">
        <w:trPr>
          <w:trHeight w:val="397"/>
        </w:trPr>
        <w:tc>
          <w:tcPr>
            <w:tcW w:w="2647" w:type="dxa"/>
            <w:noWrap/>
          </w:tcPr>
          <w:p w14:paraId="4096755E" w14:textId="77777777" w:rsidR="00D175D1" w:rsidRPr="00221BE2" w:rsidRDefault="00D175D1" w:rsidP="00221BE2">
            <w:pPr>
              <w:jc w:val="both"/>
              <w:rPr>
                <w:rFonts w:cs="Arial"/>
                <w:szCs w:val="24"/>
              </w:rPr>
            </w:pPr>
            <w:r w:rsidRPr="00221BE2">
              <w:rPr>
                <w:rFonts w:cs="Arial"/>
                <w:szCs w:val="24"/>
              </w:rPr>
              <w:t xml:space="preserve">    Dron</w:t>
            </w:r>
          </w:p>
        </w:tc>
        <w:tc>
          <w:tcPr>
            <w:tcW w:w="1589" w:type="dxa"/>
            <w:noWrap/>
          </w:tcPr>
          <w:p w14:paraId="67216CCA" w14:textId="77777777" w:rsidR="00D175D1" w:rsidRPr="00221BE2" w:rsidRDefault="00D175D1" w:rsidP="00221BE2">
            <w:pPr>
              <w:jc w:val="both"/>
              <w:rPr>
                <w:rFonts w:cs="Arial"/>
                <w:szCs w:val="24"/>
              </w:rPr>
            </w:pPr>
          </w:p>
        </w:tc>
        <w:tc>
          <w:tcPr>
            <w:tcW w:w="1234" w:type="dxa"/>
          </w:tcPr>
          <w:p w14:paraId="085772D4" w14:textId="77777777" w:rsidR="00D175D1" w:rsidRPr="00221BE2" w:rsidRDefault="00D175D1" w:rsidP="00221BE2">
            <w:pPr>
              <w:jc w:val="both"/>
              <w:rPr>
                <w:rFonts w:cs="Arial"/>
                <w:szCs w:val="24"/>
              </w:rPr>
            </w:pPr>
          </w:p>
        </w:tc>
        <w:tc>
          <w:tcPr>
            <w:tcW w:w="1126" w:type="dxa"/>
          </w:tcPr>
          <w:p w14:paraId="1DDCE2A5" w14:textId="77777777" w:rsidR="00D175D1" w:rsidRPr="00221BE2" w:rsidRDefault="00D175D1" w:rsidP="00221BE2">
            <w:pPr>
              <w:jc w:val="both"/>
              <w:rPr>
                <w:rFonts w:cs="Arial"/>
                <w:szCs w:val="24"/>
              </w:rPr>
            </w:pPr>
          </w:p>
        </w:tc>
        <w:tc>
          <w:tcPr>
            <w:tcW w:w="1126" w:type="dxa"/>
          </w:tcPr>
          <w:p w14:paraId="3DEF8D30" w14:textId="77777777" w:rsidR="00D175D1" w:rsidRPr="00221BE2" w:rsidRDefault="00D175D1" w:rsidP="00221BE2">
            <w:pPr>
              <w:jc w:val="both"/>
              <w:rPr>
                <w:rFonts w:cs="Arial"/>
                <w:szCs w:val="24"/>
              </w:rPr>
            </w:pPr>
          </w:p>
        </w:tc>
        <w:tc>
          <w:tcPr>
            <w:tcW w:w="1073" w:type="dxa"/>
          </w:tcPr>
          <w:p w14:paraId="2A083B96" w14:textId="77777777" w:rsidR="00D175D1" w:rsidRPr="00221BE2" w:rsidRDefault="00D175D1" w:rsidP="00221BE2">
            <w:pPr>
              <w:jc w:val="both"/>
              <w:rPr>
                <w:rFonts w:cs="Arial"/>
                <w:szCs w:val="24"/>
              </w:rPr>
            </w:pPr>
          </w:p>
        </w:tc>
        <w:tc>
          <w:tcPr>
            <w:tcW w:w="1073" w:type="dxa"/>
          </w:tcPr>
          <w:p w14:paraId="18E2B878" w14:textId="77777777" w:rsidR="00D175D1" w:rsidRPr="00221BE2" w:rsidRDefault="00D175D1" w:rsidP="00221BE2">
            <w:pPr>
              <w:jc w:val="both"/>
              <w:rPr>
                <w:rFonts w:cs="Arial"/>
                <w:szCs w:val="24"/>
              </w:rPr>
            </w:pPr>
          </w:p>
        </w:tc>
        <w:tc>
          <w:tcPr>
            <w:tcW w:w="1073" w:type="dxa"/>
          </w:tcPr>
          <w:p w14:paraId="4CCB984D" w14:textId="77777777" w:rsidR="00D175D1" w:rsidRPr="00221BE2" w:rsidRDefault="00D175D1" w:rsidP="00221BE2">
            <w:pPr>
              <w:jc w:val="both"/>
              <w:rPr>
                <w:rFonts w:cs="Arial"/>
                <w:szCs w:val="24"/>
              </w:rPr>
            </w:pPr>
          </w:p>
        </w:tc>
        <w:tc>
          <w:tcPr>
            <w:tcW w:w="1073" w:type="dxa"/>
          </w:tcPr>
          <w:p w14:paraId="399EB177" w14:textId="77777777" w:rsidR="00D175D1" w:rsidRPr="00221BE2" w:rsidRDefault="00D175D1" w:rsidP="00221BE2">
            <w:pPr>
              <w:jc w:val="both"/>
              <w:rPr>
                <w:rFonts w:cs="Arial"/>
                <w:szCs w:val="24"/>
              </w:rPr>
            </w:pPr>
          </w:p>
        </w:tc>
        <w:tc>
          <w:tcPr>
            <w:tcW w:w="1073" w:type="dxa"/>
          </w:tcPr>
          <w:p w14:paraId="180B06DD" w14:textId="77777777" w:rsidR="00D175D1" w:rsidRPr="00221BE2" w:rsidRDefault="00D175D1" w:rsidP="00221BE2">
            <w:pPr>
              <w:jc w:val="both"/>
              <w:rPr>
                <w:rFonts w:cs="Arial"/>
                <w:szCs w:val="24"/>
              </w:rPr>
            </w:pPr>
          </w:p>
        </w:tc>
        <w:tc>
          <w:tcPr>
            <w:tcW w:w="1126" w:type="dxa"/>
          </w:tcPr>
          <w:p w14:paraId="7A12FD96" w14:textId="77777777" w:rsidR="00D175D1" w:rsidRPr="00221BE2" w:rsidRDefault="00D175D1" w:rsidP="00221BE2">
            <w:pPr>
              <w:jc w:val="both"/>
              <w:rPr>
                <w:rFonts w:cs="Arial"/>
                <w:szCs w:val="24"/>
              </w:rPr>
            </w:pPr>
          </w:p>
        </w:tc>
      </w:tr>
    </w:tbl>
    <w:p w14:paraId="59155539" w14:textId="77777777" w:rsidR="00D175D1" w:rsidRPr="00221BE2" w:rsidRDefault="00D175D1" w:rsidP="00221BE2">
      <w:pPr>
        <w:pStyle w:val="Normal0"/>
        <w:keepNext/>
        <w:keepLines/>
        <w:widowControl/>
        <w:spacing w:before="120" w:after="120"/>
        <w:jc w:val="both"/>
        <w:rPr>
          <w:rFonts w:cs="Arial"/>
          <w:i/>
          <w:iCs/>
        </w:rPr>
      </w:pPr>
      <w:r w:rsidRPr="00221BE2">
        <w:rPr>
          <w:rFonts w:cs="Arial"/>
        </w:rPr>
        <w:t xml:space="preserve">Kaynak: </w:t>
      </w:r>
      <w:r w:rsidRPr="00221BE2">
        <w:rPr>
          <w:rFonts w:cs="Arial"/>
          <w:i/>
          <w:iCs/>
        </w:rPr>
        <w:t>(Taşınır Kayıt ve Yönetim Sistemi-TK109YS)</w:t>
      </w:r>
    </w:p>
    <w:p w14:paraId="55D48504" w14:textId="77777777" w:rsidR="001D42C7" w:rsidRPr="00221BE2" w:rsidRDefault="001D42C7" w:rsidP="00221BE2">
      <w:pPr>
        <w:spacing w:before="120" w:after="120" w:line="276" w:lineRule="auto"/>
        <w:ind w:firstLine="709"/>
        <w:jc w:val="both"/>
        <w:rPr>
          <w:rFonts w:cs="Arial"/>
          <w:iCs/>
          <w:szCs w:val="24"/>
        </w:rPr>
      </w:pPr>
    </w:p>
    <w:p w14:paraId="7433F63E" w14:textId="77777777" w:rsidR="001D42C7" w:rsidRPr="00221BE2" w:rsidRDefault="001D42C7" w:rsidP="00221BE2">
      <w:pPr>
        <w:spacing w:before="120" w:after="120" w:line="276" w:lineRule="auto"/>
        <w:ind w:firstLine="709"/>
        <w:jc w:val="both"/>
        <w:rPr>
          <w:rFonts w:cs="Arial"/>
          <w:iCs/>
          <w:szCs w:val="24"/>
        </w:rPr>
      </w:pPr>
    </w:p>
    <w:p w14:paraId="618E5D02" w14:textId="36A573F7" w:rsidR="001D42C7" w:rsidRPr="00221BE2" w:rsidRDefault="001D42C7" w:rsidP="00221BE2">
      <w:pPr>
        <w:spacing w:before="120" w:after="120" w:line="276" w:lineRule="auto"/>
        <w:ind w:firstLine="709"/>
        <w:jc w:val="both"/>
        <w:rPr>
          <w:rFonts w:cs="Arial"/>
          <w:iCs/>
          <w:szCs w:val="24"/>
        </w:rPr>
      </w:pPr>
    </w:p>
    <w:p w14:paraId="045EA5FF" w14:textId="77777777" w:rsidR="00C92EC0" w:rsidRPr="00221BE2" w:rsidRDefault="00C92EC0" w:rsidP="00221BE2">
      <w:pPr>
        <w:spacing w:before="120" w:after="120" w:line="276" w:lineRule="auto"/>
        <w:ind w:firstLine="709"/>
        <w:jc w:val="both"/>
        <w:rPr>
          <w:rFonts w:cs="Arial"/>
          <w:iCs/>
          <w:szCs w:val="24"/>
        </w:rPr>
      </w:pPr>
    </w:p>
    <w:p w14:paraId="7DB1C928" w14:textId="77777777" w:rsidR="001D42C7" w:rsidRPr="00221BE2" w:rsidRDefault="001D42C7" w:rsidP="00221BE2">
      <w:pPr>
        <w:spacing w:before="120" w:after="120" w:line="276" w:lineRule="auto"/>
        <w:ind w:firstLine="709"/>
        <w:jc w:val="both"/>
        <w:rPr>
          <w:rFonts w:cs="Arial"/>
          <w:iCs/>
          <w:szCs w:val="24"/>
        </w:rPr>
      </w:pPr>
    </w:p>
    <w:p w14:paraId="1B3FBC0B" w14:textId="53887F67" w:rsidR="001D42C7" w:rsidRPr="00221BE2" w:rsidRDefault="001D42C7" w:rsidP="00221BE2">
      <w:pPr>
        <w:tabs>
          <w:tab w:val="left" w:pos="2070"/>
        </w:tabs>
        <w:spacing w:before="120" w:after="120" w:line="276" w:lineRule="auto"/>
        <w:ind w:firstLine="709"/>
        <w:jc w:val="both"/>
        <w:rPr>
          <w:rFonts w:cs="Arial"/>
          <w:iCs/>
          <w:szCs w:val="24"/>
        </w:rPr>
      </w:pPr>
      <w:r w:rsidRPr="00221BE2">
        <w:rPr>
          <w:rFonts w:cs="Arial"/>
          <w:iCs/>
          <w:szCs w:val="24"/>
        </w:rPr>
        <w:tab/>
      </w:r>
    </w:p>
    <w:p w14:paraId="583B1507" w14:textId="77777777" w:rsidR="00D175D1" w:rsidRPr="00221BE2" w:rsidRDefault="00D175D1" w:rsidP="00221BE2">
      <w:pPr>
        <w:spacing w:before="120" w:after="120" w:line="276" w:lineRule="auto"/>
        <w:ind w:firstLine="709"/>
        <w:jc w:val="both"/>
        <w:rPr>
          <w:rFonts w:cs="Arial"/>
          <w:iCs/>
          <w:szCs w:val="24"/>
        </w:rPr>
      </w:pPr>
      <w:bookmarkStart w:id="121" w:name="_Toc201156452"/>
    </w:p>
    <w:p w14:paraId="6DA28F52" w14:textId="77777777" w:rsidR="00D175D1" w:rsidRPr="00221BE2" w:rsidRDefault="00D175D1" w:rsidP="00221BE2">
      <w:pPr>
        <w:spacing w:before="120" w:after="120" w:line="276" w:lineRule="auto"/>
        <w:ind w:firstLine="709"/>
        <w:jc w:val="both"/>
        <w:rPr>
          <w:rFonts w:cs="Arial"/>
          <w:iCs/>
          <w:szCs w:val="24"/>
        </w:rPr>
      </w:pPr>
    </w:p>
    <w:p w14:paraId="10613E91" w14:textId="77777777" w:rsidR="00D175D1" w:rsidRDefault="00D175D1" w:rsidP="00221BE2">
      <w:pPr>
        <w:spacing w:before="120" w:after="120" w:line="276" w:lineRule="auto"/>
        <w:ind w:firstLine="709"/>
        <w:jc w:val="both"/>
        <w:rPr>
          <w:rFonts w:cs="Arial"/>
          <w:iCs/>
          <w:szCs w:val="24"/>
        </w:rPr>
      </w:pPr>
    </w:p>
    <w:p w14:paraId="2A30D0FE" w14:textId="77777777" w:rsidR="00B41D3D" w:rsidRPr="00221BE2" w:rsidRDefault="00B41D3D" w:rsidP="00221BE2">
      <w:pPr>
        <w:spacing w:before="120" w:after="120" w:line="276" w:lineRule="auto"/>
        <w:ind w:firstLine="709"/>
        <w:jc w:val="both"/>
        <w:rPr>
          <w:rFonts w:cs="Arial"/>
          <w:iCs/>
          <w:szCs w:val="24"/>
        </w:rPr>
      </w:pPr>
    </w:p>
    <w:p w14:paraId="7DAA0B3A" w14:textId="77777777" w:rsidR="00D175D1" w:rsidRDefault="00D175D1" w:rsidP="00221BE2">
      <w:pPr>
        <w:spacing w:before="120" w:after="120" w:line="276" w:lineRule="auto"/>
        <w:ind w:firstLine="709"/>
        <w:jc w:val="both"/>
        <w:rPr>
          <w:rFonts w:cs="Arial"/>
          <w:iCs/>
          <w:szCs w:val="24"/>
        </w:rPr>
      </w:pPr>
    </w:p>
    <w:p w14:paraId="3BE998B6" w14:textId="77777777" w:rsidR="003A047E" w:rsidRPr="00221BE2" w:rsidRDefault="003A047E" w:rsidP="00221BE2">
      <w:pPr>
        <w:spacing w:before="120" w:after="120" w:line="276" w:lineRule="auto"/>
        <w:ind w:firstLine="709"/>
        <w:jc w:val="both"/>
        <w:rPr>
          <w:rFonts w:cs="Arial"/>
          <w:iCs/>
          <w:szCs w:val="24"/>
        </w:rPr>
      </w:pPr>
    </w:p>
    <w:p w14:paraId="7F7DA601" w14:textId="77777777" w:rsidR="00D175D1" w:rsidRPr="00221BE2" w:rsidRDefault="00D175D1" w:rsidP="00221BE2">
      <w:pPr>
        <w:spacing w:before="120" w:after="120" w:line="276" w:lineRule="auto"/>
        <w:ind w:firstLine="709"/>
        <w:jc w:val="both"/>
        <w:rPr>
          <w:rFonts w:cs="Arial"/>
          <w:iCs/>
          <w:szCs w:val="24"/>
        </w:rPr>
      </w:pPr>
    </w:p>
    <w:p w14:paraId="125670F9" w14:textId="2D92BBD5" w:rsidR="00D175D1" w:rsidRPr="00221BE2" w:rsidRDefault="00D175D1" w:rsidP="00221BE2">
      <w:pPr>
        <w:spacing w:before="120" w:after="120" w:line="276" w:lineRule="auto"/>
        <w:ind w:firstLine="709"/>
        <w:jc w:val="both"/>
        <w:rPr>
          <w:rFonts w:cs="Arial"/>
          <w:iCs/>
          <w:szCs w:val="24"/>
        </w:rPr>
      </w:pPr>
      <w:bookmarkStart w:id="122" w:name="_Hlk216689122"/>
      <w:bookmarkEnd w:id="121"/>
      <w:r w:rsidRPr="003A047E">
        <w:rPr>
          <w:rFonts w:cs="Arial"/>
          <w:b/>
          <w:bCs/>
          <w:iCs/>
          <w:szCs w:val="24"/>
        </w:rPr>
        <w:lastRenderedPageBreak/>
        <w:t xml:space="preserve">Tablo </w:t>
      </w:r>
      <w:r w:rsidRPr="003A047E">
        <w:rPr>
          <w:rFonts w:cs="Arial"/>
          <w:b/>
          <w:bCs/>
          <w:iCs/>
          <w:szCs w:val="24"/>
        </w:rPr>
        <w:fldChar w:fldCharType="begin"/>
      </w:r>
      <w:r w:rsidRPr="003A047E">
        <w:rPr>
          <w:rFonts w:cs="Arial"/>
          <w:b/>
          <w:bCs/>
          <w:iCs/>
          <w:szCs w:val="24"/>
        </w:rPr>
        <w:instrText xml:space="preserve"> SEQ Tablo \* ARABIC </w:instrText>
      </w:r>
      <w:r w:rsidRPr="003A047E">
        <w:rPr>
          <w:rFonts w:cs="Arial"/>
          <w:b/>
          <w:bCs/>
          <w:iCs/>
          <w:szCs w:val="24"/>
        </w:rPr>
        <w:fldChar w:fldCharType="separate"/>
      </w:r>
      <w:r w:rsidR="00E727EF" w:rsidRPr="003A047E">
        <w:rPr>
          <w:rFonts w:cs="Arial"/>
          <w:b/>
          <w:bCs/>
          <w:iCs/>
          <w:noProof/>
          <w:szCs w:val="24"/>
        </w:rPr>
        <w:t>26</w:t>
      </w:r>
      <w:r w:rsidRPr="003A047E">
        <w:rPr>
          <w:rFonts w:cs="Arial"/>
          <w:b/>
          <w:bCs/>
          <w:iCs/>
          <w:szCs w:val="24"/>
        </w:rPr>
        <w:fldChar w:fldCharType="end"/>
      </w:r>
      <w:r w:rsidRPr="003A047E">
        <w:rPr>
          <w:rFonts w:cs="Arial"/>
          <w:b/>
          <w:bCs/>
          <w:iCs/>
          <w:szCs w:val="24"/>
        </w:rPr>
        <w:t>:</w:t>
      </w:r>
      <w:r w:rsidRPr="00221BE2">
        <w:rPr>
          <w:rFonts w:cs="Arial"/>
          <w:iCs/>
          <w:szCs w:val="24"/>
        </w:rPr>
        <w:t xml:space="preserve"> </w:t>
      </w:r>
      <w:r w:rsidRPr="00221BE2">
        <w:rPr>
          <w:rFonts w:cs="Arial"/>
          <w:bCs/>
          <w:iCs/>
          <w:szCs w:val="24"/>
        </w:rPr>
        <w:t>Personelin Hizmet Sınıflarına Göre İlçelere Dağılımı</w:t>
      </w:r>
      <w:r w:rsidRPr="00221BE2">
        <w:rPr>
          <w:rFonts w:cs="Arial"/>
          <w:iCs/>
          <w:szCs w:val="24"/>
        </w:rPr>
        <w:t xml:space="preserve"> </w:t>
      </w:r>
    </w:p>
    <w:tbl>
      <w:tblPr>
        <w:tblStyle w:val="Stil1"/>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1152"/>
        <w:gridCol w:w="1152"/>
        <w:gridCol w:w="1217"/>
        <w:gridCol w:w="1217"/>
        <w:gridCol w:w="1152"/>
        <w:gridCol w:w="1281"/>
        <w:gridCol w:w="1178"/>
        <w:gridCol w:w="1178"/>
        <w:gridCol w:w="1178"/>
        <w:gridCol w:w="1178"/>
      </w:tblGrid>
      <w:tr w:rsidR="00D175D1" w:rsidRPr="00221BE2" w14:paraId="341F1151" w14:textId="77777777" w:rsidTr="00A97EB3">
        <w:trPr>
          <w:cnfStyle w:val="000000100000" w:firstRow="0" w:lastRow="0" w:firstColumn="0" w:lastColumn="0" w:oddVBand="0" w:evenVBand="0" w:oddHBand="1" w:evenHBand="0" w:firstRowFirstColumn="0" w:firstRowLastColumn="0" w:lastRowFirstColumn="0" w:lastRowLastColumn="0"/>
          <w:trHeight w:val="997"/>
        </w:trPr>
        <w:tc>
          <w:tcPr>
            <w:tcW w:w="2109" w:type="dxa"/>
            <w:shd w:val="clear" w:color="auto" w:fill="C5E0B3" w:themeFill="accent6" w:themeFillTint="66"/>
            <w:vAlign w:val="center"/>
          </w:tcPr>
          <w:p w14:paraId="1938B6A2" w14:textId="77777777" w:rsidR="00D175D1" w:rsidRPr="00221BE2" w:rsidRDefault="00D175D1" w:rsidP="00221BE2">
            <w:pPr>
              <w:jc w:val="both"/>
              <w:rPr>
                <w:rFonts w:cs="Arial"/>
                <w:bCs/>
                <w:iCs/>
                <w:szCs w:val="24"/>
              </w:rPr>
            </w:pPr>
            <w:r w:rsidRPr="00221BE2">
              <w:rPr>
                <w:rFonts w:cs="Arial"/>
                <w:bCs/>
                <w:iCs/>
                <w:szCs w:val="24"/>
              </w:rPr>
              <w:t>ÜNVAN</w:t>
            </w:r>
          </w:p>
        </w:tc>
        <w:tc>
          <w:tcPr>
            <w:tcW w:w="1152" w:type="dxa"/>
            <w:shd w:val="clear" w:color="auto" w:fill="C5E0B3" w:themeFill="accent6" w:themeFillTint="66"/>
            <w:vAlign w:val="center"/>
          </w:tcPr>
          <w:p w14:paraId="2FC324D7" w14:textId="77777777" w:rsidR="00D175D1" w:rsidRPr="00221BE2" w:rsidRDefault="00D175D1" w:rsidP="00221BE2">
            <w:pPr>
              <w:jc w:val="both"/>
              <w:rPr>
                <w:rFonts w:cs="Arial"/>
                <w:bCs/>
                <w:iCs/>
                <w:szCs w:val="24"/>
              </w:rPr>
            </w:pPr>
            <w:r w:rsidRPr="00221BE2">
              <w:rPr>
                <w:rFonts w:cs="Arial"/>
                <w:bCs/>
                <w:iCs/>
                <w:szCs w:val="24"/>
              </w:rPr>
              <w:t>Merkez</w:t>
            </w:r>
          </w:p>
        </w:tc>
        <w:tc>
          <w:tcPr>
            <w:tcW w:w="1152" w:type="dxa"/>
            <w:shd w:val="clear" w:color="auto" w:fill="C5E0B3" w:themeFill="accent6" w:themeFillTint="66"/>
            <w:vAlign w:val="center"/>
          </w:tcPr>
          <w:p w14:paraId="6C692A96" w14:textId="77777777" w:rsidR="00D175D1" w:rsidRPr="00221BE2" w:rsidRDefault="00D175D1" w:rsidP="00221BE2">
            <w:pPr>
              <w:jc w:val="both"/>
              <w:rPr>
                <w:rFonts w:cs="Arial"/>
                <w:bCs/>
                <w:iCs/>
                <w:szCs w:val="24"/>
              </w:rPr>
            </w:pPr>
            <w:proofErr w:type="spellStart"/>
            <w:r w:rsidRPr="00221BE2">
              <w:rPr>
                <w:rFonts w:cs="Arial"/>
                <w:bCs/>
                <w:iCs/>
                <w:szCs w:val="24"/>
              </w:rPr>
              <w:t>Eyyübiye</w:t>
            </w:r>
            <w:proofErr w:type="spellEnd"/>
          </w:p>
        </w:tc>
        <w:tc>
          <w:tcPr>
            <w:tcW w:w="1217" w:type="dxa"/>
            <w:shd w:val="clear" w:color="auto" w:fill="C5E0B3" w:themeFill="accent6" w:themeFillTint="66"/>
            <w:vAlign w:val="center"/>
          </w:tcPr>
          <w:p w14:paraId="1993BE92" w14:textId="77777777" w:rsidR="00D175D1" w:rsidRPr="00221BE2" w:rsidRDefault="00D175D1" w:rsidP="00221BE2">
            <w:pPr>
              <w:jc w:val="both"/>
              <w:rPr>
                <w:rFonts w:cs="Arial"/>
                <w:bCs/>
                <w:iCs/>
                <w:szCs w:val="24"/>
              </w:rPr>
            </w:pPr>
            <w:proofErr w:type="spellStart"/>
            <w:proofErr w:type="gramStart"/>
            <w:r w:rsidRPr="00221BE2">
              <w:rPr>
                <w:rFonts w:cs="Arial"/>
                <w:bCs/>
                <w:iCs/>
                <w:szCs w:val="24"/>
              </w:rPr>
              <w:t>K.Köprü</w:t>
            </w:r>
            <w:proofErr w:type="spellEnd"/>
            <w:proofErr w:type="gramEnd"/>
          </w:p>
        </w:tc>
        <w:tc>
          <w:tcPr>
            <w:tcW w:w="1217" w:type="dxa"/>
            <w:shd w:val="clear" w:color="auto" w:fill="C5E0B3" w:themeFill="accent6" w:themeFillTint="66"/>
            <w:vAlign w:val="center"/>
          </w:tcPr>
          <w:p w14:paraId="5402A71A" w14:textId="77777777" w:rsidR="00D175D1" w:rsidRPr="00221BE2" w:rsidRDefault="00D175D1" w:rsidP="00221BE2">
            <w:pPr>
              <w:jc w:val="both"/>
              <w:rPr>
                <w:rFonts w:cs="Arial"/>
                <w:bCs/>
                <w:iCs/>
                <w:szCs w:val="24"/>
              </w:rPr>
            </w:pPr>
            <w:proofErr w:type="spellStart"/>
            <w:r w:rsidRPr="00221BE2">
              <w:rPr>
                <w:rFonts w:cs="Arial"/>
                <w:bCs/>
                <w:iCs/>
                <w:szCs w:val="24"/>
              </w:rPr>
              <w:t>Haliliye</w:t>
            </w:r>
            <w:proofErr w:type="spellEnd"/>
          </w:p>
        </w:tc>
        <w:tc>
          <w:tcPr>
            <w:tcW w:w="1152" w:type="dxa"/>
            <w:shd w:val="clear" w:color="auto" w:fill="C5E0B3" w:themeFill="accent6" w:themeFillTint="66"/>
            <w:vAlign w:val="center"/>
          </w:tcPr>
          <w:p w14:paraId="04D175E7" w14:textId="77777777" w:rsidR="00D175D1" w:rsidRPr="00221BE2" w:rsidRDefault="00D175D1" w:rsidP="00221BE2">
            <w:pPr>
              <w:jc w:val="both"/>
              <w:rPr>
                <w:rFonts w:cs="Arial"/>
                <w:bCs/>
                <w:iCs/>
                <w:szCs w:val="24"/>
              </w:rPr>
            </w:pPr>
            <w:r w:rsidRPr="00221BE2">
              <w:rPr>
                <w:rFonts w:cs="Arial"/>
                <w:bCs/>
                <w:iCs/>
                <w:szCs w:val="24"/>
              </w:rPr>
              <w:t>Hilvan</w:t>
            </w:r>
          </w:p>
        </w:tc>
        <w:tc>
          <w:tcPr>
            <w:tcW w:w="1281" w:type="dxa"/>
            <w:shd w:val="clear" w:color="auto" w:fill="C5E0B3" w:themeFill="accent6" w:themeFillTint="66"/>
            <w:vAlign w:val="center"/>
          </w:tcPr>
          <w:p w14:paraId="72A4D025" w14:textId="77777777" w:rsidR="00D175D1" w:rsidRPr="00221BE2" w:rsidRDefault="00D175D1" w:rsidP="00221BE2">
            <w:pPr>
              <w:jc w:val="both"/>
              <w:rPr>
                <w:rFonts w:cs="Arial"/>
                <w:bCs/>
                <w:iCs/>
                <w:szCs w:val="24"/>
              </w:rPr>
            </w:pPr>
            <w:r w:rsidRPr="00221BE2">
              <w:rPr>
                <w:rFonts w:cs="Arial"/>
                <w:bCs/>
                <w:iCs/>
                <w:szCs w:val="24"/>
              </w:rPr>
              <w:t>Bozova</w:t>
            </w:r>
          </w:p>
        </w:tc>
        <w:tc>
          <w:tcPr>
            <w:tcW w:w="1178" w:type="dxa"/>
            <w:shd w:val="clear" w:color="auto" w:fill="C5E0B3" w:themeFill="accent6" w:themeFillTint="66"/>
            <w:vAlign w:val="center"/>
          </w:tcPr>
          <w:p w14:paraId="37D2023E" w14:textId="77777777" w:rsidR="00D175D1" w:rsidRPr="00221BE2" w:rsidRDefault="00D175D1" w:rsidP="00221BE2">
            <w:pPr>
              <w:jc w:val="both"/>
              <w:rPr>
                <w:rFonts w:cs="Arial"/>
                <w:bCs/>
                <w:iCs/>
                <w:szCs w:val="24"/>
              </w:rPr>
            </w:pPr>
            <w:r w:rsidRPr="00221BE2">
              <w:rPr>
                <w:rFonts w:cs="Arial"/>
                <w:bCs/>
                <w:iCs/>
                <w:szCs w:val="24"/>
              </w:rPr>
              <w:t>Siverek</w:t>
            </w:r>
          </w:p>
        </w:tc>
        <w:tc>
          <w:tcPr>
            <w:tcW w:w="1178" w:type="dxa"/>
            <w:shd w:val="clear" w:color="auto" w:fill="C5E0B3" w:themeFill="accent6" w:themeFillTint="66"/>
            <w:vAlign w:val="center"/>
          </w:tcPr>
          <w:p w14:paraId="0EACE675" w14:textId="77777777" w:rsidR="00D175D1" w:rsidRPr="00221BE2" w:rsidRDefault="00D175D1" w:rsidP="00221BE2">
            <w:pPr>
              <w:jc w:val="both"/>
              <w:rPr>
                <w:rFonts w:cs="Arial"/>
                <w:bCs/>
                <w:iCs/>
                <w:szCs w:val="24"/>
              </w:rPr>
            </w:pPr>
            <w:proofErr w:type="spellStart"/>
            <w:r w:rsidRPr="00221BE2">
              <w:rPr>
                <w:rFonts w:cs="Arial"/>
                <w:bCs/>
                <w:iCs/>
                <w:szCs w:val="24"/>
              </w:rPr>
              <w:t>V.Şehir</w:t>
            </w:r>
            <w:proofErr w:type="spellEnd"/>
          </w:p>
        </w:tc>
        <w:tc>
          <w:tcPr>
            <w:tcW w:w="1178" w:type="dxa"/>
            <w:shd w:val="clear" w:color="auto" w:fill="C5E0B3" w:themeFill="accent6" w:themeFillTint="66"/>
            <w:vAlign w:val="center"/>
          </w:tcPr>
          <w:p w14:paraId="1A11D97E" w14:textId="77777777" w:rsidR="00D175D1" w:rsidRPr="00221BE2" w:rsidRDefault="00D175D1" w:rsidP="00221BE2">
            <w:pPr>
              <w:jc w:val="both"/>
              <w:rPr>
                <w:rFonts w:cs="Arial"/>
                <w:bCs/>
                <w:iCs/>
                <w:szCs w:val="24"/>
              </w:rPr>
            </w:pPr>
            <w:proofErr w:type="spellStart"/>
            <w:r w:rsidRPr="00221BE2">
              <w:rPr>
                <w:rFonts w:cs="Arial"/>
                <w:bCs/>
                <w:iCs/>
                <w:szCs w:val="24"/>
              </w:rPr>
              <w:t>C.Pınar</w:t>
            </w:r>
            <w:proofErr w:type="spellEnd"/>
          </w:p>
        </w:tc>
        <w:tc>
          <w:tcPr>
            <w:tcW w:w="1178" w:type="dxa"/>
            <w:shd w:val="clear" w:color="auto" w:fill="C5E0B3" w:themeFill="accent6" w:themeFillTint="66"/>
            <w:vAlign w:val="center"/>
          </w:tcPr>
          <w:p w14:paraId="39D17916" w14:textId="77777777" w:rsidR="00D175D1" w:rsidRPr="00221BE2" w:rsidRDefault="00D175D1" w:rsidP="00221BE2">
            <w:pPr>
              <w:jc w:val="both"/>
              <w:rPr>
                <w:rFonts w:cs="Arial"/>
                <w:bCs/>
                <w:iCs/>
                <w:szCs w:val="24"/>
              </w:rPr>
            </w:pPr>
            <w:r w:rsidRPr="00221BE2">
              <w:rPr>
                <w:rFonts w:cs="Arial"/>
                <w:bCs/>
                <w:iCs/>
                <w:szCs w:val="24"/>
              </w:rPr>
              <w:t>Harran</w:t>
            </w:r>
          </w:p>
        </w:tc>
      </w:tr>
      <w:tr w:rsidR="00D175D1" w:rsidRPr="00221BE2" w14:paraId="04747E63" w14:textId="77777777" w:rsidTr="00A97EB3">
        <w:trPr>
          <w:trHeight w:val="20"/>
        </w:trPr>
        <w:tc>
          <w:tcPr>
            <w:tcW w:w="2109" w:type="dxa"/>
            <w:vAlign w:val="bottom"/>
          </w:tcPr>
          <w:p w14:paraId="26E81F7A" w14:textId="77777777" w:rsidR="00D175D1" w:rsidRPr="00221BE2" w:rsidRDefault="00D175D1" w:rsidP="003A047E">
            <w:pPr>
              <w:adjustRightInd/>
              <w:spacing w:before="117"/>
              <w:ind w:left="107"/>
              <w:rPr>
                <w:rFonts w:cs="Arial"/>
                <w:szCs w:val="24"/>
              </w:rPr>
            </w:pPr>
            <w:r w:rsidRPr="00221BE2">
              <w:rPr>
                <w:rFonts w:cs="Arial"/>
                <w:szCs w:val="24"/>
              </w:rPr>
              <w:t>İl Müdürü</w:t>
            </w:r>
          </w:p>
        </w:tc>
        <w:tc>
          <w:tcPr>
            <w:tcW w:w="1152" w:type="dxa"/>
            <w:vAlign w:val="center"/>
          </w:tcPr>
          <w:p w14:paraId="320C5700" w14:textId="77777777" w:rsidR="00D175D1" w:rsidRPr="00221BE2" w:rsidRDefault="00D175D1" w:rsidP="00221BE2">
            <w:pPr>
              <w:adjustRightInd/>
              <w:spacing w:before="117"/>
              <w:ind w:right="99"/>
              <w:jc w:val="both"/>
              <w:rPr>
                <w:rFonts w:eastAsia="Calibri" w:cs="Arial"/>
                <w:szCs w:val="24"/>
                <w:lang w:eastAsia="en-US"/>
              </w:rPr>
            </w:pPr>
            <w:r w:rsidRPr="00221BE2">
              <w:rPr>
                <w:rFonts w:eastAsia="Calibri" w:cs="Arial"/>
                <w:szCs w:val="24"/>
                <w:lang w:eastAsia="en-US"/>
              </w:rPr>
              <w:t>1</w:t>
            </w:r>
          </w:p>
        </w:tc>
        <w:tc>
          <w:tcPr>
            <w:tcW w:w="1152" w:type="dxa"/>
            <w:vAlign w:val="center"/>
          </w:tcPr>
          <w:p w14:paraId="1E726003" w14:textId="77777777" w:rsidR="00D175D1" w:rsidRPr="00221BE2" w:rsidRDefault="00D175D1" w:rsidP="00221BE2">
            <w:pPr>
              <w:adjustRightInd/>
              <w:spacing w:before="117"/>
              <w:ind w:right="90"/>
              <w:jc w:val="both"/>
              <w:rPr>
                <w:rFonts w:eastAsia="Calibri" w:cs="Arial"/>
                <w:szCs w:val="24"/>
                <w:lang w:eastAsia="en-US"/>
              </w:rPr>
            </w:pPr>
          </w:p>
        </w:tc>
        <w:tc>
          <w:tcPr>
            <w:tcW w:w="1217" w:type="dxa"/>
            <w:vAlign w:val="center"/>
          </w:tcPr>
          <w:p w14:paraId="24DA11BB" w14:textId="77777777" w:rsidR="00D175D1" w:rsidRPr="00221BE2" w:rsidRDefault="00D175D1" w:rsidP="00221BE2">
            <w:pPr>
              <w:adjustRightInd/>
              <w:spacing w:before="117"/>
              <w:ind w:right="97"/>
              <w:jc w:val="both"/>
              <w:rPr>
                <w:rFonts w:eastAsia="Calibri" w:cs="Arial"/>
                <w:szCs w:val="24"/>
                <w:lang w:eastAsia="en-US"/>
              </w:rPr>
            </w:pPr>
          </w:p>
        </w:tc>
        <w:tc>
          <w:tcPr>
            <w:tcW w:w="1217" w:type="dxa"/>
            <w:vAlign w:val="center"/>
          </w:tcPr>
          <w:p w14:paraId="5CE70714" w14:textId="77777777" w:rsidR="00D175D1" w:rsidRPr="00221BE2" w:rsidRDefault="00D175D1" w:rsidP="00221BE2">
            <w:pPr>
              <w:adjustRightInd/>
              <w:spacing w:before="117"/>
              <w:ind w:right="97"/>
              <w:jc w:val="both"/>
              <w:rPr>
                <w:rFonts w:eastAsia="Calibri" w:cs="Arial"/>
                <w:szCs w:val="24"/>
                <w:lang w:eastAsia="en-US"/>
              </w:rPr>
            </w:pPr>
          </w:p>
        </w:tc>
        <w:tc>
          <w:tcPr>
            <w:tcW w:w="1152" w:type="dxa"/>
            <w:vAlign w:val="center"/>
          </w:tcPr>
          <w:p w14:paraId="2607636F" w14:textId="77777777" w:rsidR="00D175D1" w:rsidRPr="00221BE2" w:rsidRDefault="00D175D1" w:rsidP="00221BE2">
            <w:pPr>
              <w:adjustRightInd/>
              <w:spacing w:before="117"/>
              <w:ind w:right="97"/>
              <w:jc w:val="both"/>
              <w:rPr>
                <w:rFonts w:eastAsia="Calibri" w:cs="Arial"/>
                <w:szCs w:val="24"/>
                <w:lang w:eastAsia="en-US"/>
              </w:rPr>
            </w:pPr>
          </w:p>
        </w:tc>
        <w:tc>
          <w:tcPr>
            <w:tcW w:w="1281" w:type="dxa"/>
            <w:vAlign w:val="center"/>
          </w:tcPr>
          <w:p w14:paraId="047E52A6" w14:textId="77777777" w:rsidR="00D175D1" w:rsidRPr="00221BE2" w:rsidRDefault="00D175D1" w:rsidP="00221BE2">
            <w:pPr>
              <w:adjustRightInd/>
              <w:spacing w:before="117"/>
              <w:ind w:right="98"/>
              <w:jc w:val="both"/>
              <w:rPr>
                <w:rFonts w:eastAsia="Calibri" w:cs="Arial"/>
                <w:szCs w:val="24"/>
                <w:lang w:eastAsia="en-US"/>
              </w:rPr>
            </w:pPr>
          </w:p>
        </w:tc>
        <w:tc>
          <w:tcPr>
            <w:tcW w:w="1178" w:type="dxa"/>
            <w:vAlign w:val="center"/>
          </w:tcPr>
          <w:p w14:paraId="7D355C0E"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0319764E"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02DC5380"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597BFBB7" w14:textId="77777777" w:rsidR="00D175D1" w:rsidRPr="00221BE2" w:rsidRDefault="00D175D1" w:rsidP="00221BE2">
            <w:pPr>
              <w:adjustRightInd/>
              <w:spacing w:before="117"/>
              <w:ind w:right="188"/>
              <w:jc w:val="both"/>
              <w:rPr>
                <w:rFonts w:eastAsia="Calibri" w:cs="Arial"/>
                <w:szCs w:val="24"/>
                <w:lang w:eastAsia="en-US"/>
              </w:rPr>
            </w:pPr>
          </w:p>
        </w:tc>
      </w:tr>
      <w:tr w:rsidR="00D175D1" w:rsidRPr="00221BE2" w14:paraId="36A79D40"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04213ECF" w14:textId="27413695" w:rsidR="003A047E" w:rsidRPr="00221BE2" w:rsidRDefault="00D175D1" w:rsidP="003A047E">
            <w:pPr>
              <w:adjustRightInd/>
              <w:spacing w:before="117"/>
              <w:ind w:left="107"/>
              <w:rPr>
                <w:rFonts w:cs="Arial"/>
                <w:szCs w:val="24"/>
              </w:rPr>
            </w:pPr>
            <w:r w:rsidRPr="00221BE2">
              <w:rPr>
                <w:rFonts w:cs="Arial"/>
                <w:szCs w:val="24"/>
              </w:rPr>
              <w:t>İl Müdür Yardımcısı</w:t>
            </w:r>
          </w:p>
        </w:tc>
        <w:tc>
          <w:tcPr>
            <w:tcW w:w="1152" w:type="dxa"/>
            <w:shd w:val="clear" w:color="auto" w:fill="auto"/>
            <w:vAlign w:val="center"/>
          </w:tcPr>
          <w:p w14:paraId="0A735070" w14:textId="77777777" w:rsidR="00D175D1" w:rsidRPr="00221BE2" w:rsidRDefault="00D175D1" w:rsidP="00221BE2">
            <w:pPr>
              <w:adjustRightInd/>
              <w:spacing w:before="117"/>
              <w:ind w:right="99"/>
              <w:jc w:val="both"/>
              <w:rPr>
                <w:rFonts w:eastAsia="Calibri" w:cs="Arial"/>
                <w:szCs w:val="24"/>
                <w:lang w:eastAsia="en-US"/>
              </w:rPr>
            </w:pPr>
            <w:r w:rsidRPr="00221BE2">
              <w:rPr>
                <w:rFonts w:eastAsia="Calibri" w:cs="Arial"/>
                <w:szCs w:val="24"/>
                <w:lang w:eastAsia="en-US"/>
              </w:rPr>
              <w:t>4</w:t>
            </w:r>
          </w:p>
        </w:tc>
        <w:tc>
          <w:tcPr>
            <w:tcW w:w="1152" w:type="dxa"/>
            <w:shd w:val="clear" w:color="auto" w:fill="auto"/>
            <w:vAlign w:val="center"/>
          </w:tcPr>
          <w:p w14:paraId="04E185E0" w14:textId="77777777" w:rsidR="00D175D1" w:rsidRPr="00221BE2" w:rsidRDefault="00D175D1" w:rsidP="00221BE2">
            <w:pPr>
              <w:adjustRightInd/>
              <w:spacing w:before="117"/>
              <w:ind w:right="90"/>
              <w:jc w:val="both"/>
              <w:rPr>
                <w:rFonts w:eastAsia="Calibri" w:cs="Arial"/>
                <w:szCs w:val="24"/>
                <w:lang w:eastAsia="en-US"/>
              </w:rPr>
            </w:pPr>
          </w:p>
        </w:tc>
        <w:tc>
          <w:tcPr>
            <w:tcW w:w="1217" w:type="dxa"/>
            <w:shd w:val="clear" w:color="auto" w:fill="auto"/>
            <w:vAlign w:val="center"/>
          </w:tcPr>
          <w:p w14:paraId="5AD983CB" w14:textId="77777777" w:rsidR="00D175D1" w:rsidRPr="00221BE2" w:rsidRDefault="00D175D1" w:rsidP="00221BE2">
            <w:pPr>
              <w:adjustRightInd/>
              <w:spacing w:before="117"/>
              <w:ind w:right="97"/>
              <w:jc w:val="both"/>
              <w:rPr>
                <w:rFonts w:eastAsia="Calibri" w:cs="Arial"/>
                <w:szCs w:val="24"/>
                <w:lang w:eastAsia="en-US"/>
              </w:rPr>
            </w:pPr>
          </w:p>
        </w:tc>
        <w:tc>
          <w:tcPr>
            <w:tcW w:w="1217" w:type="dxa"/>
            <w:shd w:val="clear" w:color="auto" w:fill="auto"/>
            <w:vAlign w:val="center"/>
          </w:tcPr>
          <w:p w14:paraId="65A1DD08" w14:textId="77777777" w:rsidR="00D175D1" w:rsidRPr="00221BE2" w:rsidRDefault="00D175D1" w:rsidP="00221BE2">
            <w:pPr>
              <w:adjustRightInd/>
              <w:spacing w:before="117"/>
              <w:ind w:right="97"/>
              <w:jc w:val="both"/>
              <w:rPr>
                <w:rFonts w:eastAsia="Calibri" w:cs="Arial"/>
                <w:szCs w:val="24"/>
                <w:lang w:eastAsia="en-US"/>
              </w:rPr>
            </w:pPr>
          </w:p>
        </w:tc>
        <w:tc>
          <w:tcPr>
            <w:tcW w:w="1152" w:type="dxa"/>
            <w:shd w:val="clear" w:color="auto" w:fill="auto"/>
            <w:vAlign w:val="center"/>
          </w:tcPr>
          <w:p w14:paraId="0DA97764" w14:textId="77777777" w:rsidR="00D175D1" w:rsidRPr="00221BE2" w:rsidRDefault="00D175D1" w:rsidP="00221BE2">
            <w:pPr>
              <w:adjustRightInd/>
              <w:spacing w:before="117"/>
              <w:ind w:right="97"/>
              <w:jc w:val="both"/>
              <w:rPr>
                <w:rFonts w:eastAsia="Calibri" w:cs="Arial"/>
                <w:szCs w:val="24"/>
                <w:lang w:eastAsia="en-US"/>
              </w:rPr>
            </w:pPr>
          </w:p>
        </w:tc>
        <w:tc>
          <w:tcPr>
            <w:tcW w:w="1281" w:type="dxa"/>
            <w:shd w:val="clear" w:color="auto" w:fill="auto"/>
            <w:vAlign w:val="center"/>
          </w:tcPr>
          <w:p w14:paraId="3955F7FE" w14:textId="77777777" w:rsidR="00D175D1" w:rsidRPr="00221BE2" w:rsidRDefault="00D175D1" w:rsidP="00221BE2">
            <w:pPr>
              <w:adjustRightInd/>
              <w:spacing w:before="117"/>
              <w:ind w:right="98"/>
              <w:jc w:val="both"/>
              <w:rPr>
                <w:rFonts w:eastAsia="Calibri" w:cs="Arial"/>
                <w:szCs w:val="24"/>
                <w:lang w:eastAsia="en-US"/>
              </w:rPr>
            </w:pPr>
          </w:p>
        </w:tc>
        <w:tc>
          <w:tcPr>
            <w:tcW w:w="1178" w:type="dxa"/>
            <w:shd w:val="clear" w:color="auto" w:fill="auto"/>
            <w:vAlign w:val="center"/>
          </w:tcPr>
          <w:p w14:paraId="32179BBF" w14:textId="77777777" w:rsidR="00D175D1" w:rsidRPr="00221BE2" w:rsidRDefault="00D175D1" w:rsidP="00221BE2">
            <w:pPr>
              <w:adjustRightInd/>
              <w:spacing w:before="117"/>
              <w:ind w:right="188"/>
              <w:jc w:val="both"/>
              <w:rPr>
                <w:rFonts w:eastAsia="Calibri" w:cs="Arial"/>
                <w:szCs w:val="24"/>
                <w:lang w:eastAsia="en-US"/>
              </w:rPr>
            </w:pPr>
          </w:p>
        </w:tc>
        <w:tc>
          <w:tcPr>
            <w:tcW w:w="1178" w:type="dxa"/>
            <w:shd w:val="clear" w:color="auto" w:fill="auto"/>
            <w:vAlign w:val="center"/>
          </w:tcPr>
          <w:p w14:paraId="4EBECB5F" w14:textId="77777777" w:rsidR="00D175D1" w:rsidRPr="00221BE2" w:rsidRDefault="00D175D1" w:rsidP="00221BE2">
            <w:pPr>
              <w:adjustRightInd/>
              <w:spacing w:before="117"/>
              <w:ind w:right="188"/>
              <w:jc w:val="both"/>
              <w:rPr>
                <w:rFonts w:eastAsia="Calibri" w:cs="Arial"/>
                <w:szCs w:val="24"/>
                <w:lang w:eastAsia="en-US"/>
              </w:rPr>
            </w:pPr>
          </w:p>
        </w:tc>
        <w:tc>
          <w:tcPr>
            <w:tcW w:w="1178" w:type="dxa"/>
            <w:shd w:val="clear" w:color="auto" w:fill="auto"/>
            <w:vAlign w:val="center"/>
          </w:tcPr>
          <w:p w14:paraId="088CE550" w14:textId="77777777" w:rsidR="00D175D1" w:rsidRPr="00221BE2" w:rsidRDefault="00D175D1" w:rsidP="00221BE2">
            <w:pPr>
              <w:adjustRightInd/>
              <w:spacing w:before="117"/>
              <w:ind w:right="188"/>
              <w:jc w:val="both"/>
              <w:rPr>
                <w:rFonts w:eastAsia="Calibri" w:cs="Arial"/>
                <w:szCs w:val="24"/>
                <w:lang w:eastAsia="en-US"/>
              </w:rPr>
            </w:pPr>
          </w:p>
        </w:tc>
        <w:tc>
          <w:tcPr>
            <w:tcW w:w="1178" w:type="dxa"/>
            <w:shd w:val="clear" w:color="auto" w:fill="auto"/>
            <w:vAlign w:val="center"/>
          </w:tcPr>
          <w:p w14:paraId="2045F3D3" w14:textId="77777777" w:rsidR="00D175D1" w:rsidRPr="00221BE2" w:rsidRDefault="00D175D1" w:rsidP="00221BE2">
            <w:pPr>
              <w:adjustRightInd/>
              <w:spacing w:before="117"/>
              <w:ind w:right="188"/>
              <w:jc w:val="both"/>
              <w:rPr>
                <w:rFonts w:eastAsia="Calibri" w:cs="Arial"/>
                <w:szCs w:val="24"/>
                <w:lang w:eastAsia="en-US"/>
              </w:rPr>
            </w:pPr>
          </w:p>
        </w:tc>
      </w:tr>
      <w:tr w:rsidR="00D175D1" w:rsidRPr="00221BE2" w14:paraId="3056DEE0" w14:textId="77777777" w:rsidTr="00A97EB3">
        <w:trPr>
          <w:trHeight w:val="20"/>
        </w:trPr>
        <w:tc>
          <w:tcPr>
            <w:tcW w:w="2109" w:type="dxa"/>
            <w:vAlign w:val="bottom"/>
          </w:tcPr>
          <w:p w14:paraId="5748718C" w14:textId="77777777" w:rsidR="00D175D1" w:rsidRPr="00221BE2" w:rsidRDefault="00D175D1" w:rsidP="003A047E">
            <w:pPr>
              <w:adjustRightInd/>
              <w:spacing w:before="117"/>
              <w:ind w:left="107"/>
              <w:rPr>
                <w:rFonts w:eastAsia="Calibri" w:cs="Arial"/>
                <w:bCs/>
                <w:szCs w:val="24"/>
                <w:lang w:eastAsia="en-US"/>
              </w:rPr>
            </w:pPr>
            <w:r w:rsidRPr="00221BE2">
              <w:rPr>
                <w:rFonts w:cs="Arial"/>
                <w:szCs w:val="24"/>
              </w:rPr>
              <w:t>Şube Müdürü</w:t>
            </w:r>
          </w:p>
        </w:tc>
        <w:tc>
          <w:tcPr>
            <w:tcW w:w="1152" w:type="dxa"/>
            <w:vAlign w:val="center"/>
          </w:tcPr>
          <w:p w14:paraId="1138E4C6" w14:textId="77777777" w:rsidR="00D175D1" w:rsidRPr="00221BE2" w:rsidRDefault="00D175D1" w:rsidP="00221BE2">
            <w:pPr>
              <w:adjustRightInd/>
              <w:spacing w:before="117"/>
              <w:ind w:right="99"/>
              <w:jc w:val="both"/>
              <w:rPr>
                <w:rFonts w:eastAsia="Calibri" w:cs="Arial"/>
                <w:szCs w:val="24"/>
                <w:lang w:eastAsia="en-US"/>
              </w:rPr>
            </w:pPr>
            <w:r w:rsidRPr="00221BE2">
              <w:rPr>
                <w:rFonts w:eastAsia="Calibri" w:cs="Arial"/>
                <w:szCs w:val="24"/>
                <w:lang w:eastAsia="en-US"/>
              </w:rPr>
              <w:t>2</w:t>
            </w:r>
          </w:p>
        </w:tc>
        <w:tc>
          <w:tcPr>
            <w:tcW w:w="1152" w:type="dxa"/>
            <w:vAlign w:val="center"/>
          </w:tcPr>
          <w:p w14:paraId="4EAD3C65" w14:textId="77777777" w:rsidR="00D175D1" w:rsidRPr="00221BE2" w:rsidRDefault="00D175D1" w:rsidP="00221BE2">
            <w:pPr>
              <w:adjustRightInd/>
              <w:spacing w:before="117"/>
              <w:ind w:right="90"/>
              <w:jc w:val="both"/>
              <w:rPr>
                <w:rFonts w:eastAsia="Calibri" w:cs="Arial"/>
                <w:szCs w:val="24"/>
                <w:lang w:eastAsia="en-US"/>
              </w:rPr>
            </w:pPr>
          </w:p>
        </w:tc>
        <w:tc>
          <w:tcPr>
            <w:tcW w:w="1217" w:type="dxa"/>
            <w:vAlign w:val="center"/>
          </w:tcPr>
          <w:p w14:paraId="66F2DEEF" w14:textId="77777777" w:rsidR="00D175D1" w:rsidRPr="00221BE2" w:rsidRDefault="00D175D1" w:rsidP="00221BE2">
            <w:pPr>
              <w:adjustRightInd/>
              <w:spacing w:before="117"/>
              <w:ind w:right="97"/>
              <w:jc w:val="both"/>
              <w:rPr>
                <w:rFonts w:eastAsia="Calibri" w:cs="Arial"/>
                <w:szCs w:val="24"/>
                <w:lang w:eastAsia="en-US"/>
              </w:rPr>
            </w:pPr>
          </w:p>
        </w:tc>
        <w:tc>
          <w:tcPr>
            <w:tcW w:w="1217" w:type="dxa"/>
            <w:vAlign w:val="center"/>
          </w:tcPr>
          <w:p w14:paraId="0E5F546A" w14:textId="77777777" w:rsidR="00D175D1" w:rsidRPr="00221BE2" w:rsidRDefault="00D175D1" w:rsidP="00221BE2">
            <w:pPr>
              <w:adjustRightInd/>
              <w:spacing w:before="117"/>
              <w:ind w:right="97"/>
              <w:jc w:val="both"/>
              <w:rPr>
                <w:rFonts w:eastAsia="Calibri" w:cs="Arial"/>
                <w:szCs w:val="24"/>
                <w:lang w:eastAsia="en-US"/>
              </w:rPr>
            </w:pPr>
          </w:p>
        </w:tc>
        <w:tc>
          <w:tcPr>
            <w:tcW w:w="1152" w:type="dxa"/>
            <w:vAlign w:val="center"/>
          </w:tcPr>
          <w:p w14:paraId="7A3614F6" w14:textId="77777777" w:rsidR="00D175D1" w:rsidRPr="00221BE2" w:rsidRDefault="00D175D1" w:rsidP="00221BE2">
            <w:pPr>
              <w:adjustRightInd/>
              <w:spacing w:before="117"/>
              <w:ind w:right="97"/>
              <w:jc w:val="both"/>
              <w:rPr>
                <w:rFonts w:eastAsia="Calibri" w:cs="Arial"/>
                <w:szCs w:val="24"/>
                <w:lang w:eastAsia="en-US"/>
              </w:rPr>
            </w:pPr>
          </w:p>
        </w:tc>
        <w:tc>
          <w:tcPr>
            <w:tcW w:w="1281" w:type="dxa"/>
            <w:vAlign w:val="center"/>
          </w:tcPr>
          <w:p w14:paraId="07CF12E3" w14:textId="77777777" w:rsidR="00D175D1" w:rsidRPr="00221BE2" w:rsidRDefault="00D175D1" w:rsidP="00221BE2">
            <w:pPr>
              <w:adjustRightInd/>
              <w:spacing w:before="117"/>
              <w:ind w:right="98"/>
              <w:jc w:val="both"/>
              <w:rPr>
                <w:rFonts w:eastAsia="Calibri" w:cs="Arial"/>
                <w:szCs w:val="24"/>
                <w:lang w:eastAsia="en-US"/>
              </w:rPr>
            </w:pPr>
          </w:p>
        </w:tc>
        <w:tc>
          <w:tcPr>
            <w:tcW w:w="1178" w:type="dxa"/>
            <w:vAlign w:val="center"/>
          </w:tcPr>
          <w:p w14:paraId="2E144923"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5B467FCE"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3AA1F59A"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7257E0C5" w14:textId="77777777" w:rsidR="00D175D1" w:rsidRPr="00221BE2" w:rsidRDefault="00D175D1" w:rsidP="00221BE2">
            <w:pPr>
              <w:adjustRightInd/>
              <w:spacing w:before="117"/>
              <w:ind w:right="188"/>
              <w:jc w:val="both"/>
              <w:rPr>
                <w:rFonts w:eastAsia="Calibri" w:cs="Arial"/>
                <w:szCs w:val="24"/>
                <w:lang w:eastAsia="en-US"/>
              </w:rPr>
            </w:pPr>
          </w:p>
        </w:tc>
      </w:tr>
      <w:tr w:rsidR="00D175D1" w:rsidRPr="00221BE2" w14:paraId="2A691408"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0FB11437" w14:textId="77777777" w:rsidR="00D175D1" w:rsidRPr="00221BE2" w:rsidRDefault="00D175D1" w:rsidP="003A047E">
            <w:pPr>
              <w:adjustRightInd/>
              <w:spacing w:before="117"/>
              <w:ind w:left="107"/>
              <w:rPr>
                <w:rFonts w:cs="Arial"/>
                <w:szCs w:val="24"/>
              </w:rPr>
            </w:pPr>
            <w:r w:rsidRPr="00221BE2">
              <w:rPr>
                <w:rFonts w:cs="Arial"/>
                <w:szCs w:val="24"/>
              </w:rPr>
              <w:t>İlçe Müdürü</w:t>
            </w:r>
          </w:p>
        </w:tc>
        <w:tc>
          <w:tcPr>
            <w:tcW w:w="1152" w:type="dxa"/>
            <w:shd w:val="clear" w:color="auto" w:fill="auto"/>
            <w:vAlign w:val="center"/>
          </w:tcPr>
          <w:p w14:paraId="1761377B" w14:textId="77777777" w:rsidR="00D175D1" w:rsidRPr="00221BE2" w:rsidRDefault="00D175D1" w:rsidP="00221BE2">
            <w:pPr>
              <w:adjustRightInd/>
              <w:spacing w:before="117"/>
              <w:ind w:right="99"/>
              <w:jc w:val="both"/>
              <w:rPr>
                <w:rFonts w:eastAsia="Calibri" w:cs="Arial"/>
                <w:szCs w:val="24"/>
                <w:lang w:eastAsia="en-US"/>
              </w:rPr>
            </w:pPr>
          </w:p>
        </w:tc>
        <w:tc>
          <w:tcPr>
            <w:tcW w:w="1152" w:type="dxa"/>
            <w:shd w:val="clear" w:color="auto" w:fill="auto"/>
            <w:vAlign w:val="center"/>
          </w:tcPr>
          <w:p w14:paraId="079A37B0" w14:textId="77777777" w:rsidR="00D175D1" w:rsidRPr="00221BE2" w:rsidRDefault="00D175D1" w:rsidP="00221BE2">
            <w:pPr>
              <w:adjustRightInd/>
              <w:spacing w:before="117"/>
              <w:ind w:right="90"/>
              <w:jc w:val="both"/>
              <w:rPr>
                <w:rFonts w:eastAsia="Calibri" w:cs="Arial"/>
                <w:szCs w:val="24"/>
                <w:lang w:eastAsia="en-US"/>
              </w:rPr>
            </w:pPr>
            <w:r w:rsidRPr="00221BE2">
              <w:rPr>
                <w:rFonts w:eastAsia="Calibri" w:cs="Arial"/>
                <w:szCs w:val="24"/>
                <w:lang w:eastAsia="en-US"/>
              </w:rPr>
              <w:t>1</w:t>
            </w:r>
          </w:p>
        </w:tc>
        <w:tc>
          <w:tcPr>
            <w:tcW w:w="1217" w:type="dxa"/>
            <w:shd w:val="clear" w:color="auto" w:fill="auto"/>
            <w:vAlign w:val="center"/>
          </w:tcPr>
          <w:p w14:paraId="425711C9" w14:textId="77777777" w:rsidR="00D175D1" w:rsidRPr="00221BE2" w:rsidRDefault="00D175D1" w:rsidP="00221BE2">
            <w:pPr>
              <w:adjustRightInd/>
              <w:spacing w:before="117"/>
              <w:ind w:right="97"/>
              <w:jc w:val="both"/>
              <w:rPr>
                <w:rFonts w:eastAsia="Calibri" w:cs="Arial"/>
                <w:szCs w:val="24"/>
                <w:lang w:eastAsia="en-US"/>
              </w:rPr>
            </w:pPr>
            <w:r w:rsidRPr="00221BE2">
              <w:rPr>
                <w:rFonts w:eastAsia="Calibri" w:cs="Arial"/>
                <w:szCs w:val="24"/>
                <w:lang w:eastAsia="en-US"/>
              </w:rPr>
              <w:t>1</w:t>
            </w:r>
          </w:p>
        </w:tc>
        <w:tc>
          <w:tcPr>
            <w:tcW w:w="1217" w:type="dxa"/>
            <w:shd w:val="clear" w:color="auto" w:fill="auto"/>
            <w:vAlign w:val="center"/>
          </w:tcPr>
          <w:p w14:paraId="2152245D" w14:textId="77777777" w:rsidR="00D175D1" w:rsidRPr="00221BE2" w:rsidRDefault="00D175D1" w:rsidP="00221BE2">
            <w:pPr>
              <w:adjustRightInd/>
              <w:spacing w:before="117"/>
              <w:ind w:right="97"/>
              <w:jc w:val="both"/>
              <w:rPr>
                <w:rFonts w:eastAsia="Calibri" w:cs="Arial"/>
                <w:szCs w:val="24"/>
                <w:lang w:eastAsia="en-US"/>
              </w:rPr>
            </w:pPr>
            <w:r w:rsidRPr="00221BE2">
              <w:rPr>
                <w:rFonts w:eastAsia="Calibri" w:cs="Arial"/>
                <w:szCs w:val="24"/>
                <w:lang w:eastAsia="en-US"/>
              </w:rPr>
              <w:t>1</w:t>
            </w:r>
          </w:p>
        </w:tc>
        <w:tc>
          <w:tcPr>
            <w:tcW w:w="1152" w:type="dxa"/>
            <w:shd w:val="clear" w:color="auto" w:fill="auto"/>
            <w:vAlign w:val="center"/>
          </w:tcPr>
          <w:p w14:paraId="6749BD2E" w14:textId="77777777" w:rsidR="00D175D1" w:rsidRPr="00221BE2" w:rsidRDefault="00D175D1" w:rsidP="00221BE2">
            <w:pPr>
              <w:adjustRightInd/>
              <w:spacing w:before="117"/>
              <w:ind w:right="97"/>
              <w:jc w:val="both"/>
              <w:rPr>
                <w:rFonts w:eastAsia="Calibri" w:cs="Arial"/>
                <w:szCs w:val="24"/>
                <w:lang w:eastAsia="en-US"/>
              </w:rPr>
            </w:pPr>
          </w:p>
        </w:tc>
        <w:tc>
          <w:tcPr>
            <w:tcW w:w="1281" w:type="dxa"/>
            <w:shd w:val="clear" w:color="auto" w:fill="auto"/>
            <w:vAlign w:val="center"/>
          </w:tcPr>
          <w:p w14:paraId="12EB6CCC" w14:textId="77777777" w:rsidR="00D175D1" w:rsidRPr="00221BE2" w:rsidRDefault="00D175D1" w:rsidP="00221BE2">
            <w:pPr>
              <w:adjustRightInd/>
              <w:spacing w:before="117"/>
              <w:ind w:right="98"/>
              <w:jc w:val="both"/>
              <w:rPr>
                <w:rFonts w:eastAsia="Calibri" w:cs="Arial"/>
                <w:szCs w:val="24"/>
                <w:lang w:eastAsia="en-US"/>
              </w:rPr>
            </w:pPr>
            <w:r w:rsidRPr="00221BE2">
              <w:rPr>
                <w:rFonts w:eastAsia="Calibri" w:cs="Arial"/>
                <w:szCs w:val="24"/>
                <w:lang w:eastAsia="en-US"/>
              </w:rPr>
              <w:t>1</w:t>
            </w:r>
          </w:p>
        </w:tc>
        <w:tc>
          <w:tcPr>
            <w:tcW w:w="1178" w:type="dxa"/>
            <w:shd w:val="clear" w:color="auto" w:fill="auto"/>
            <w:vAlign w:val="center"/>
          </w:tcPr>
          <w:p w14:paraId="6CB994D7" w14:textId="77777777" w:rsidR="00D175D1" w:rsidRPr="00221BE2" w:rsidRDefault="00D175D1" w:rsidP="00221BE2">
            <w:pPr>
              <w:adjustRightInd/>
              <w:spacing w:before="117"/>
              <w:ind w:right="188"/>
              <w:jc w:val="both"/>
              <w:rPr>
                <w:rFonts w:eastAsia="Calibri" w:cs="Arial"/>
                <w:szCs w:val="24"/>
                <w:lang w:eastAsia="en-US"/>
              </w:rPr>
            </w:pPr>
            <w:r w:rsidRPr="00221BE2">
              <w:rPr>
                <w:rFonts w:eastAsia="Calibri" w:cs="Arial"/>
                <w:szCs w:val="24"/>
                <w:lang w:eastAsia="en-US"/>
              </w:rPr>
              <w:t>1</w:t>
            </w:r>
          </w:p>
        </w:tc>
        <w:tc>
          <w:tcPr>
            <w:tcW w:w="1178" w:type="dxa"/>
            <w:shd w:val="clear" w:color="auto" w:fill="auto"/>
            <w:vAlign w:val="center"/>
          </w:tcPr>
          <w:p w14:paraId="268FE7EE" w14:textId="77777777" w:rsidR="00D175D1" w:rsidRPr="00221BE2" w:rsidRDefault="00D175D1" w:rsidP="00221BE2">
            <w:pPr>
              <w:adjustRightInd/>
              <w:spacing w:before="117"/>
              <w:ind w:right="188"/>
              <w:jc w:val="both"/>
              <w:rPr>
                <w:rFonts w:eastAsia="Calibri" w:cs="Arial"/>
                <w:szCs w:val="24"/>
                <w:lang w:eastAsia="en-US"/>
              </w:rPr>
            </w:pPr>
          </w:p>
        </w:tc>
        <w:tc>
          <w:tcPr>
            <w:tcW w:w="1178" w:type="dxa"/>
            <w:shd w:val="clear" w:color="auto" w:fill="auto"/>
            <w:vAlign w:val="center"/>
          </w:tcPr>
          <w:p w14:paraId="79C1579F" w14:textId="77777777" w:rsidR="00D175D1" w:rsidRPr="00221BE2" w:rsidRDefault="00D175D1" w:rsidP="00221BE2">
            <w:pPr>
              <w:adjustRightInd/>
              <w:spacing w:before="117"/>
              <w:ind w:right="188"/>
              <w:jc w:val="both"/>
              <w:rPr>
                <w:rFonts w:eastAsia="Calibri" w:cs="Arial"/>
                <w:szCs w:val="24"/>
                <w:lang w:eastAsia="en-US"/>
              </w:rPr>
            </w:pPr>
            <w:r w:rsidRPr="00221BE2">
              <w:rPr>
                <w:rFonts w:eastAsia="Calibri" w:cs="Arial"/>
                <w:szCs w:val="24"/>
                <w:lang w:eastAsia="en-US"/>
              </w:rPr>
              <w:t>1</w:t>
            </w:r>
          </w:p>
        </w:tc>
        <w:tc>
          <w:tcPr>
            <w:tcW w:w="1178" w:type="dxa"/>
            <w:shd w:val="clear" w:color="auto" w:fill="auto"/>
            <w:vAlign w:val="center"/>
          </w:tcPr>
          <w:p w14:paraId="094B5784" w14:textId="77777777" w:rsidR="00D175D1" w:rsidRPr="00221BE2" w:rsidRDefault="00D175D1" w:rsidP="00221BE2">
            <w:pPr>
              <w:adjustRightInd/>
              <w:spacing w:before="117"/>
              <w:ind w:right="188"/>
              <w:jc w:val="both"/>
              <w:rPr>
                <w:rFonts w:eastAsia="Calibri" w:cs="Arial"/>
                <w:szCs w:val="24"/>
                <w:lang w:eastAsia="en-US"/>
              </w:rPr>
            </w:pPr>
          </w:p>
        </w:tc>
      </w:tr>
      <w:tr w:rsidR="00D175D1" w:rsidRPr="00221BE2" w14:paraId="0D1C8D92" w14:textId="77777777" w:rsidTr="00A97EB3">
        <w:trPr>
          <w:trHeight w:val="20"/>
        </w:trPr>
        <w:tc>
          <w:tcPr>
            <w:tcW w:w="2109" w:type="dxa"/>
            <w:vAlign w:val="bottom"/>
          </w:tcPr>
          <w:p w14:paraId="1C324FC6" w14:textId="77777777" w:rsidR="00D175D1" w:rsidRPr="00221BE2" w:rsidRDefault="00D175D1" w:rsidP="003A047E">
            <w:pPr>
              <w:adjustRightInd/>
              <w:spacing w:before="117"/>
              <w:ind w:left="107"/>
              <w:rPr>
                <w:rFonts w:eastAsia="Calibri" w:cs="Arial"/>
                <w:bCs/>
                <w:szCs w:val="24"/>
                <w:lang w:eastAsia="en-US"/>
              </w:rPr>
            </w:pPr>
            <w:r w:rsidRPr="00221BE2">
              <w:rPr>
                <w:rFonts w:cs="Arial"/>
                <w:szCs w:val="24"/>
              </w:rPr>
              <w:t>AVH</w:t>
            </w:r>
          </w:p>
        </w:tc>
        <w:tc>
          <w:tcPr>
            <w:tcW w:w="1152" w:type="dxa"/>
            <w:vAlign w:val="center"/>
          </w:tcPr>
          <w:p w14:paraId="512B22BD" w14:textId="77777777" w:rsidR="00D175D1" w:rsidRPr="00221BE2" w:rsidRDefault="00D175D1" w:rsidP="00221BE2">
            <w:pPr>
              <w:adjustRightInd/>
              <w:spacing w:before="117"/>
              <w:ind w:right="97"/>
              <w:jc w:val="both"/>
              <w:rPr>
                <w:rFonts w:eastAsia="Calibri" w:cs="Arial"/>
                <w:szCs w:val="24"/>
                <w:lang w:eastAsia="en-US"/>
              </w:rPr>
            </w:pPr>
            <w:r w:rsidRPr="00221BE2">
              <w:rPr>
                <w:rFonts w:eastAsia="Calibri" w:cs="Arial"/>
                <w:szCs w:val="24"/>
                <w:lang w:eastAsia="en-US"/>
              </w:rPr>
              <w:t>3</w:t>
            </w:r>
          </w:p>
        </w:tc>
        <w:tc>
          <w:tcPr>
            <w:tcW w:w="1152" w:type="dxa"/>
            <w:vAlign w:val="center"/>
          </w:tcPr>
          <w:p w14:paraId="7EE09542" w14:textId="77777777" w:rsidR="00D175D1" w:rsidRPr="00221BE2" w:rsidRDefault="00D175D1" w:rsidP="00221BE2">
            <w:pPr>
              <w:adjustRightInd/>
              <w:spacing w:before="117"/>
              <w:ind w:right="90"/>
              <w:jc w:val="both"/>
              <w:rPr>
                <w:rFonts w:eastAsia="Calibri" w:cs="Arial"/>
                <w:szCs w:val="24"/>
                <w:lang w:eastAsia="en-US"/>
              </w:rPr>
            </w:pPr>
          </w:p>
        </w:tc>
        <w:tc>
          <w:tcPr>
            <w:tcW w:w="1217" w:type="dxa"/>
            <w:vAlign w:val="center"/>
          </w:tcPr>
          <w:p w14:paraId="08CAF4B3" w14:textId="77777777" w:rsidR="00D175D1" w:rsidRPr="00221BE2" w:rsidRDefault="00D175D1" w:rsidP="00221BE2">
            <w:pPr>
              <w:adjustRightInd/>
              <w:spacing w:before="117"/>
              <w:ind w:right="93"/>
              <w:jc w:val="both"/>
              <w:rPr>
                <w:rFonts w:eastAsia="Calibri" w:cs="Arial"/>
                <w:szCs w:val="24"/>
                <w:lang w:eastAsia="en-US"/>
              </w:rPr>
            </w:pPr>
          </w:p>
        </w:tc>
        <w:tc>
          <w:tcPr>
            <w:tcW w:w="1217" w:type="dxa"/>
            <w:vAlign w:val="center"/>
          </w:tcPr>
          <w:p w14:paraId="6D1A23E8" w14:textId="77777777" w:rsidR="00D175D1" w:rsidRPr="00221BE2" w:rsidRDefault="00D175D1" w:rsidP="00221BE2">
            <w:pPr>
              <w:adjustRightInd/>
              <w:spacing w:before="117"/>
              <w:ind w:right="94"/>
              <w:jc w:val="both"/>
              <w:rPr>
                <w:rFonts w:eastAsia="Calibri" w:cs="Arial"/>
                <w:szCs w:val="24"/>
                <w:lang w:eastAsia="en-US"/>
              </w:rPr>
            </w:pPr>
          </w:p>
        </w:tc>
        <w:tc>
          <w:tcPr>
            <w:tcW w:w="1152" w:type="dxa"/>
            <w:vAlign w:val="center"/>
          </w:tcPr>
          <w:p w14:paraId="1EE073EB" w14:textId="77777777" w:rsidR="00D175D1" w:rsidRPr="00221BE2" w:rsidRDefault="00D175D1" w:rsidP="00221BE2">
            <w:pPr>
              <w:adjustRightInd/>
              <w:spacing w:before="117"/>
              <w:ind w:right="93"/>
              <w:jc w:val="both"/>
              <w:rPr>
                <w:rFonts w:eastAsia="Calibri" w:cs="Arial"/>
                <w:szCs w:val="24"/>
                <w:lang w:eastAsia="en-US"/>
              </w:rPr>
            </w:pPr>
          </w:p>
        </w:tc>
        <w:tc>
          <w:tcPr>
            <w:tcW w:w="1281" w:type="dxa"/>
            <w:vAlign w:val="center"/>
          </w:tcPr>
          <w:p w14:paraId="23CBC2EF" w14:textId="77777777" w:rsidR="00D175D1" w:rsidRPr="00221BE2" w:rsidRDefault="00D175D1" w:rsidP="00221BE2">
            <w:pPr>
              <w:adjustRightInd/>
              <w:spacing w:before="117"/>
              <w:ind w:right="93"/>
              <w:jc w:val="both"/>
              <w:rPr>
                <w:rFonts w:eastAsia="Calibri" w:cs="Arial"/>
                <w:szCs w:val="24"/>
                <w:lang w:eastAsia="en-US"/>
              </w:rPr>
            </w:pPr>
          </w:p>
        </w:tc>
        <w:tc>
          <w:tcPr>
            <w:tcW w:w="1178" w:type="dxa"/>
            <w:vAlign w:val="center"/>
          </w:tcPr>
          <w:p w14:paraId="5B020604"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77ADB452"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5DEBAB11" w14:textId="77777777" w:rsidR="00D175D1" w:rsidRPr="00221BE2" w:rsidRDefault="00D175D1" w:rsidP="00221BE2">
            <w:pPr>
              <w:adjustRightInd/>
              <w:spacing w:before="117"/>
              <w:ind w:right="188"/>
              <w:jc w:val="both"/>
              <w:rPr>
                <w:rFonts w:eastAsia="Calibri" w:cs="Arial"/>
                <w:szCs w:val="24"/>
                <w:lang w:eastAsia="en-US"/>
              </w:rPr>
            </w:pPr>
          </w:p>
        </w:tc>
        <w:tc>
          <w:tcPr>
            <w:tcW w:w="1178" w:type="dxa"/>
            <w:vAlign w:val="center"/>
          </w:tcPr>
          <w:p w14:paraId="350E9FFD" w14:textId="77777777" w:rsidR="00D175D1" w:rsidRPr="00221BE2" w:rsidRDefault="00D175D1" w:rsidP="00221BE2">
            <w:pPr>
              <w:adjustRightInd/>
              <w:spacing w:before="117"/>
              <w:ind w:right="188"/>
              <w:jc w:val="both"/>
              <w:rPr>
                <w:rFonts w:eastAsia="Calibri" w:cs="Arial"/>
                <w:szCs w:val="24"/>
                <w:lang w:eastAsia="en-US"/>
              </w:rPr>
            </w:pPr>
          </w:p>
        </w:tc>
      </w:tr>
      <w:tr w:rsidR="00D175D1" w:rsidRPr="00221BE2" w14:paraId="09C1D50C"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1B6FD9A8" w14:textId="77777777" w:rsidR="00D175D1" w:rsidRPr="00221BE2" w:rsidRDefault="00D175D1" w:rsidP="003A047E">
            <w:pPr>
              <w:adjustRightInd/>
              <w:spacing w:line="252" w:lineRule="exact"/>
              <w:ind w:left="107"/>
              <w:rPr>
                <w:rFonts w:eastAsia="Calibri" w:cs="Arial"/>
                <w:bCs/>
                <w:szCs w:val="24"/>
                <w:lang w:eastAsia="en-US"/>
              </w:rPr>
            </w:pPr>
            <w:r w:rsidRPr="00221BE2">
              <w:rPr>
                <w:rFonts w:cs="Arial"/>
                <w:szCs w:val="24"/>
              </w:rPr>
              <w:t>GİH</w:t>
            </w:r>
          </w:p>
        </w:tc>
        <w:tc>
          <w:tcPr>
            <w:tcW w:w="1152" w:type="dxa"/>
            <w:shd w:val="clear" w:color="auto" w:fill="auto"/>
            <w:vAlign w:val="center"/>
          </w:tcPr>
          <w:p w14:paraId="2CFDBDAD" w14:textId="77777777" w:rsidR="00D175D1" w:rsidRPr="00221BE2" w:rsidRDefault="00D175D1" w:rsidP="00221BE2">
            <w:pPr>
              <w:adjustRightInd/>
              <w:spacing w:before="133"/>
              <w:ind w:right="99"/>
              <w:jc w:val="both"/>
              <w:rPr>
                <w:rFonts w:eastAsia="Calibri" w:cs="Arial"/>
                <w:szCs w:val="24"/>
                <w:lang w:eastAsia="en-US"/>
              </w:rPr>
            </w:pPr>
            <w:r w:rsidRPr="00221BE2">
              <w:rPr>
                <w:rFonts w:eastAsia="Calibri" w:cs="Arial"/>
                <w:szCs w:val="24"/>
                <w:lang w:eastAsia="en-US"/>
              </w:rPr>
              <w:t>13</w:t>
            </w:r>
          </w:p>
        </w:tc>
        <w:tc>
          <w:tcPr>
            <w:tcW w:w="1152" w:type="dxa"/>
            <w:shd w:val="clear" w:color="auto" w:fill="auto"/>
            <w:vAlign w:val="center"/>
          </w:tcPr>
          <w:p w14:paraId="1D625FCE" w14:textId="77777777" w:rsidR="00D175D1" w:rsidRPr="00221BE2" w:rsidRDefault="00D175D1" w:rsidP="00221BE2">
            <w:pPr>
              <w:adjustRightInd/>
              <w:spacing w:before="133"/>
              <w:ind w:right="94"/>
              <w:jc w:val="both"/>
              <w:rPr>
                <w:rFonts w:eastAsia="Calibri" w:cs="Arial"/>
                <w:szCs w:val="24"/>
                <w:lang w:eastAsia="en-US"/>
              </w:rPr>
            </w:pPr>
          </w:p>
        </w:tc>
        <w:tc>
          <w:tcPr>
            <w:tcW w:w="1217" w:type="dxa"/>
            <w:shd w:val="clear" w:color="auto" w:fill="auto"/>
            <w:vAlign w:val="center"/>
          </w:tcPr>
          <w:p w14:paraId="62022006" w14:textId="77777777" w:rsidR="00D175D1" w:rsidRPr="00221BE2" w:rsidRDefault="00D175D1" w:rsidP="00221BE2">
            <w:pPr>
              <w:adjustRightInd/>
              <w:spacing w:before="133"/>
              <w:ind w:right="98"/>
              <w:jc w:val="both"/>
              <w:rPr>
                <w:rFonts w:eastAsia="Calibri" w:cs="Arial"/>
                <w:szCs w:val="24"/>
                <w:lang w:eastAsia="en-US"/>
              </w:rPr>
            </w:pPr>
          </w:p>
        </w:tc>
        <w:tc>
          <w:tcPr>
            <w:tcW w:w="1217" w:type="dxa"/>
            <w:shd w:val="clear" w:color="auto" w:fill="auto"/>
            <w:vAlign w:val="center"/>
          </w:tcPr>
          <w:p w14:paraId="06937D3F"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1</w:t>
            </w:r>
          </w:p>
        </w:tc>
        <w:tc>
          <w:tcPr>
            <w:tcW w:w="1152" w:type="dxa"/>
            <w:shd w:val="clear" w:color="auto" w:fill="auto"/>
            <w:vAlign w:val="center"/>
          </w:tcPr>
          <w:p w14:paraId="63387F0D"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1</w:t>
            </w:r>
          </w:p>
        </w:tc>
        <w:tc>
          <w:tcPr>
            <w:tcW w:w="1281" w:type="dxa"/>
            <w:shd w:val="clear" w:color="auto" w:fill="auto"/>
            <w:vAlign w:val="center"/>
          </w:tcPr>
          <w:p w14:paraId="096EF329" w14:textId="77777777" w:rsidR="00D175D1" w:rsidRPr="00221BE2" w:rsidRDefault="00D175D1" w:rsidP="00221BE2">
            <w:pPr>
              <w:adjustRightInd/>
              <w:spacing w:before="133"/>
              <w:ind w:right="98"/>
              <w:jc w:val="both"/>
              <w:rPr>
                <w:rFonts w:eastAsia="Calibri" w:cs="Arial"/>
                <w:szCs w:val="24"/>
                <w:lang w:eastAsia="en-US"/>
              </w:rPr>
            </w:pPr>
            <w:r w:rsidRPr="00221BE2">
              <w:rPr>
                <w:rFonts w:eastAsia="Calibri" w:cs="Arial"/>
                <w:szCs w:val="24"/>
                <w:lang w:eastAsia="en-US"/>
              </w:rPr>
              <w:t>1</w:t>
            </w:r>
          </w:p>
        </w:tc>
        <w:tc>
          <w:tcPr>
            <w:tcW w:w="1178" w:type="dxa"/>
            <w:shd w:val="clear" w:color="auto" w:fill="auto"/>
            <w:vAlign w:val="center"/>
          </w:tcPr>
          <w:p w14:paraId="007332C8" w14:textId="77777777" w:rsidR="00D175D1" w:rsidRPr="00221BE2" w:rsidRDefault="00D175D1" w:rsidP="00221BE2">
            <w:pPr>
              <w:adjustRightInd/>
              <w:spacing w:before="133"/>
              <w:ind w:right="191"/>
              <w:jc w:val="both"/>
              <w:rPr>
                <w:rFonts w:eastAsia="Calibri" w:cs="Arial"/>
                <w:szCs w:val="24"/>
                <w:lang w:eastAsia="en-US"/>
              </w:rPr>
            </w:pPr>
            <w:r w:rsidRPr="00221BE2">
              <w:rPr>
                <w:rFonts w:eastAsia="Calibri" w:cs="Arial"/>
                <w:szCs w:val="24"/>
                <w:lang w:eastAsia="en-US"/>
              </w:rPr>
              <w:t>1</w:t>
            </w:r>
          </w:p>
        </w:tc>
        <w:tc>
          <w:tcPr>
            <w:tcW w:w="1178" w:type="dxa"/>
            <w:shd w:val="clear" w:color="auto" w:fill="auto"/>
            <w:vAlign w:val="center"/>
          </w:tcPr>
          <w:p w14:paraId="5E6FCFB0" w14:textId="77777777" w:rsidR="00D175D1" w:rsidRPr="00221BE2" w:rsidRDefault="00D175D1" w:rsidP="00221BE2">
            <w:pPr>
              <w:adjustRightInd/>
              <w:spacing w:before="133"/>
              <w:ind w:right="191"/>
              <w:jc w:val="both"/>
              <w:rPr>
                <w:rFonts w:eastAsia="Calibri" w:cs="Arial"/>
                <w:szCs w:val="24"/>
                <w:lang w:eastAsia="en-US"/>
              </w:rPr>
            </w:pPr>
            <w:r w:rsidRPr="00221BE2">
              <w:rPr>
                <w:rFonts w:eastAsia="Calibri" w:cs="Arial"/>
                <w:szCs w:val="24"/>
                <w:lang w:eastAsia="en-US"/>
              </w:rPr>
              <w:t>2</w:t>
            </w:r>
          </w:p>
        </w:tc>
        <w:tc>
          <w:tcPr>
            <w:tcW w:w="1178" w:type="dxa"/>
            <w:shd w:val="clear" w:color="auto" w:fill="auto"/>
            <w:vAlign w:val="center"/>
          </w:tcPr>
          <w:p w14:paraId="027F7327" w14:textId="77777777" w:rsidR="00D175D1" w:rsidRPr="00221BE2" w:rsidRDefault="00D175D1" w:rsidP="00221BE2">
            <w:pPr>
              <w:adjustRightInd/>
              <w:spacing w:before="133"/>
              <w:ind w:right="191"/>
              <w:jc w:val="both"/>
              <w:rPr>
                <w:rFonts w:eastAsia="Calibri" w:cs="Arial"/>
                <w:szCs w:val="24"/>
                <w:lang w:eastAsia="en-US"/>
              </w:rPr>
            </w:pPr>
            <w:r w:rsidRPr="00221BE2">
              <w:rPr>
                <w:rFonts w:eastAsia="Calibri" w:cs="Arial"/>
                <w:szCs w:val="24"/>
                <w:lang w:eastAsia="en-US"/>
              </w:rPr>
              <w:t>1</w:t>
            </w:r>
          </w:p>
        </w:tc>
        <w:tc>
          <w:tcPr>
            <w:tcW w:w="1178" w:type="dxa"/>
            <w:shd w:val="clear" w:color="auto" w:fill="auto"/>
            <w:vAlign w:val="center"/>
          </w:tcPr>
          <w:p w14:paraId="6E71406F" w14:textId="77777777" w:rsidR="00D175D1" w:rsidRPr="00221BE2" w:rsidRDefault="00D175D1" w:rsidP="00221BE2">
            <w:pPr>
              <w:adjustRightInd/>
              <w:spacing w:before="133"/>
              <w:ind w:right="191"/>
              <w:jc w:val="both"/>
              <w:rPr>
                <w:rFonts w:eastAsia="Calibri" w:cs="Arial"/>
                <w:szCs w:val="24"/>
                <w:lang w:eastAsia="en-US"/>
              </w:rPr>
            </w:pPr>
          </w:p>
        </w:tc>
      </w:tr>
      <w:tr w:rsidR="00D175D1" w:rsidRPr="00221BE2" w14:paraId="41977E00" w14:textId="77777777" w:rsidTr="00A97EB3">
        <w:trPr>
          <w:trHeight w:val="20"/>
        </w:trPr>
        <w:tc>
          <w:tcPr>
            <w:tcW w:w="2109" w:type="dxa"/>
            <w:vAlign w:val="bottom"/>
          </w:tcPr>
          <w:p w14:paraId="6C16D4FE" w14:textId="77777777" w:rsidR="00D175D1" w:rsidRPr="00221BE2" w:rsidRDefault="00D175D1" w:rsidP="003A047E">
            <w:pPr>
              <w:adjustRightInd/>
              <w:spacing w:line="266" w:lineRule="exact"/>
              <w:ind w:left="107"/>
              <w:rPr>
                <w:rFonts w:eastAsia="Calibri" w:cs="Arial"/>
                <w:szCs w:val="24"/>
                <w:lang w:eastAsia="en-US"/>
              </w:rPr>
            </w:pPr>
            <w:r w:rsidRPr="00221BE2">
              <w:rPr>
                <w:rFonts w:cs="Arial"/>
                <w:szCs w:val="24"/>
              </w:rPr>
              <w:t>THS</w:t>
            </w:r>
          </w:p>
        </w:tc>
        <w:tc>
          <w:tcPr>
            <w:tcW w:w="1152" w:type="dxa"/>
            <w:vAlign w:val="center"/>
          </w:tcPr>
          <w:p w14:paraId="42F617D9"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215</w:t>
            </w:r>
          </w:p>
        </w:tc>
        <w:tc>
          <w:tcPr>
            <w:tcW w:w="1152" w:type="dxa"/>
            <w:vAlign w:val="center"/>
          </w:tcPr>
          <w:p w14:paraId="75FDB82B" w14:textId="77777777" w:rsidR="00D175D1" w:rsidRPr="00221BE2" w:rsidRDefault="00D175D1" w:rsidP="00221BE2">
            <w:pPr>
              <w:adjustRightInd/>
              <w:spacing w:before="133"/>
              <w:ind w:right="91"/>
              <w:jc w:val="both"/>
              <w:rPr>
                <w:rFonts w:eastAsia="Calibri" w:cs="Arial"/>
                <w:szCs w:val="24"/>
                <w:lang w:eastAsia="en-US"/>
              </w:rPr>
            </w:pPr>
            <w:r w:rsidRPr="00221BE2">
              <w:rPr>
                <w:rFonts w:eastAsia="Calibri" w:cs="Arial"/>
                <w:szCs w:val="24"/>
                <w:lang w:eastAsia="en-US"/>
              </w:rPr>
              <w:t>30</w:t>
            </w:r>
          </w:p>
        </w:tc>
        <w:tc>
          <w:tcPr>
            <w:tcW w:w="1217" w:type="dxa"/>
            <w:vAlign w:val="center"/>
          </w:tcPr>
          <w:p w14:paraId="218F4FBF"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39</w:t>
            </w:r>
          </w:p>
        </w:tc>
        <w:tc>
          <w:tcPr>
            <w:tcW w:w="1217" w:type="dxa"/>
            <w:vAlign w:val="center"/>
          </w:tcPr>
          <w:p w14:paraId="11F30B43"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34</w:t>
            </w:r>
          </w:p>
        </w:tc>
        <w:tc>
          <w:tcPr>
            <w:tcW w:w="1152" w:type="dxa"/>
            <w:vAlign w:val="center"/>
          </w:tcPr>
          <w:p w14:paraId="3403B7A6" w14:textId="77777777" w:rsidR="00D175D1" w:rsidRPr="00221BE2" w:rsidRDefault="00D175D1" w:rsidP="00221BE2">
            <w:pPr>
              <w:adjustRightInd/>
              <w:spacing w:before="133"/>
              <w:ind w:right="94"/>
              <w:jc w:val="both"/>
              <w:rPr>
                <w:rFonts w:eastAsia="Calibri" w:cs="Arial"/>
                <w:szCs w:val="24"/>
                <w:lang w:eastAsia="en-US"/>
              </w:rPr>
            </w:pPr>
            <w:r w:rsidRPr="00221BE2">
              <w:rPr>
                <w:rFonts w:eastAsia="Calibri" w:cs="Arial"/>
                <w:szCs w:val="24"/>
                <w:lang w:eastAsia="en-US"/>
              </w:rPr>
              <w:t>19</w:t>
            </w:r>
          </w:p>
        </w:tc>
        <w:tc>
          <w:tcPr>
            <w:tcW w:w="1281" w:type="dxa"/>
            <w:vAlign w:val="center"/>
          </w:tcPr>
          <w:p w14:paraId="0DA91886"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16</w:t>
            </w:r>
          </w:p>
        </w:tc>
        <w:tc>
          <w:tcPr>
            <w:tcW w:w="1178" w:type="dxa"/>
            <w:vAlign w:val="center"/>
          </w:tcPr>
          <w:p w14:paraId="2B1E8F84"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27</w:t>
            </w:r>
          </w:p>
        </w:tc>
        <w:tc>
          <w:tcPr>
            <w:tcW w:w="1178" w:type="dxa"/>
            <w:vAlign w:val="center"/>
          </w:tcPr>
          <w:p w14:paraId="4E7495B1"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15</w:t>
            </w:r>
          </w:p>
        </w:tc>
        <w:tc>
          <w:tcPr>
            <w:tcW w:w="1178" w:type="dxa"/>
            <w:vAlign w:val="center"/>
          </w:tcPr>
          <w:p w14:paraId="699F7FDD"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12</w:t>
            </w:r>
          </w:p>
        </w:tc>
        <w:tc>
          <w:tcPr>
            <w:tcW w:w="1178" w:type="dxa"/>
            <w:vAlign w:val="center"/>
          </w:tcPr>
          <w:p w14:paraId="26F935F3"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9</w:t>
            </w:r>
          </w:p>
        </w:tc>
      </w:tr>
      <w:tr w:rsidR="00D175D1" w:rsidRPr="00221BE2" w14:paraId="6442391F"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6BC98DDB" w14:textId="77777777" w:rsidR="00D175D1" w:rsidRPr="00221BE2" w:rsidRDefault="00D175D1" w:rsidP="003A047E">
            <w:pPr>
              <w:adjustRightInd/>
              <w:spacing w:line="266" w:lineRule="exact"/>
              <w:ind w:left="107"/>
              <w:rPr>
                <w:rFonts w:cs="Arial"/>
                <w:szCs w:val="24"/>
              </w:rPr>
            </w:pPr>
            <w:r w:rsidRPr="00221BE2">
              <w:rPr>
                <w:rFonts w:cs="Arial"/>
                <w:szCs w:val="24"/>
              </w:rPr>
              <w:t>SHS</w:t>
            </w:r>
          </w:p>
        </w:tc>
        <w:tc>
          <w:tcPr>
            <w:tcW w:w="1152" w:type="dxa"/>
            <w:shd w:val="clear" w:color="auto" w:fill="auto"/>
            <w:vAlign w:val="center"/>
          </w:tcPr>
          <w:p w14:paraId="2E53EBD1"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42</w:t>
            </w:r>
          </w:p>
        </w:tc>
        <w:tc>
          <w:tcPr>
            <w:tcW w:w="1152" w:type="dxa"/>
            <w:shd w:val="clear" w:color="auto" w:fill="auto"/>
            <w:vAlign w:val="center"/>
          </w:tcPr>
          <w:p w14:paraId="648A8212" w14:textId="77777777" w:rsidR="00D175D1" w:rsidRPr="00221BE2" w:rsidRDefault="00D175D1" w:rsidP="00221BE2">
            <w:pPr>
              <w:adjustRightInd/>
              <w:spacing w:before="133"/>
              <w:ind w:right="91"/>
              <w:jc w:val="both"/>
              <w:rPr>
                <w:rFonts w:eastAsia="Calibri" w:cs="Arial"/>
                <w:szCs w:val="24"/>
                <w:lang w:eastAsia="en-US"/>
              </w:rPr>
            </w:pPr>
            <w:r w:rsidRPr="00221BE2">
              <w:rPr>
                <w:rFonts w:eastAsia="Calibri" w:cs="Arial"/>
                <w:szCs w:val="24"/>
                <w:lang w:eastAsia="en-US"/>
              </w:rPr>
              <w:t>20</w:t>
            </w:r>
          </w:p>
        </w:tc>
        <w:tc>
          <w:tcPr>
            <w:tcW w:w="1217" w:type="dxa"/>
            <w:shd w:val="clear" w:color="auto" w:fill="auto"/>
            <w:vAlign w:val="center"/>
          </w:tcPr>
          <w:p w14:paraId="30ACE1E1"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14</w:t>
            </w:r>
          </w:p>
        </w:tc>
        <w:tc>
          <w:tcPr>
            <w:tcW w:w="1217" w:type="dxa"/>
            <w:shd w:val="clear" w:color="auto" w:fill="auto"/>
            <w:vAlign w:val="center"/>
          </w:tcPr>
          <w:p w14:paraId="73623972"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20</w:t>
            </w:r>
          </w:p>
        </w:tc>
        <w:tc>
          <w:tcPr>
            <w:tcW w:w="1152" w:type="dxa"/>
            <w:shd w:val="clear" w:color="auto" w:fill="auto"/>
            <w:vAlign w:val="center"/>
          </w:tcPr>
          <w:p w14:paraId="1A42B9E9" w14:textId="77777777" w:rsidR="00D175D1" w:rsidRPr="00221BE2" w:rsidRDefault="00D175D1" w:rsidP="00221BE2">
            <w:pPr>
              <w:adjustRightInd/>
              <w:spacing w:before="133"/>
              <w:ind w:right="94"/>
              <w:jc w:val="both"/>
              <w:rPr>
                <w:rFonts w:eastAsia="Calibri" w:cs="Arial"/>
                <w:szCs w:val="24"/>
                <w:lang w:eastAsia="en-US"/>
              </w:rPr>
            </w:pPr>
            <w:r w:rsidRPr="00221BE2">
              <w:rPr>
                <w:rFonts w:eastAsia="Calibri" w:cs="Arial"/>
                <w:szCs w:val="24"/>
                <w:lang w:eastAsia="en-US"/>
              </w:rPr>
              <w:t>12</w:t>
            </w:r>
          </w:p>
        </w:tc>
        <w:tc>
          <w:tcPr>
            <w:tcW w:w="1281" w:type="dxa"/>
            <w:shd w:val="clear" w:color="auto" w:fill="auto"/>
            <w:vAlign w:val="center"/>
          </w:tcPr>
          <w:p w14:paraId="0CE2DDEA"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7</w:t>
            </w:r>
          </w:p>
        </w:tc>
        <w:tc>
          <w:tcPr>
            <w:tcW w:w="1178" w:type="dxa"/>
            <w:shd w:val="clear" w:color="auto" w:fill="auto"/>
            <w:vAlign w:val="center"/>
          </w:tcPr>
          <w:p w14:paraId="76680B4F"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21</w:t>
            </w:r>
          </w:p>
        </w:tc>
        <w:tc>
          <w:tcPr>
            <w:tcW w:w="1178" w:type="dxa"/>
            <w:shd w:val="clear" w:color="auto" w:fill="auto"/>
            <w:vAlign w:val="center"/>
          </w:tcPr>
          <w:p w14:paraId="1086C379"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8</w:t>
            </w:r>
          </w:p>
        </w:tc>
        <w:tc>
          <w:tcPr>
            <w:tcW w:w="1178" w:type="dxa"/>
            <w:shd w:val="clear" w:color="auto" w:fill="auto"/>
            <w:vAlign w:val="center"/>
          </w:tcPr>
          <w:p w14:paraId="1D05B07B"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4</w:t>
            </w:r>
          </w:p>
        </w:tc>
        <w:tc>
          <w:tcPr>
            <w:tcW w:w="1178" w:type="dxa"/>
            <w:shd w:val="clear" w:color="auto" w:fill="auto"/>
            <w:vAlign w:val="center"/>
          </w:tcPr>
          <w:p w14:paraId="7E502902"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5</w:t>
            </w:r>
          </w:p>
        </w:tc>
      </w:tr>
      <w:tr w:rsidR="00D175D1" w:rsidRPr="00221BE2" w14:paraId="178CEBF4" w14:textId="77777777" w:rsidTr="00A97EB3">
        <w:trPr>
          <w:trHeight w:val="20"/>
        </w:trPr>
        <w:tc>
          <w:tcPr>
            <w:tcW w:w="2109" w:type="dxa"/>
            <w:vAlign w:val="bottom"/>
          </w:tcPr>
          <w:p w14:paraId="5B963CCB" w14:textId="77777777" w:rsidR="00D175D1" w:rsidRPr="00221BE2" w:rsidRDefault="00D175D1" w:rsidP="003A047E">
            <w:pPr>
              <w:adjustRightInd/>
              <w:spacing w:line="266" w:lineRule="exact"/>
              <w:ind w:left="107"/>
              <w:rPr>
                <w:rFonts w:cs="Arial"/>
                <w:szCs w:val="24"/>
              </w:rPr>
            </w:pPr>
            <w:r w:rsidRPr="00221BE2">
              <w:rPr>
                <w:rFonts w:cs="Arial"/>
                <w:szCs w:val="24"/>
              </w:rPr>
              <w:t>YHS</w:t>
            </w:r>
          </w:p>
        </w:tc>
        <w:tc>
          <w:tcPr>
            <w:tcW w:w="1152" w:type="dxa"/>
            <w:vAlign w:val="center"/>
          </w:tcPr>
          <w:p w14:paraId="2DA70C1E"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7</w:t>
            </w:r>
          </w:p>
        </w:tc>
        <w:tc>
          <w:tcPr>
            <w:tcW w:w="1152" w:type="dxa"/>
            <w:vAlign w:val="center"/>
          </w:tcPr>
          <w:p w14:paraId="7C88A29A" w14:textId="77777777" w:rsidR="00D175D1" w:rsidRPr="00221BE2" w:rsidRDefault="00D175D1" w:rsidP="00221BE2">
            <w:pPr>
              <w:adjustRightInd/>
              <w:spacing w:before="133"/>
              <w:ind w:right="91"/>
              <w:jc w:val="both"/>
              <w:rPr>
                <w:rFonts w:eastAsia="Calibri" w:cs="Arial"/>
                <w:szCs w:val="24"/>
                <w:lang w:eastAsia="en-US"/>
              </w:rPr>
            </w:pPr>
          </w:p>
        </w:tc>
        <w:tc>
          <w:tcPr>
            <w:tcW w:w="1217" w:type="dxa"/>
            <w:vAlign w:val="center"/>
          </w:tcPr>
          <w:p w14:paraId="20D2E7A2"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1</w:t>
            </w:r>
          </w:p>
        </w:tc>
        <w:tc>
          <w:tcPr>
            <w:tcW w:w="1217" w:type="dxa"/>
            <w:vAlign w:val="center"/>
          </w:tcPr>
          <w:p w14:paraId="560CE4BA"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1</w:t>
            </w:r>
          </w:p>
        </w:tc>
        <w:tc>
          <w:tcPr>
            <w:tcW w:w="1152" w:type="dxa"/>
            <w:vAlign w:val="center"/>
          </w:tcPr>
          <w:p w14:paraId="47AF9A39" w14:textId="77777777" w:rsidR="00D175D1" w:rsidRPr="00221BE2" w:rsidRDefault="00D175D1" w:rsidP="00221BE2">
            <w:pPr>
              <w:adjustRightInd/>
              <w:spacing w:before="133"/>
              <w:ind w:right="94"/>
              <w:jc w:val="both"/>
              <w:rPr>
                <w:rFonts w:eastAsia="Calibri" w:cs="Arial"/>
                <w:szCs w:val="24"/>
                <w:lang w:eastAsia="en-US"/>
              </w:rPr>
            </w:pPr>
            <w:r w:rsidRPr="00221BE2">
              <w:rPr>
                <w:rFonts w:eastAsia="Calibri" w:cs="Arial"/>
                <w:szCs w:val="24"/>
                <w:lang w:eastAsia="en-US"/>
              </w:rPr>
              <w:t>2</w:t>
            </w:r>
          </w:p>
        </w:tc>
        <w:tc>
          <w:tcPr>
            <w:tcW w:w="1281" w:type="dxa"/>
            <w:vAlign w:val="center"/>
          </w:tcPr>
          <w:p w14:paraId="36BC50B4" w14:textId="77777777" w:rsidR="00D175D1" w:rsidRPr="00221BE2" w:rsidRDefault="00D175D1" w:rsidP="00221BE2">
            <w:pPr>
              <w:adjustRightInd/>
              <w:spacing w:before="133"/>
              <w:ind w:right="95"/>
              <w:jc w:val="both"/>
              <w:rPr>
                <w:rFonts w:eastAsia="Calibri" w:cs="Arial"/>
                <w:szCs w:val="24"/>
                <w:lang w:eastAsia="en-US"/>
              </w:rPr>
            </w:pPr>
          </w:p>
        </w:tc>
        <w:tc>
          <w:tcPr>
            <w:tcW w:w="1178" w:type="dxa"/>
            <w:vAlign w:val="center"/>
          </w:tcPr>
          <w:p w14:paraId="7170D49E"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1</w:t>
            </w:r>
          </w:p>
        </w:tc>
        <w:tc>
          <w:tcPr>
            <w:tcW w:w="1178" w:type="dxa"/>
            <w:vAlign w:val="center"/>
          </w:tcPr>
          <w:p w14:paraId="10999954" w14:textId="77777777" w:rsidR="00D175D1" w:rsidRPr="00221BE2" w:rsidRDefault="00D175D1" w:rsidP="00221BE2">
            <w:pPr>
              <w:adjustRightInd/>
              <w:spacing w:before="133"/>
              <w:ind w:right="188"/>
              <w:jc w:val="both"/>
              <w:rPr>
                <w:rFonts w:eastAsia="Calibri" w:cs="Arial"/>
                <w:szCs w:val="24"/>
                <w:lang w:eastAsia="en-US"/>
              </w:rPr>
            </w:pPr>
          </w:p>
        </w:tc>
        <w:tc>
          <w:tcPr>
            <w:tcW w:w="1178" w:type="dxa"/>
            <w:vAlign w:val="center"/>
          </w:tcPr>
          <w:p w14:paraId="6F9BDC97" w14:textId="77777777" w:rsidR="00D175D1" w:rsidRPr="00221BE2" w:rsidRDefault="00D175D1" w:rsidP="00221BE2">
            <w:pPr>
              <w:adjustRightInd/>
              <w:spacing w:before="133"/>
              <w:ind w:right="188"/>
              <w:jc w:val="both"/>
              <w:rPr>
                <w:rFonts w:eastAsia="Calibri" w:cs="Arial"/>
                <w:szCs w:val="24"/>
                <w:lang w:eastAsia="en-US"/>
              </w:rPr>
            </w:pPr>
          </w:p>
        </w:tc>
        <w:tc>
          <w:tcPr>
            <w:tcW w:w="1178" w:type="dxa"/>
            <w:vAlign w:val="center"/>
          </w:tcPr>
          <w:p w14:paraId="496A8C15" w14:textId="77777777" w:rsidR="00D175D1" w:rsidRPr="00221BE2" w:rsidRDefault="00D175D1" w:rsidP="00221BE2">
            <w:pPr>
              <w:adjustRightInd/>
              <w:spacing w:before="133"/>
              <w:ind w:right="188"/>
              <w:jc w:val="both"/>
              <w:rPr>
                <w:rFonts w:eastAsia="Calibri" w:cs="Arial"/>
                <w:szCs w:val="24"/>
                <w:lang w:eastAsia="en-US"/>
              </w:rPr>
            </w:pPr>
          </w:p>
        </w:tc>
      </w:tr>
      <w:tr w:rsidR="00D175D1" w:rsidRPr="00221BE2" w14:paraId="520E6C1B"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1444BFD1" w14:textId="77777777" w:rsidR="00D175D1" w:rsidRPr="00221BE2" w:rsidRDefault="00D175D1" w:rsidP="003A047E">
            <w:pPr>
              <w:adjustRightInd/>
              <w:spacing w:line="266" w:lineRule="exact"/>
              <w:ind w:left="107"/>
              <w:rPr>
                <w:rFonts w:cs="Arial"/>
                <w:szCs w:val="24"/>
              </w:rPr>
            </w:pPr>
            <w:r w:rsidRPr="00221BE2">
              <w:rPr>
                <w:rFonts w:cs="Arial"/>
                <w:szCs w:val="24"/>
              </w:rPr>
              <w:t>4/B Sözleşmeli</w:t>
            </w:r>
          </w:p>
        </w:tc>
        <w:tc>
          <w:tcPr>
            <w:tcW w:w="1152" w:type="dxa"/>
            <w:shd w:val="clear" w:color="auto" w:fill="auto"/>
            <w:vAlign w:val="center"/>
          </w:tcPr>
          <w:p w14:paraId="2C7F760A"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10</w:t>
            </w:r>
          </w:p>
        </w:tc>
        <w:tc>
          <w:tcPr>
            <w:tcW w:w="1152" w:type="dxa"/>
            <w:shd w:val="clear" w:color="auto" w:fill="auto"/>
            <w:vAlign w:val="center"/>
          </w:tcPr>
          <w:p w14:paraId="30E0318E" w14:textId="77777777" w:rsidR="00D175D1" w:rsidRPr="00221BE2" w:rsidRDefault="00D175D1" w:rsidP="00221BE2">
            <w:pPr>
              <w:adjustRightInd/>
              <w:spacing w:before="133"/>
              <w:ind w:right="91"/>
              <w:jc w:val="both"/>
              <w:rPr>
                <w:rFonts w:eastAsia="Calibri" w:cs="Arial"/>
                <w:szCs w:val="24"/>
                <w:lang w:eastAsia="en-US"/>
              </w:rPr>
            </w:pPr>
            <w:r w:rsidRPr="00221BE2">
              <w:rPr>
                <w:rFonts w:eastAsia="Calibri" w:cs="Arial"/>
                <w:szCs w:val="24"/>
                <w:lang w:eastAsia="en-US"/>
              </w:rPr>
              <w:t>8</w:t>
            </w:r>
          </w:p>
        </w:tc>
        <w:tc>
          <w:tcPr>
            <w:tcW w:w="1217" w:type="dxa"/>
            <w:shd w:val="clear" w:color="auto" w:fill="auto"/>
            <w:vAlign w:val="center"/>
          </w:tcPr>
          <w:p w14:paraId="23D9D8D9"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2</w:t>
            </w:r>
          </w:p>
        </w:tc>
        <w:tc>
          <w:tcPr>
            <w:tcW w:w="1217" w:type="dxa"/>
            <w:shd w:val="clear" w:color="auto" w:fill="auto"/>
            <w:vAlign w:val="center"/>
          </w:tcPr>
          <w:p w14:paraId="7760C283"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6</w:t>
            </w:r>
          </w:p>
        </w:tc>
        <w:tc>
          <w:tcPr>
            <w:tcW w:w="1152" w:type="dxa"/>
            <w:shd w:val="clear" w:color="auto" w:fill="auto"/>
            <w:vAlign w:val="center"/>
          </w:tcPr>
          <w:p w14:paraId="561318F2" w14:textId="77777777" w:rsidR="00D175D1" w:rsidRPr="00221BE2" w:rsidRDefault="00D175D1" w:rsidP="00221BE2">
            <w:pPr>
              <w:adjustRightInd/>
              <w:spacing w:before="133"/>
              <w:ind w:right="94"/>
              <w:jc w:val="both"/>
              <w:rPr>
                <w:rFonts w:eastAsia="Calibri" w:cs="Arial"/>
                <w:szCs w:val="24"/>
                <w:lang w:eastAsia="en-US"/>
              </w:rPr>
            </w:pPr>
            <w:r w:rsidRPr="00221BE2">
              <w:rPr>
                <w:rFonts w:eastAsia="Calibri" w:cs="Arial"/>
                <w:szCs w:val="24"/>
                <w:lang w:eastAsia="en-US"/>
              </w:rPr>
              <w:t>1</w:t>
            </w:r>
          </w:p>
        </w:tc>
        <w:tc>
          <w:tcPr>
            <w:tcW w:w="1281" w:type="dxa"/>
            <w:shd w:val="clear" w:color="auto" w:fill="auto"/>
            <w:vAlign w:val="center"/>
          </w:tcPr>
          <w:p w14:paraId="35B0D168"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6</w:t>
            </w:r>
          </w:p>
        </w:tc>
        <w:tc>
          <w:tcPr>
            <w:tcW w:w="1178" w:type="dxa"/>
            <w:shd w:val="clear" w:color="auto" w:fill="auto"/>
            <w:vAlign w:val="center"/>
          </w:tcPr>
          <w:p w14:paraId="5B5E6649"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5</w:t>
            </w:r>
          </w:p>
        </w:tc>
        <w:tc>
          <w:tcPr>
            <w:tcW w:w="1178" w:type="dxa"/>
            <w:shd w:val="clear" w:color="auto" w:fill="auto"/>
            <w:vAlign w:val="center"/>
          </w:tcPr>
          <w:p w14:paraId="4F86E0C0"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8</w:t>
            </w:r>
          </w:p>
        </w:tc>
        <w:tc>
          <w:tcPr>
            <w:tcW w:w="1178" w:type="dxa"/>
            <w:shd w:val="clear" w:color="auto" w:fill="auto"/>
            <w:vAlign w:val="center"/>
          </w:tcPr>
          <w:p w14:paraId="0469049D"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7</w:t>
            </w:r>
          </w:p>
        </w:tc>
        <w:tc>
          <w:tcPr>
            <w:tcW w:w="1178" w:type="dxa"/>
            <w:shd w:val="clear" w:color="auto" w:fill="auto"/>
            <w:vAlign w:val="center"/>
          </w:tcPr>
          <w:p w14:paraId="4BE2ACDD"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9</w:t>
            </w:r>
          </w:p>
        </w:tc>
      </w:tr>
      <w:tr w:rsidR="00D175D1" w:rsidRPr="00221BE2" w14:paraId="6988CF73" w14:textId="77777777" w:rsidTr="00A97EB3">
        <w:trPr>
          <w:trHeight w:val="20"/>
        </w:trPr>
        <w:tc>
          <w:tcPr>
            <w:tcW w:w="2109" w:type="dxa"/>
            <w:vAlign w:val="bottom"/>
          </w:tcPr>
          <w:p w14:paraId="0E562F23" w14:textId="77777777" w:rsidR="00D175D1" w:rsidRPr="00221BE2" w:rsidRDefault="00D175D1" w:rsidP="003A047E">
            <w:pPr>
              <w:adjustRightInd/>
              <w:spacing w:line="266" w:lineRule="exact"/>
              <w:ind w:left="107"/>
              <w:rPr>
                <w:rFonts w:cs="Arial"/>
                <w:szCs w:val="24"/>
              </w:rPr>
            </w:pPr>
            <w:r w:rsidRPr="00221BE2">
              <w:rPr>
                <w:rFonts w:cs="Arial"/>
                <w:szCs w:val="24"/>
              </w:rPr>
              <w:t>İşçi</w:t>
            </w:r>
          </w:p>
        </w:tc>
        <w:tc>
          <w:tcPr>
            <w:tcW w:w="1152" w:type="dxa"/>
            <w:vAlign w:val="center"/>
          </w:tcPr>
          <w:p w14:paraId="1B5B17B3"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69</w:t>
            </w:r>
          </w:p>
        </w:tc>
        <w:tc>
          <w:tcPr>
            <w:tcW w:w="1152" w:type="dxa"/>
            <w:vAlign w:val="center"/>
          </w:tcPr>
          <w:p w14:paraId="10A8FA88" w14:textId="77777777" w:rsidR="00D175D1" w:rsidRPr="00221BE2" w:rsidRDefault="00D175D1" w:rsidP="00221BE2">
            <w:pPr>
              <w:adjustRightInd/>
              <w:spacing w:before="133"/>
              <w:ind w:right="91"/>
              <w:jc w:val="both"/>
              <w:rPr>
                <w:rFonts w:eastAsia="Calibri" w:cs="Arial"/>
                <w:szCs w:val="24"/>
                <w:lang w:eastAsia="en-US"/>
              </w:rPr>
            </w:pPr>
            <w:r w:rsidRPr="00221BE2">
              <w:rPr>
                <w:rFonts w:eastAsia="Calibri" w:cs="Arial"/>
                <w:szCs w:val="24"/>
                <w:lang w:eastAsia="en-US"/>
              </w:rPr>
              <w:t>3</w:t>
            </w:r>
          </w:p>
        </w:tc>
        <w:tc>
          <w:tcPr>
            <w:tcW w:w="1217" w:type="dxa"/>
            <w:vAlign w:val="center"/>
          </w:tcPr>
          <w:p w14:paraId="3D9FF857"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5</w:t>
            </w:r>
          </w:p>
        </w:tc>
        <w:tc>
          <w:tcPr>
            <w:tcW w:w="1217" w:type="dxa"/>
            <w:vAlign w:val="center"/>
          </w:tcPr>
          <w:p w14:paraId="3D06FFA4"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7</w:t>
            </w:r>
          </w:p>
        </w:tc>
        <w:tc>
          <w:tcPr>
            <w:tcW w:w="1152" w:type="dxa"/>
            <w:vAlign w:val="center"/>
          </w:tcPr>
          <w:p w14:paraId="508A0ED8" w14:textId="77777777" w:rsidR="00D175D1" w:rsidRPr="00221BE2" w:rsidRDefault="00D175D1" w:rsidP="00221BE2">
            <w:pPr>
              <w:adjustRightInd/>
              <w:spacing w:before="133"/>
              <w:ind w:right="94"/>
              <w:jc w:val="both"/>
              <w:rPr>
                <w:rFonts w:eastAsia="Calibri" w:cs="Arial"/>
                <w:szCs w:val="24"/>
                <w:lang w:eastAsia="en-US"/>
              </w:rPr>
            </w:pPr>
            <w:r w:rsidRPr="00221BE2">
              <w:rPr>
                <w:rFonts w:eastAsia="Calibri" w:cs="Arial"/>
                <w:szCs w:val="24"/>
                <w:lang w:eastAsia="en-US"/>
              </w:rPr>
              <w:t>2</w:t>
            </w:r>
          </w:p>
        </w:tc>
        <w:tc>
          <w:tcPr>
            <w:tcW w:w="1281" w:type="dxa"/>
            <w:vAlign w:val="center"/>
          </w:tcPr>
          <w:p w14:paraId="5B684D42"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5</w:t>
            </w:r>
          </w:p>
        </w:tc>
        <w:tc>
          <w:tcPr>
            <w:tcW w:w="1178" w:type="dxa"/>
            <w:vAlign w:val="center"/>
          </w:tcPr>
          <w:p w14:paraId="4B68C02E"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11</w:t>
            </w:r>
          </w:p>
        </w:tc>
        <w:tc>
          <w:tcPr>
            <w:tcW w:w="1178" w:type="dxa"/>
            <w:vAlign w:val="center"/>
          </w:tcPr>
          <w:p w14:paraId="0CA1916F"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2</w:t>
            </w:r>
          </w:p>
        </w:tc>
        <w:tc>
          <w:tcPr>
            <w:tcW w:w="1178" w:type="dxa"/>
            <w:vAlign w:val="center"/>
          </w:tcPr>
          <w:p w14:paraId="2D55184E"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1</w:t>
            </w:r>
          </w:p>
        </w:tc>
        <w:tc>
          <w:tcPr>
            <w:tcW w:w="1178" w:type="dxa"/>
            <w:vAlign w:val="center"/>
          </w:tcPr>
          <w:p w14:paraId="34923F07"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3</w:t>
            </w:r>
          </w:p>
        </w:tc>
      </w:tr>
      <w:tr w:rsidR="00D175D1" w:rsidRPr="00221BE2" w14:paraId="3FF83D90"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408B5BCC" w14:textId="77777777" w:rsidR="00D175D1" w:rsidRPr="00221BE2" w:rsidRDefault="00D175D1" w:rsidP="003A047E">
            <w:pPr>
              <w:adjustRightInd/>
              <w:spacing w:line="266" w:lineRule="exact"/>
              <w:ind w:left="107"/>
              <w:rPr>
                <w:rFonts w:cs="Arial"/>
                <w:szCs w:val="24"/>
              </w:rPr>
            </w:pPr>
            <w:r w:rsidRPr="00221BE2">
              <w:rPr>
                <w:rFonts w:cs="Arial"/>
                <w:szCs w:val="24"/>
              </w:rPr>
              <w:t>Hizmet Alımı (Şoför vb.)</w:t>
            </w:r>
          </w:p>
        </w:tc>
        <w:tc>
          <w:tcPr>
            <w:tcW w:w="1152" w:type="dxa"/>
            <w:shd w:val="clear" w:color="auto" w:fill="auto"/>
            <w:vAlign w:val="center"/>
          </w:tcPr>
          <w:p w14:paraId="3D4D85F7"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2</w:t>
            </w:r>
          </w:p>
        </w:tc>
        <w:tc>
          <w:tcPr>
            <w:tcW w:w="1152" w:type="dxa"/>
            <w:shd w:val="clear" w:color="auto" w:fill="auto"/>
            <w:vAlign w:val="center"/>
          </w:tcPr>
          <w:p w14:paraId="62191AF0" w14:textId="77777777" w:rsidR="00D175D1" w:rsidRPr="00221BE2" w:rsidRDefault="00D175D1" w:rsidP="00221BE2">
            <w:pPr>
              <w:adjustRightInd/>
              <w:spacing w:before="133"/>
              <w:ind w:right="91"/>
              <w:jc w:val="both"/>
              <w:rPr>
                <w:rFonts w:eastAsia="Calibri" w:cs="Arial"/>
                <w:szCs w:val="24"/>
                <w:lang w:eastAsia="en-US"/>
              </w:rPr>
            </w:pPr>
          </w:p>
        </w:tc>
        <w:tc>
          <w:tcPr>
            <w:tcW w:w="1217" w:type="dxa"/>
            <w:shd w:val="clear" w:color="auto" w:fill="auto"/>
            <w:vAlign w:val="center"/>
          </w:tcPr>
          <w:p w14:paraId="782B4A97" w14:textId="77777777" w:rsidR="00D175D1" w:rsidRPr="00221BE2" w:rsidRDefault="00D175D1" w:rsidP="00221BE2">
            <w:pPr>
              <w:adjustRightInd/>
              <w:spacing w:before="133"/>
              <w:ind w:right="95"/>
              <w:jc w:val="both"/>
              <w:rPr>
                <w:rFonts w:eastAsia="Calibri" w:cs="Arial"/>
                <w:szCs w:val="24"/>
                <w:lang w:eastAsia="en-US"/>
              </w:rPr>
            </w:pPr>
          </w:p>
        </w:tc>
        <w:tc>
          <w:tcPr>
            <w:tcW w:w="1217" w:type="dxa"/>
            <w:shd w:val="clear" w:color="auto" w:fill="auto"/>
            <w:vAlign w:val="center"/>
          </w:tcPr>
          <w:p w14:paraId="2FD98827" w14:textId="77777777" w:rsidR="00D175D1" w:rsidRPr="00221BE2" w:rsidRDefault="00D175D1" w:rsidP="00221BE2">
            <w:pPr>
              <w:adjustRightInd/>
              <w:spacing w:before="133"/>
              <w:ind w:right="95"/>
              <w:jc w:val="both"/>
              <w:rPr>
                <w:rFonts w:eastAsia="Calibri" w:cs="Arial"/>
                <w:szCs w:val="24"/>
                <w:lang w:eastAsia="en-US"/>
              </w:rPr>
            </w:pPr>
          </w:p>
        </w:tc>
        <w:tc>
          <w:tcPr>
            <w:tcW w:w="1152" w:type="dxa"/>
            <w:shd w:val="clear" w:color="auto" w:fill="auto"/>
            <w:vAlign w:val="center"/>
          </w:tcPr>
          <w:p w14:paraId="47491F67" w14:textId="77777777" w:rsidR="00D175D1" w:rsidRPr="00221BE2" w:rsidRDefault="00D175D1" w:rsidP="00221BE2">
            <w:pPr>
              <w:adjustRightInd/>
              <w:spacing w:before="133"/>
              <w:ind w:right="94"/>
              <w:jc w:val="both"/>
              <w:rPr>
                <w:rFonts w:eastAsia="Calibri" w:cs="Arial"/>
                <w:szCs w:val="24"/>
                <w:lang w:eastAsia="en-US"/>
              </w:rPr>
            </w:pPr>
          </w:p>
        </w:tc>
        <w:tc>
          <w:tcPr>
            <w:tcW w:w="1281" w:type="dxa"/>
            <w:shd w:val="clear" w:color="auto" w:fill="auto"/>
            <w:vAlign w:val="center"/>
          </w:tcPr>
          <w:p w14:paraId="5B468716" w14:textId="77777777" w:rsidR="00D175D1" w:rsidRPr="00221BE2" w:rsidRDefault="00D175D1" w:rsidP="00221BE2">
            <w:pPr>
              <w:adjustRightInd/>
              <w:spacing w:before="133"/>
              <w:ind w:right="95"/>
              <w:jc w:val="both"/>
              <w:rPr>
                <w:rFonts w:eastAsia="Calibri" w:cs="Arial"/>
                <w:szCs w:val="24"/>
                <w:lang w:eastAsia="en-US"/>
              </w:rPr>
            </w:pPr>
          </w:p>
        </w:tc>
        <w:tc>
          <w:tcPr>
            <w:tcW w:w="1178" w:type="dxa"/>
            <w:shd w:val="clear" w:color="auto" w:fill="auto"/>
            <w:vAlign w:val="center"/>
          </w:tcPr>
          <w:p w14:paraId="3BB93A93" w14:textId="77777777" w:rsidR="00D175D1" w:rsidRPr="00221BE2" w:rsidRDefault="00D175D1" w:rsidP="00221BE2">
            <w:pPr>
              <w:adjustRightInd/>
              <w:spacing w:before="133"/>
              <w:ind w:right="188"/>
              <w:jc w:val="both"/>
              <w:rPr>
                <w:rFonts w:eastAsia="Calibri" w:cs="Arial"/>
                <w:szCs w:val="24"/>
                <w:lang w:eastAsia="en-US"/>
              </w:rPr>
            </w:pPr>
          </w:p>
        </w:tc>
        <w:tc>
          <w:tcPr>
            <w:tcW w:w="1178" w:type="dxa"/>
            <w:shd w:val="clear" w:color="auto" w:fill="auto"/>
            <w:vAlign w:val="center"/>
          </w:tcPr>
          <w:p w14:paraId="4C08DC3D" w14:textId="77777777" w:rsidR="00D175D1" w:rsidRPr="00221BE2" w:rsidRDefault="00D175D1" w:rsidP="00221BE2">
            <w:pPr>
              <w:adjustRightInd/>
              <w:spacing w:before="133"/>
              <w:ind w:right="188"/>
              <w:jc w:val="both"/>
              <w:rPr>
                <w:rFonts w:eastAsia="Calibri" w:cs="Arial"/>
                <w:szCs w:val="24"/>
                <w:lang w:eastAsia="en-US"/>
              </w:rPr>
            </w:pPr>
          </w:p>
        </w:tc>
        <w:tc>
          <w:tcPr>
            <w:tcW w:w="1178" w:type="dxa"/>
            <w:shd w:val="clear" w:color="auto" w:fill="auto"/>
            <w:vAlign w:val="center"/>
          </w:tcPr>
          <w:p w14:paraId="0AF5EAE7" w14:textId="77777777" w:rsidR="00D175D1" w:rsidRPr="00221BE2" w:rsidRDefault="00D175D1" w:rsidP="00221BE2">
            <w:pPr>
              <w:adjustRightInd/>
              <w:spacing w:before="133"/>
              <w:ind w:right="188"/>
              <w:jc w:val="both"/>
              <w:rPr>
                <w:rFonts w:eastAsia="Calibri" w:cs="Arial"/>
                <w:szCs w:val="24"/>
                <w:lang w:eastAsia="en-US"/>
              </w:rPr>
            </w:pPr>
          </w:p>
        </w:tc>
        <w:tc>
          <w:tcPr>
            <w:tcW w:w="1178" w:type="dxa"/>
            <w:shd w:val="clear" w:color="auto" w:fill="auto"/>
            <w:vAlign w:val="center"/>
          </w:tcPr>
          <w:p w14:paraId="1741521F" w14:textId="77777777" w:rsidR="00D175D1" w:rsidRPr="00221BE2" w:rsidRDefault="00D175D1" w:rsidP="00221BE2">
            <w:pPr>
              <w:adjustRightInd/>
              <w:spacing w:before="133"/>
              <w:ind w:right="188"/>
              <w:jc w:val="both"/>
              <w:rPr>
                <w:rFonts w:eastAsia="Calibri" w:cs="Arial"/>
                <w:szCs w:val="24"/>
                <w:lang w:eastAsia="en-US"/>
              </w:rPr>
            </w:pPr>
          </w:p>
        </w:tc>
      </w:tr>
      <w:tr w:rsidR="00D175D1" w:rsidRPr="00221BE2" w14:paraId="6AD133D8" w14:textId="77777777" w:rsidTr="00A97EB3">
        <w:trPr>
          <w:trHeight w:val="20"/>
        </w:trPr>
        <w:tc>
          <w:tcPr>
            <w:tcW w:w="2109" w:type="dxa"/>
            <w:vAlign w:val="bottom"/>
          </w:tcPr>
          <w:p w14:paraId="315E9009" w14:textId="77777777" w:rsidR="00D175D1" w:rsidRPr="00221BE2" w:rsidDel="00FD4F1A" w:rsidRDefault="00D175D1" w:rsidP="00221BE2">
            <w:pPr>
              <w:adjustRightInd/>
              <w:spacing w:line="266" w:lineRule="exact"/>
              <w:ind w:left="107"/>
              <w:jc w:val="both"/>
              <w:rPr>
                <w:rFonts w:cs="Arial"/>
                <w:bCs/>
                <w:szCs w:val="24"/>
              </w:rPr>
            </w:pPr>
            <w:r w:rsidRPr="00221BE2">
              <w:rPr>
                <w:rFonts w:cs="Arial"/>
                <w:bCs/>
                <w:szCs w:val="24"/>
              </w:rPr>
              <w:t>Toplam</w:t>
            </w:r>
          </w:p>
        </w:tc>
        <w:tc>
          <w:tcPr>
            <w:tcW w:w="1152" w:type="dxa"/>
            <w:vAlign w:val="center"/>
          </w:tcPr>
          <w:p w14:paraId="13C87121" w14:textId="77777777" w:rsidR="00D175D1" w:rsidRPr="00221BE2" w:rsidRDefault="00D175D1" w:rsidP="00221BE2">
            <w:pPr>
              <w:adjustRightInd/>
              <w:spacing w:before="133"/>
              <w:ind w:right="97"/>
              <w:jc w:val="both"/>
              <w:rPr>
                <w:rFonts w:eastAsia="Calibri" w:cs="Arial"/>
                <w:szCs w:val="24"/>
                <w:lang w:eastAsia="en-US"/>
              </w:rPr>
            </w:pPr>
            <w:r w:rsidRPr="00221BE2">
              <w:rPr>
                <w:rFonts w:eastAsia="Calibri" w:cs="Arial"/>
                <w:szCs w:val="24"/>
                <w:lang w:eastAsia="en-US"/>
              </w:rPr>
              <w:t>367</w:t>
            </w:r>
          </w:p>
        </w:tc>
        <w:tc>
          <w:tcPr>
            <w:tcW w:w="1152" w:type="dxa"/>
            <w:vAlign w:val="center"/>
          </w:tcPr>
          <w:p w14:paraId="0BA8B9E3" w14:textId="77777777" w:rsidR="00D175D1" w:rsidRPr="00221BE2" w:rsidRDefault="00D175D1" w:rsidP="00221BE2">
            <w:pPr>
              <w:adjustRightInd/>
              <w:spacing w:before="133"/>
              <w:ind w:right="91"/>
              <w:jc w:val="both"/>
              <w:rPr>
                <w:rFonts w:eastAsia="Calibri" w:cs="Arial"/>
                <w:szCs w:val="24"/>
                <w:lang w:eastAsia="en-US"/>
              </w:rPr>
            </w:pPr>
            <w:r w:rsidRPr="00221BE2">
              <w:rPr>
                <w:rFonts w:eastAsia="Calibri" w:cs="Arial"/>
                <w:szCs w:val="24"/>
                <w:lang w:eastAsia="en-US"/>
              </w:rPr>
              <w:t>62</w:t>
            </w:r>
          </w:p>
        </w:tc>
        <w:tc>
          <w:tcPr>
            <w:tcW w:w="1217" w:type="dxa"/>
            <w:vAlign w:val="center"/>
          </w:tcPr>
          <w:p w14:paraId="62EFE419"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62</w:t>
            </w:r>
          </w:p>
        </w:tc>
        <w:tc>
          <w:tcPr>
            <w:tcW w:w="1217" w:type="dxa"/>
            <w:vAlign w:val="center"/>
          </w:tcPr>
          <w:p w14:paraId="280E7A7C"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70</w:t>
            </w:r>
          </w:p>
        </w:tc>
        <w:tc>
          <w:tcPr>
            <w:tcW w:w="1152" w:type="dxa"/>
            <w:vAlign w:val="center"/>
          </w:tcPr>
          <w:p w14:paraId="4E7DB3FF" w14:textId="77777777" w:rsidR="00D175D1" w:rsidRPr="00221BE2" w:rsidRDefault="00D175D1" w:rsidP="00221BE2">
            <w:pPr>
              <w:adjustRightInd/>
              <w:spacing w:before="133"/>
              <w:ind w:right="94"/>
              <w:jc w:val="both"/>
              <w:rPr>
                <w:rFonts w:eastAsia="Calibri" w:cs="Arial"/>
                <w:szCs w:val="24"/>
                <w:lang w:eastAsia="en-US"/>
              </w:rPr>
            </w:pPr>
            <w:r w:rsidRPr="00221BE2">
              <w:rPr>
                <w:rFonts w:eastAsia="Calibri" w:cs="Arial"/>
                <w:szCs w:val="24"/>
                <w:lang w:eastAsia="en-US"/>
              </w:rPr>
              <w:t>37</w:t>
            </w:r>
          </w:p>
        </w:tc>
        <w:tc>
          <w:tcPr>
            <w:tcW w:w="1281" w:type="dxa"/>
            <w:vAlign w:val="center"/>
          </w:tcPr>
          <w:p w14:paraId="476F2C61" w14:textId="77777777" w:rsidR="00D175D1" w:rsidRPr="00221BE2" w:rsidRDefault="00D175D1" w:rsidP="00221BE2">
            <w:pPr>
              <w:adjustRightInd/>
              <w:spacing w:before="133"/>
              <w:ind w:right="95"/>
              <w:jc w:val="both"/>
              <w:rPr>
                <w:rFonts w:eastAsia="Calibri" w:cs="Arial"/>
                <w:szCs w:val="24"/>
                <w:lang w:eastAsia="en-US"/>
              </w:rPr>
            </w:pPr>
            <w:r w:rsidRPr="00221BE2">
              <w:rPr>
                <w:rFonts w:eastAsia="Calibri" w:cs="Arial"/>
                <w:szCs w:val="24"/>
                <w:lang w:eastAsia="en-US"/>
              </w:rPr>
              <w:t>36</w:t>
            </w:r>
          </w:p>
        </w:tc>
        <w:tc>
          <w:tcPr>
            <w:tcW w:w="1178" w:type="dxa"/>
            <w:vAlign w:val="center"/>
          </w:tcPr>
          <w:p w14:paraId="0F0670EA"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67</w:t>
            </w:r>
          </w:p>
        </w:tc>
        <w:tc>
          <w:tcPr>
            <w:tcW w:w="1178" w:type="dxa"/>
            <w:vAlign w:val="center"/>
          </w:tcPr>
          <w:p w14:paraId="05267529"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35</w:t>
            </w:r>
          </w:p>
        </w:tc>
        <w:tc>
          <w:tcPr>
            <w:tcW w:w="1178" w:type="dxa"/>
            <w:vAlign w:val="center"/>
          </w:tcPr>
          <w:p w14:paraId="2F69698E"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27</w:t>
            </w:r>
          </w:p>
        </w:tc>
        <w:tc>
          <w:tcPr>
            <w:tcW w:w="1178" w:type="dxa"/>
            <w:vAlign w:val="center"/>
          </w:tcPr>
          <w:p w14:paraId="7A03473F" w14:textId="77777777" w:rsidR="00D175D1" w:rsidRPr="00221BE2" w:rsidRDefault="00D175D1" w:rsidP="00221BE2">
            <w:pPr>
              <w:adjustRightInd/>
              <w:spacing w:before="133"/>
              <w:ind w:right="188"/>
              <w:jc w:val="both"/>
              <w:rPr>
                <w:rFonts w:eastAsia="Calibri" w:cs="Arial"/>
                <w:szCs w:val="24"/>
                <w:lang w:eastAsia="en-US"/>
              </w:rPr>
            </w:pPr>
            <w:r w:rsidRPr="00221BE2">
              <w:rPr>
                <w:rFonts w:eastAsia="Calibri" w:cs="Arial"/>
                <w:szCs w:val="24"/>
                <w:lang w:eastAsia="en-US"/>
              </w:rPr>
              <w:t>26</w:t>
            </w:r>
          </w:p>
        </w:tc>
      </w:tr>
    </w:tbl>
    <w:p w14:paraId="76BEDE53" w14:textId="77777777" w:rsidR="00D175D1" w:rsidRPr="00221BE2" w:rsidRDefault="00D175D1" w:rsidP="00221BE2">
      <w:pPr>
        <w:spacing w:before="120" w:after="120" w:line="20" w:lineRule="atLeast"/>
        <w:ind w:firstLine="709"/>
        <w:jc w:val="both"/>
        <w:rPr>
          <w:rFonts w:cs="Arial"/>
          <w:i/>
        </w:rPr>
      </w:pPr>
      <w:r w:rsidRPr="00221BE2">
        <w:rPr>
          <w:rFonts w:cs="Arial"/>
          <w:i/>
        </w:rPr>
        <w:t>AVH: Avukatlık Hizmetleri Sınıfı, GİH: Genel İdare Hizmetleri Sınıfı, SHS: Sağlık Hizmetleri ve Yardımcı Sağlık Hizmetleri Sınıfı, THS: Teknik Hizmetler Sınıfı, YHS: Yardımcı Hizmetler Sınıfı</w:t>
      </w:r>
    </w:p>
    <w:p w14:paraId="136415E8" w14:textId="77777777" w:rsidR="00D175D1" w:rsidRPr="00221BE2" w:rsidRDefault="00D175D1" w:rsidP="00221BE2">
      <w:pPr>
        <w:spacing w:before="120" w:after="120" w:line="20" w:lineRule="atLeast"/>
        <w:ind w:firstLine="709"/>
        <w:jc w:val="both"/>
        <w:rPr>
          <w:rFonts w:cs="Arial"/>
          <w:i/>
          <w:iCs/>
        </w:rPr>
      </w:pPr>
      <w:r w:rsidRPr="00221BE2">
        <w:rPr>
          <w:rFonts w:cs="Arial"/>
        </w:rPr>
        <w:t xml:space="preserve">Kaynak: </w:t>
      </w:r>
      <w:r w:rsidRPr="00221BE2">
        <w:rPr>
          <w:rFonts w:cs="Arial"/>
          <w:i/>
          <w:iCs/>
        </w:rPr>
        <w:t>(Personel Bilgi ve Yönetim Sistemi-PBYS)</w:t>
      </w:r>
    </w:p>
    <w:bookmarkEnd w:id="122"/>
    <w:p w14:paraId="3A5146A7" w14:textId="77777777" w:rsidR="001D42C7" w:rsidRPr="00221BE2" w:rsidRDefault="001D42C7" w:rsidP="00221BE2">
      <w:pPr>
        <w:spacing w:before="120" w:after="120" w:line="20" w:lineRule="atLeast"/>
        <w:ind w:firstLine="709"/>
        <w:jc w:val="both"/>
        <w:rPr>
          <w:rFonts w:cs="Arial"/>
          <w:bCs/>
          <w:szCs w:val="24"/>
        </w:rPr>
      </w:pPr>
    </w:p>
    <w:p w14:paraId="374CC6DF" w14:textId="77777777" w:rsidR="001F5221" w:rsidRPr="00221BE2" w:rsidRDefault="001F5221" w:rsidP="00221BE2">
      <w:pPr>
        <w:spacing w:before="120" w:after="120" w:line="276" w:lineRule="auto"/>
        <w:ind w:firstLine="709"/>
        <w:jc w:val="both"/>
        <w:rPr>
          <w:rFonts w:cs="Arial"/>
          <w:iCs/>
          <w:szCs w:val="24"/>
        </w:rPr>
      </w:pPr>
    </w:p>
    <w:p w14:paraId="17763B05" w14:textId="77777777" w:rsidR="001F5221" w:rsidRPr="00221BE2" w:rsidRDefault="001F5221" w:rsidP="00221BE2">
      <w:pPr>
        <w:spacing w:before="120" w:after="120" w:line="276" w:lineRule="auto"/>
        <w:ind w:firstLine="709"/>
        <w:jc w:val="both"/>
        <w:rPr>
          <w:rFonts w:cs="Arial"/>
          <w:iCs/>
          <w:szCs w:val="24"/>
        </w:rPr>
      </w:pPr>
    </w:p>
    <w:p w14:paraId="2DC2F8C6" w14:textId="77777777" w:rsidR="001F5221" w:rsidRPr="00221BE2" w:rsidRDefault="001F5221" w:rsidP="00221BE2">
      <w:pPr>
        <w:spacing w:before="120" w:after="120" w:line="276" w:lineRule="auto"/>
        <w:ind w:firstLine="709"/>
        <w:jc w:val="both"/>
        <w:rPr>
          <w:rFonts w:cs="Arial"/>
          <w:iCs/>
          <w:szCs w:val="24"/>
        </w:rPr>
      </w:pPr>
    </w:p>
    <w:p w14:paraId="1E5151EB" w14:textId="502B30F1" w:rsidR="001F5221" w:rsidRPr="00221BE2" w:rsidRDefault="001F5221" w:rsidP="00221BE2">
      <w:pPr>
        <w:spacing w:before="120" w:after="120" w:line="276" w:lineRule="auto"/>
        <w:ind w:firstLine="709"/>
        <w:jc w:val="both"/>
        <w:rPr>
          <w:rFonts w:cs="Arial"/>
          <w:iCs/>
          <w:szCs w:val="24"/>
        </w:rPr>
      </w:pPr>
      <w:r w:rsidRPr="003A047E">
        <w:rPr>
          <w:rFonts w:cs="Arial"/>
          <w:b/>
          <w:bCs/>
          <w:iCs/>
          <w:szCs w:val="24"/>
        </w:rPr>
        <w:t xml:space="preserve">Tablo </w:t>
      </w:r>
      <w:r w:rsidRPr="003A047E">
        <w:rPr>
          <w:rFonts w:cs="Arial"/>
          <w:b/>
          <w:bCs/>
          <w:iCs/>
          <w:szCs w:val="24"/>
        </w:rPr>
        <w:fldChar w:fldCharType="begin"/>
      </w:r>
      <w:r w:rsidRPr="003A047E">
        <w:rPr>
          <w:rFonts w:cs="Arial"/>
          <w:b/>
          <w:bCs/>
          <w:iCs/>
          <w:szCs w:val="24"/>
        </w:rPr>
        <w:instrText xml:space="preserve"> SEQ Tablo \* ARABIC </w:instrText>
      </w:r>
      <w:r w:rsidRPr="003A047E">
        <w:rPr>
          <w:rFonts w:cs="Arial"/>
          <w:b/>
          <w:bCs/>
          <w:iCs/>
          <w:szCs w:val="24"/>
        </w:rPr>
        <w:fldChar w:fldCharType="separate"/>
      </w:r>
      <w:r w:rsidR="00632EBE" w:rsidRPr="003A047E">
        <w:rPr>
          <w:rFonts w:cs="Arial"/>
          <w:b/>
          <w:bCs/>
          <w:iCs/>
          <w:noProof/>
          <w:szCs w:val="24"/>
        </w:rPr>
        <w:t>2</w:t>
      </w:r>
      <w:r w:rsidR="00E727EF" w:rsidRPr="003A047E">
        <w:rPr>
          <w:rFonts w:cs="Arial"/>
          <w:b/>
          <w:bCs/>
          <w:iCs/>
          <w:noProof/>
          <w:szCs w:val="24"/>
        </w:rPr>
        <w:t>6</w:t>
      </w:r>
      <w:r w:rsidRPr="003A047E">
        <w:rPr>
          <w:rFonts w:cs="Arial"/>
          <w:b/>
          <w:bCs/>
          <w:iCs/>
          <w:szCs w:val="24"/>
        </w:rPr>
        <w:fldChar w:fldCharType="end"/>
      </w:r>
      <w:r w:rsidRPr="003A047E">
        <w:rPr>
          <w:rFonts w:cs="Arial"/>
          <w:b/>
          <w:bCs/>
          <w:iCs/>
          <w:szCs w:val="24"/>
        </w:rPr>
        <w:t>:</w:t>
      </w:r>
      <w:r w:rsidRPr="00221BE2">
        <w:rPr>
          <w:rFonts w:cs="Arial"/>
          <w:iCs/>
          <w:szCs w:val="24"/>
        </w:rPr>
        <w:t xml:space="preserve"> </w:t>
      </w:r>
      <w:r w:rsidRPr="00221BE2">
        <w:rPr>
          <w:rFonts w:cs="Arial"/>
          <w:bCs/>
          <w:iCs/>
          <w:szCs w:val="24"/>
        </w:rPr>
        <w:t>Personelin Hizmet Sınıflarına Göre İlçelere Dağılımı</w:t>
      </w:r>
      <w:r w:rsidRPr="00221BE2">
        <w:rPr>
          <w:rFonts w:cs="Arial"/>
          <w:iCs/>
          <w:szCs w:val="24"/>
        </w:rPr>
        <w:t xml:space="preserve"> </w:t>
      </w:r>
    </w:p>
    <w:tbl>
      <w:tblPr>
        <w:tblStyle w:val="Stil1"/>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1152"/>
        <w:gridCol w:w="1152"/>
        <w:gridCol w:w="1217"/>
        <w:gridCol w:w="1217"/>
        <w:gridCol w:w="1152"/>
        <w:gridCol w:w="1281"/>
        <w:gridCol w:w="1178"/>
        <w:gridCol w:w="1178"/>
        <w:gridCol w:w="1178"/>
        <w:gridCol w:w="1178"/>
      </w:tblGrid>
      <w:tr w:rsidR="001F5221" w:rsidRPr="00221BE2" w14:paraId="6A776687" w14:textId="77777777" w:rsidTr="00A97EB3">
        <w:trPr>
          <w:cnfStyle w:val="000000100000" w:firstRow="0" w:lastRow="0" w:firstColumn="0" w:lastColumn="0" w:oddVBand="0" w:evenVBand="0" w:oddHBand="1" w:evenHBand="0" w:firstRowFirstColumn="0" w:firstRowLastColumn="0" w:lastRowFirstColumn="0" w:lastRowLastColumn="0"/>
          <w:trHeight w:val="997"/>
        </w:trPr>
        <w:tc>
          <w:tcPr>
            <w:tcW w:w="2109" w:type="dxa"/>
            <w:shd w:val="clear" w:color="auto" w:fill="C5E0B3" w:themeFill="accent6" w:themeFillTint="66"/>
            <w:vAlign w:val="center"/>
          </w:tcPr>
          <w:p w14:paraId="30C0760B" w14:textId="77777777" w:rsidR="001F5221" w:rsidRPr="00221BE2" w:rsidRDefault="001F5221" w:rsidP="00221BE2">
            <w:pPr>
              <w:jc w:val="both"/>
              <w:rPr>
                <w:rFonts w:cs="Arial"/>
                <w:bCs/>
                <w:iCs/>
                <w:szCs w:val="24"/>
              </w:rPr>
            </w:pPr>
            <w:r w:rsidRPr="00221BE2">
              <w:rPr>
                <w:rFonts w:cs="Arial"/>
                <w:bCs/>
                <w:iCs/>
                <w:szCs w:val="24"/>
              </w:rPr>
              <w:t>ÜNVAN</w:t>
            </w:r>
          </w:p>
        </w:tc>
        <w:tc>
          <w:tcPr>
            <w:tcW w:w="1152" w:type="dxa"/>
            <w:shd w:val="clear" w:color="auto" w:fill="C5E0B3" w:themeFill="accent6" w:themeFillTint="66"/>
            <w:vAlign w:val="center"/>
          </w:tcPr>
          <w:p w14:paraId="627D5D62" w14:textId="77777777" w:rsidR="001F5221" w:rsidRPr="00221BE2" w:rsidRDefault="001F5221" w:rsidP="00221BE2">
            <w:pPr>
              <w:jc w:val="both"/>
              <w:rPr>
                <w:rFonts w:cs="Arial"/>
                <w:bCs/>
                <w:iCs/>
                <w:szCs w:val="24"/>
              </w:rPr>
            </w:pPr>
            <w:proofErr w:type="spellStart"/>
            <w:proofErr w:type="gramStart"/>
            <w:r w:rsidRPr="00221BE2">
              <w:rPr>
                <w:rFonts w:cs="Arial"/>
                <w:bCs/>
                <w:iCs/>
                <w:szCs w:val="24"/>
              </w:rPr>
              <w:t>A.Kale</w:t>
            </w:r>
            <w:proofErr w:type="spellEnd"/>
            <w:proofErr w:type="gramEnd"/>
          </w:p>
        </w:tc>
        <w:tc>
          <w:tcPr>
            <w:tcW w:w="1152" w:type="dxa"/>
            <w:shd w:val="clear" w:color="auto" w:fill="C5E0B3" w:themeFill="accent6" w:themeFillTint="66"/>
            <w:vAlign w:val="center"/>
          </w:tcPr>
          <w:p w14:paraId="7E746D30" w14:textId="77777777" w:rsidR="001F5221" w:rsidRPr="00221BE2" w:rsidRDefault="001F5221" w:rsidP="00221BE2">
            <w:pPr>
              <w:jc w:val="both"/>
              <w:rPr>
                <w:rFonts w:cs="Arial"/>
                <w:bCs/>
                <w:iCs/>
                <w:szCs w:val="24"/>
              </w:rPr>
            </w:pPr>
            <w:r w:rsidRPr="00221BE2">
              <w:rPr>
                <w:rFonts w:cs="Arial"/>
                <w:bCs/>
                <w:iCs/>
                <w:szCs w:val="24"/>
              </w:rPr>
              <w:t>Suruç</w:t>
            </w:r>
          </w:p>
        </w:tc>
        <w:tc>
          <w:tcPr>
            <w:tcW w:w="1217" w:type="dxa"/>
            <w:shd w:val="clear" w:color="auto" w:fill="C5E0B3" w:themeFill="accent6" w:themeFillTint="66"/>
            <w:vAlign w:val="center"/>
          </w:tcPr>
          <w:p w14:paraId="538DBC8D" w14:textId="77777777" w:rsidR="001F5221" w:rsidRPr="00221BE2" w:rsidRDefault="001F5221" w:rsidP="00221BE2">
            <w:pPr>
              <w:jc w:val="both"/>
              <w:rPr>
                <w:rFonts w:cs="Arial"/>
                <w:bCs/>
                <w:iCs/>
                <w:szCs w:val="24"/>
              </w:rPr>
            </w:pPr>
            <w:r w:rsidRPr="00221BE2">
              <w:rPr>
                <w:rFonts w:cs="Arial"/>
                <w:bCs/>
                <w:iCs/>
                <w:szCs w:val="24"/>
              </w:rPr>
              <w:t>Birecik</w:t>
            </w:r>
          </w:p>
        </w:tc>
        <w:tc>
          <w:tcPr>
            <w:tcW w:w="1217" w:type="dxa"/>
            <w:shd w:val="clear" w:color="auto" w:fill="C5E0B3" w:themeFill="accent6" w:themeFillTint="66"/>
            <w:vAlign w:val="center"/>
          </w:tcPr>
          <w:p w14:paraId="7F875FA2" w14:textId="77777777" w:rsidR="001F5221" w:rsidRPr="00221BE2" w:rsidRDefault="001F5221" w:rsidP="00221BE2">
            <w:pPr>
              <w:jc w:val="both"/>
              <w:rPr>
                <w:rFonts w:cs="Arial"/>
                <w:bCs/>
                <w:iCs/>
                <w:szCs w:val="24"/>
              </w:rPr>
            </w:pPr>
            <w:r w:rsidRPr="00221BE2">
              <w:rPr>
                <w:rFonts w:cs="Arial"/>
                <w:bCs/>
                <w:iCs/>
                <w:szCs w:val="24"/>
              </w:rPr>
              <w:t>Halfeti</w:t>
            </w:r>
          </w:p>
        </w:tc>
        <w:tc>
          <w:tcPr>
            <w:tcW w:w="1152" w:type="dxa"/>
            <w:shd w:val="clear" w:color="auto" w:fill="C5E0B3" w:themeFill="accent6" w:themeFillTint="66"/>
            <w:vAlign w:val="center"/>
          </w:tcPr>
          <w:p w14:paraId="076CD812" w14:textId="77777777" w:rsidR="001F5221" w:rsidRPr="00221BE2" w:rsidRDefault="001F5221" w:rsidP="00221BE2">
            <w:pPr>
              <w:jc w:val="both"/>
              <w:rPr>
                <w:rFonts w:cs="Arial"/>
                <w:bCs/>
                <w:iCs/>
                <w:szCs w:val="24"/>
              </w:rPr>
            </w:pPr>
            <w:r w:rsidRPr="00221BE2">
              <w:rPr>
                <w:rFonts w:cs="Arial"/>
                <w:bCs/>
                <w:iCs/>
                <w:szCs w:val="24"/>
              </w:rPr>
              <w:t>…İlçesi</w:t>
            </w:r>
          </w:p>
        </w:tc>
        <w:tc>
          <w:tcPr>
            <w:tcW w:w="1281" w:type="dxa"/>
            <w:shd w:val="clear" w:color="auto" w:fill="C5E0B3" w:themeFill="accent6" w:themeFillTint="66"/>
            <w:vAlign w:val="center"/>
          </w:tcPr>
          <w:p w14:paraId="75A9D4B9" w14:textId="77777777" w:rsidR="001F5221" w:rsidRPr="00221BE2" w:rsidRDefault="001F5221" w:rsidP="00221BE2">
            <w:pPr>
              <w:jc w:val="both"/>
              <w:rPr>
                <w:rFonts w:cs="Arial"/>
                <w:bCs/>
                <w:iCs/>
                <w:szCs w:val="24"/>
              </w:rPr>
            </w:pPr>
            <w:r w:rsidRPr="00221BE2">
              <w:rPr>
                <w:rFonts w:cs="Arial"/>
                <w:bCs/>
                <w:iCs/>
                <w:szCs w:val="24"/>
              </w:rPr>
              <w:t>…. İlçesi</w:t>
            </w:r>
          </w:p>
        </w:tc>
        <w:tc>
          <w:tcPr>
            <w:tcW w:w="1178" w:type="dxa"/>
            <w:shd w:val="clear" w:color="auto" w:fill="C5E0B3" w:themeFill="accent6" w:themeFillTint="66"/>
            <w:vAlign w:val="center"/>
          </w:tcPr>
          <w:p w14:paraId="0F52A12A" w14:textId="77777777" w:rsidR="001F5221" w:rsidRPr="00221BE2" w:rsidRDefault="001F5221" w:rsidP="00221BE2">
            <w:pPr>
              <w:jc w:val="both"/>
              <w:rPr>
                <w:rFonts w:cs="Arial"/>
                <w:bCs/>
                <w:iCs/>
                <w:szCs w:val="24"/>
              </w:rPr>
            </w:pPr>
            <w:r w:rsidRPr="00221BE2">
              <w:rPr>
                <w:rFonts w:cs="Arial"/>
                <w:bCs/>
                <w:iCs/>
                <w:szCs w:val="24"/>
              </w:rPr>
              <w:t>…İlçesi</w:t>
            </w:r>
          </w:p>
        </w:tc>
        <w:tc>
          <w:tcPr>
            <w:tcW w:w="1178" w:type="dxa"/>
            <w:shd w:val="clear" w:color="auto" w:fill="C5E0B3" w:themeFill="accent6" w:themeFillTint="66"/>
            <w:vAlign w:val="center"/>
          </w:tcPr>
          <w:p w14:paraId="6FFD87B8" w14:textId="77777777" w:rsidR="001F5221" w:rsidRPr="00221BE2" w:rsidRDefault="001F5221" w:rsidP="00221BE2">
            <w:pPr>
              <w:jc w:val="both"/>
              <w:rPr>
                <w:rFonts w:cs="Arial"/>
                <w:bCs/>
                <w:iCs/>
                <w:szCs w:val="24"/>
              </w:rPr>
            </w:pPr>
            <w:r w:rsidRPr="00221BE2">
              <w:rPr>
                <w:rFonts w:cs="Arial"/>
                <w:bCs/>
                <w:iCs/>
                <w:szCs w:val="24"/>
              </w:rPr>
              <w:t>…İlçesi</w:t>
            </w:r>
          </w:p>
        </w:tc>
        <w:tc>
          <w:tcPr>
            <w:tcW w:w="1178" w:type="dxa"/>
            <w:shd w:val="clear" w:color="auto" w:fill="C5E0B3" w:themeFill="accent6" w:themeFillTint="66"/>
            <w:vAlign w:val="center"/>
          </w:tcPr>
          <w:p w14:paraId="6C4C9846" w14:textId="77777777" w:rsidR="001F5221" w:rsidRPr="00221BE2" w:rsidRDefault="001F5221" w:rsidP="00221BE2">
            <w:pPr>
              <w:jc w:val="both"/>
              <w:rPr>
                <w:rFonts w:cs="Arial"/>
                <w:bCs/>
                <w:iCs/>
                <w:szCs w:val="24"/>
              </w:rPr>
            </w:pPr>
            <w:r w:rsidRPr="00221BE2">
              <w:rPr>
                <w:rFonts w:cs="Arial"/>
                <w:bCs/>
                <w:iCs/>
                <w:szCs w:val="24"/>
              </w:rPr>
              <w:t>…İlçesi</w:t>
            </w:r>
          </w:p>
        </w:tc>
        <w:tc>
          <w:tcPr>
            <w:tcW w:w="1178" w:type="dxa"/>
            <w:shd w:val="clear" w:color="auto" w:fill="C5E0B3" w:themeFill="accent6" w:themeFillTint="66"/>
            <w:vAlign w:val="center"/>
          </w:tcPr>
          <w:p w14:paraId="517AAE23" w14:textId="77777777" w:rsidR="001F5221" w:rsidRPr="00221BE2" w:rsidRDefault="001F5221" w:rsidP="00221BE2">
            <w:pPr>
              <w:jc w:val="both"/>
              <w:rPr>
                <w:rFonts w:cs="Arial"/>
                <w:bCs/>
                <w:iCs/>
                <w:szCs w:val="24"/>
              </w:rPr>
            </w:pPr>
            <w:r w:rsidRPr="00221BE2">
              <w:rPr>
                <w:rFonts w:cs="Arial"/>
                <w:bCs/>
                <w:iCs/>
                <w:szCs w:val="24"/>
              </w:rPr>
              <w:t>…İlçesi</w:t>
            </w:r>
          </w:p>
        </w:tc>
      </w:tr>
      <w:tr w:rsidR="001F5221" w:rsidRPr="00221BE2" w14:paraId="6FADE1F3" w14:textId="77777777" w:rsidTr="00A97EB3">
        <w:trPr>
          <w:trHeight w:val="20"/>
        </w:trPr>
        <w:tc>
          <w:tcPr>
            <w:tcW w:w="2109" w:type="dxa"/>
            <w:vAlign w:val="bottom"/>
          </w:tcPr>
          <w:p w14:paraId="01A545E1" w14:textId="77777777" w:rsidR="001F5221" w:rsidRPr="00221BE2" w:rsidRDefault="001F5221" w:rsidP="00221BE2">
            <w:pPr>
              <w:adjustRightInd/>
              <w:spacing w:before="117"/>
              <w:ind w:left="107"/>
              <w:jc w:val="both"/>
              <w:rPr>
                <w:rFonts w:cs="Arial"/>
                <w:szCs w:val="24"/>
              </w:rPr>
            </w:pPr>
            <w:r w:rsidRPr="00221BE2">
              <w:rPr>
                <w:rFonts w:cs="Arial"/>
                <w:szCs w:val="24"/>
              </w:rPr>
              <w:t>İl Müdürü</w:t>
            </w:r>
          </w:p>
        </w:tc>
        <w:tc>
          <w:tcPr>
            <w:tcW w:w="1152" w:type="dxa"/>
            <w:vAlign w:val="center"/>
          </w:tcPr>
          <w:p w14:paraId="3C766D61" w14:textId="77777777" w:rsidR="001F5221" w:rsidRPr="00221BE2" w:rsidRDefault="001F5221" w:rsidP="00221BE2">
            <w:pPr>
              <w:adjustRightInd/>
              <w:spacing w:before="117"/>
              <w:ind w:right="99"/>
              <w:jc w:val="both"/>
              <w:rPr>
                <w:rFonts w:eastAsia="Calibri" w:cs="Arial"/>
                <w:szCs w:val="24"/>
                <w:lang w:eastAsia="en-US"/>
              </w:rPr>
            </w:pPr>
          </w:p>
        </w:tc>
        <w:tc>
          <w:tcPr>
            <w:tcW w:w="1152" w:type="dxa"/>
            <w:vAlign w:val="center"/>
          </w:tcPr>
          <w:p w14:paraId="264EF543" w14:textId="77777777" w:rsidR="001F5221" w:rsidRPr="00221BE2" w:rsidRDefault="001F5221" w:rsidP="00221BE2">
            <w:pPr>
              <w:adjustRightInd/>
              <w:spacing w:before="117"/>
              <w:ind w:right="90"/>
              <w:jc w:val="both"/>
              <w:rPr>
                <w:rFonts w:eastAsia="Calibri" w:cs="Arial"/>
                <w:szCs w:val="24"/>
                <w:lang w:eastAsia="en-US"/>
              </w:rPr>
            </w:pPr>
          </w:p>
        </w:tc>
        <w:tc>
          <w:tcPr>
            <w:tcW w:w="1217" w:type="dxa"/>
            <w:vAlign w:val="center"/>
          </w:tcPr>
          <w:p w14:paraId="3E23D42C" w14:textId="77777777" w:rsidR="001F5221" w:rsidRPr="00221BE2" w:rsidRDefault="001F5221" w:rsidP="00221BE2">
            <w:pPr>
              <w:adjustRightInd/>
              <w:spacing w:before="117"/>
              <w:ind w:right="97"/>
              <w:jc w:val="both"/>
              <w:rPr>
                <w:rFonts w:eastAsia="Calibri" w:cs="Arial"/>
                <w:szCs w:val="24"/>
                <w:lang w:eastAsia="en-US"/>
              </w:rPr>
            </w:pPr>
          </w:p>
        </w:tc>
        <w:tc>
          <w:tcPr>
            <w:tcW w:w="1217" w:type="dxa"/>
            <w:vAlign w:val="center"/>
          </w:tcPr>
          <w:p w14:paraId="7F8F64BC" w14:textId="77777777" w:rsidR="001F5221" w:rsidRPr="00221BE2" w:rsidRDefault="001F5221" w:rsidP="00221BE2">
            <w:pPr>
              <w:adjustRightInd/>
              <w:spacing w:before="117"/>
              <w:ind w:right="97"/>
              <w:jc w:val="both"/>
              <w:rPr>
                <w:rFonts w:eastAsia="Calibri" w:cs="Arial"/>
                <w:szCs w:val="24"/>
                <w:lang w:eastAsia="en-US"/>
              </w:rPr>
            </w:pPr>
          </w:p>
        </w:tc>
        <w:tc>
          <w:tcPr>
            <w:tcW w:w="1152" w:type="dxa"/>
            <w:vAlign w:val="center"/>
          </w:tcPr>
          <w:p w14:paraId="3B188ED0" w14:textId="77777777" w:rsidR="001F5221" w:rsidRPr="00221BE2" w:rsidRDefault="001F5221" w:rsidP="00221BE2">
            <w:pPr>
              <w:adjustRightInd/>
              <w:spacing w:before="117"/>
              <w:ind w:right="97"/>
              <w:jc w:val="both"/>
              <w:rPr>
                <w:rFonts w:eastAsia="Calibri" w:cs="Arial"/>
                <w:szCs w:val="24"/>
                <w:lang w:eastAsia="en-US"/>
              </w:rPr>
            </w:pPr>
          </w:p>
        </w:tc>
        <w:tc>
          <w:tcPr>
            <w:tcW w:w="1281" w:type="dxa"/>
            <w:vAlign w:val="center"/>
          </w:tcPr>
          <w:p w14:paraId="382B879F" w14:textId="77777777" w:rsidR="001F5221" w:rsidRPr="00221BE2" w:rsidRDefault="001F5221" w:rsidP="00221BE2">
            <w:pPr>
              <w:adjustRightInd/>
              <w:spacing w:before="117"/>
              <w:ind w:right="98"/>
              <w:jc w:val="both"/>
              <w:rPr>
                <w:rFonts w:eastAsia="Calibri" w:cs="Arial"/>
                <w:szCs w:val="24"/>
                <w:lang w:eastAsia="en-US"/>
              </w:rPr>
            </w:pPr>
          </w:p>
        </w:tc>
        <w:tc>
          <w:tcPr>
            <w:tcW w:w="1178" w:type="dxa"/>
            <w:vAlign w:val="center"/>
          </w:tcPr>
          <w:p w14:paraId="78FEB23B"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5E08689C"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03A20729"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79F9653E" w14:textId="77777777" w:rsidR="001F5221" w:rsidRPr="00221BE2" w:rsidRDefault="001F5221" w:rsidP="00221BE2">
            <w:pPr>
              <w:adjustRightInd/>
              <w:spacing w:before="117"/>
              <w:ind w:right="188"/>
              <w:jc w:val="both"/>
              <w:rPr>
                <w:rFonts w:eastAsia="Calibri" w:cs="Arial"/>
                <w:szCs w:val="24"/>
                <w:lang w:eastAsia="en-US"/>
              </w:rPr>
            </w:pPr>
          </w:p>
        </w:tc>
      </w:tr>
      <w:tr w:rsidR="001F5221" w:rsidRPr="00221BE2" w14:paraId="6A7809A9"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7CC20CCD" w14:textId="77777777" w:rsidR="001F5221" w:rsidRPr="00221BE2" w:rsidRDefault="001F5221" w:rsidP="00E727EF">
            <w:pPr>
              <w:adjustRightInd/>
              <w:spacing w:before="117"/>
              <w:ind w:left="107"/>
              <w:rPr>
                <w:rFonts w:cs="Arial"/>
                <w:szCs w:val="24"/>
              </w:rPr>
            </w:pPr>
            <w:r w:rsidRPr="00221BE2">
              <w:rPr>
                <w:rFonts w:cs="Arial"/>
                <w:szCs w:val="24"/>
              </w:rPr>
              <w:t>İl Müdür Yardımcısı</w:t>
            </w:r>
          </w:p>
        </w:tc>
        <w:tc>
          <w:tcPr>
            <w:tcW w:w="1152" w:type="dxa"/>
            <w:shd w:val="clear" w:color="auto" w:fill="auto"/>
            <w:vAlign w:val="center"/>
          </w:tcPr>
          <w:p w14:paraId="3B721979" w14:textId="77777777" w:rsidR="001F5221" w:rsidRPr="00221BE2" w:rsidRDefault="001F5221" w:rsidP="00221BE2">
            <w:pPr>
              <w:adjustRightInd/>
              <w:spacing w:before="117"/>
              <w:ind w:right="99"/>
              <w:jc w:val="both"/>
              <w:rPr>
                <w:rFonts w:eastAsia="Calibri" w:cs="Arial"/>
                <w:szCs w:val="24"/>
                <w:lang w:eastAsia="en-US"/>
              </w:rPr>
            </w:pPr>
          </w:p>
        </w:tc>
        <w:tc>
          <w:tcPr>
            <w:tcW w:w="1152" w:type="dxa"/>
            <w:shd w:val="clear" w:color="auto" w:fill="auto"/>
            <w:vAlign w:val="center"/>
          </w:tcPr>
          <w:p w14:paraId="2347FA52" w14:textId="77777777" w:rsidR="001F5221" w:rsidRPr="00221BE2" w:rsidRDefault="001F5221" w:rsidP="00221BE2">
            <w:pPr>
              <w:adjustRightInd/>
              <w:spacing w:before="117"/>
              <w:ind w:right="90"/>
              <w:jc w:val="both"/>
              <w:rPr>
                <w:rFonts w:eastAsia="Calibri" w:cs="Arial"/>
                <w:szCs w:val="24"/>
                <w:lang w:eastAsia="en-US"/>
              </w:rPr>
            </w:pPr>
          </w:p>
        </w:tc>
        <w:tc>
          <w:tcPr>
            <w:tcW w:w="1217" w:type="dxa"/>
            <w:shd w:val="clear" w:color="auto" w:fill="auto"/>
            <w:vAlign w:val="center"/>
          </w:tcPr>
          <w:p w14:paraId="1B5ADA95" w14:textId="77777777" w:rsidR="001F5221" w:rsidRPr="00221BE2" w:rsidRDefault="001F5221" w:rsidP="00221BE2">
            <w:pPr>
              <w:adjustRightInd/>
              <w:spacing w:before="117"/>
              <w:ind w:right="97"/>
              <w:jc w:val="both"/>
              <w:rPr>
                <w:rFonts w:eastAsia="Calibri" w:cs="Arial"/>
                <w:szCs w:val="24"/>
                <w:lang w:eastAsia="en-US"/>
              </w:rPr>
            </w:pPr>
          </w:p>
        </w:tc>
        <w:tc>
          <w:tcPr>
            <w:tcW w:w="1217" w:type="dxa"/>
            <w:shd w:val="clear" w:color="auto" w:fill="auto"/>
            <w:vAlign w:val="center"/>
          </w:tcPr>
          <w:p w14:paraId="078041DA" w14:textId="77777777" w:rsidR="001F5221" w:rsidRPr="00221BE2" w:rsidRDefault="001F5221" w:rsidP="00221BE2">
            <w:pPr>
              <w:adjustRightInd/>
              <w:spacing w:before="117"/>
              <w:ind w:right="97"/>
              <w:jc w:val="both"/>
              <w:rPr>
                <w:rFonts w:eastAsia="Calibri" w:cs="Arial"/>
                <w:szCs w:val="24"/>
                <w:lang w:eastAsia="en-US"/>
              </w:rPr>
            </w:pPr>
          </w:p>
        </w:tc>
        <w:tc>
          <w:tcPr>
            <w:tcW w:w="1152" w:type="dxa"/>
            <w:shd w:val="clear" w:color="auto" w:fill="auto"/>
            <w:vAlign w:val="center"/>
          </w:tcPr>
          <w:p w14:paraId="5E6AF2C1" w14:textId="77777777" w:rsidR="001F5221" w:rsidRPr="00221BE2" w:rsidRDefault="001F5221" w:rsidP="00221BE2">
            <w:pPr>
              <w:adjustRightInd/>
              <w:spacing w:before="117"/>
              <w:ind w:right="97"/>
              <w:jc w:val="both"/>
              <w:rPr>
                <w:rFonts w:eastAsia="Calibri" w:cs="Arial"/>
                <w:szCs w:val="24"/>
                <w:lang w:eastAsia="en-US"/>
              </w:rPr>
            </w:pPr>
          </w:p>
        </w:tc>
        <w:tc>
          <w:tcPr>
            <w:tcW w:w="1281" w:type="dxa"/>
            <w:shd w:val="clear" w:color="auto" w:fill="auto"/>
            <w:vAlign w:val="center"/>
          </w:tcPr>
          <w:p w14:paraId="47EFB68C" w14:textId="77777777" w:rsidR="001F5221" w:rsidRPr="00221BE2" w:rsidRDefault="001F5221" w:rsidP="00221BE2">
            <w:pPr>
              <w:adjustRightInd/>
              <w:spacing w:before="117"/>
              <w:ind w:right="98"/>
              <w:jc w:val="both"/>
              <w:rPr>
                <w:rFonts w:eastAsia="Calibri" w:cs="Arial"/>
                <w:szCs w:val="24"/>
                <w:lang w:eastAsia="en-US"/>
              </w:rPr>
            </w:pPr>
          </w:p>
        </w:tc>
        <w:tc>
          <w:tcPr>
            <w:tcW w:w="1178" w:type="dxa"/>
            <w:shd w:val="clear" w:color="auto" w:fill="auto"/>
            <w:vAlign w:val="center"/>
          </w:tcPr>
          <w:p w14:paraId="523AE9EE" w14:textId="77777777" w:rsidR="001F5221" w:rsidRPr="00221BE2" w:rsidRDefault="001F5221" w:rsidP="00221BE2">
            <w:pPr>
              <w:adjustRightInd/>
              <w:spacing w:before="117"/>
              <w:ind w:right="188"/>
              <w:jc w:val="both"/>
              <w:rPr>
                <w:rFonts w:eastAsia="Calibri" w:cs="Arial"/>
                <w:szCs w:val="24"/>
                <w:lang w:eastAsia="en-US"/>
              </w:rPr>
            </w:pPr>
          </w:p>
        </w:tc>
        <w:tc>
          <w:tcPr>
            <w:tcW w:w="1178" w:type="dxa"/>
            <w:shd w:val="clear" w:color="auto" w:fill="auto"/>
            <w:vAlign w:val="center"/>
          </w:tcPr>
          <w:p w14:paraId="392D3DD5" w14:textId="77777777" w:rsidR="001F5221" w:rsidRPr="00221BE2" w:rsidRDefault="001F5221" w:rsidP="00221BE2">
            <w:pPr>
              <w:adjustRightInd/>
              <w:spacing w:before="117"/>
              <w:ind w:right="188"/>
              <w:jc w:val="both"/>
              <w:rPr>
                <w:rFonts w:eastAsia="Calibri" w:cs="Arial"/>
                <w:szCs w:val="24"/>
                <w:lang w:eastAsia="en-US"/>
              </w:rPr>
            </w:pPr>
          </w:p>
        </w:tc>
        <w:tc>
          <w:tcPr>
            <w:tcW w:w="1178" w:type="dxa"/>
            <w:shd w:val="clear" w:color="auto" w:fill="auto"/>
            <w:vAlign w:val="center"/>
          </w:tcPr>
          <w:p w14:paraId="17A9DD36" w14:textId="77777777" w:rsidR="001F5221" w:rsidRPr="00221BE2" w:rsidRDefault="001F5221" w:rsidP="00221BE2">
            <w:pPr>
              <w:adjustRightInd/>
              <w:spacing w:before="117"/>
              <w:ind w:right="188"/>
              <w:jc w:val="both"/>
              <w:rPr>
                <w:rFonts w:eastAsia="Calibri" w:cs="Arial"/>
                <w:szCs w:val="24"/>
                <w:lang w:eastAsia="en-US"/>
              </w:rPr>
            </w:pPr>
          </w:p>
        </w:tc>
        <w:tc>
          <w:tcPr>
            <w:tcW w:w="1178" w:type="dxa"/>
            <w:shd w:val="clear" w:color="auto" w:fill="auto"/>
            <w:vAlign w:val="center"/>
          </w:tcPr>
          <w:p w14:paraId="6A98295F" w14:textId="77777777" w:rsidR="001F5221" w:rsidRPr="00221BE2" w:rsidRDefault="001F5221" w:rsidP="00221BE2">
            <w:pPr>
              <w:adjustRightInd/>
              <w:spacing w:before="117"/>
              <w:ind w:right="188"/>
              <w:jc w:val="both"/>
              <w:rPr>
                <w:rFonts w:eastAsia="Calibri" w:cs="Arial"/>
                <w:szCs w:val="24"/>
                <w:lang w:eastAsia="en-US"/>
              </w:rPr>
            </w:pPr>
          </w:p>
        </w:tc>
      </w:tr>
      <w:tr w:rsidR="001F5221" w:rsidRPr="00221BE2" w14:paraId="0FD58AA6" w14:textId="77777777" w:rsidTr="00A97EB3">
        <w:trPr>
          <w:trHeight w:val="20"/>
        </w:trPr>
        <w:tc>
          <w:tcPr>
            <w:tcW w:w="2109" w:type="dxa"/>
            <w:vAlign w:val="bottom"/>
          </w:tcPr>
          <w:p w14:paraId="1A1784AB" w14:textId="77777777" w:rsidR="001F5221" w:rsidRPr="00221BE2" w:rsidRDefault="001F5221" w:rsidP="00221BE2">
            <w:pPr>
              <w:adjustRightInd/>
              <w:spacing w:before="117"/>
              <w:ind w:left="107"/>
              <w:jc w:val="both"/>
              <w:rPr>
                <w:rFonts w:eastAsia="Calibri" w:cs="Arial"/>
                <w:bCs/>
                <w:szCs w:val="24"/>
                <w:lang w:eastAsia="en-US"/>
              </w:rPr>
            </w:pPr>
            <w:r w:rsidRPr="00221BE2">
              <w:rPr>
                <w:rFonts w:cs="Arial"/>
                <w:szCs w:val="24"/>
              </w:rPr>
              <w:t>Şube Müdürü</w:t>
            </w:r>
          </w:p>
        </w:tc>
        <w:tc>
          <w:tcPr>
            <w:tcW w:w="1152" w:type="dxa"/>
            <w:vAlign w:val="center"/>
          </w:tcPr>
          <w:p w14:paraId="134959A8" w14:textId="77777777" w:rsidR="001F5221" w:rsidRPr="00221BE2" w:rsidRDefault="001F5221" w:rsidP="00221BE2">
            <w:pPr>
              <w:adjustRightInd/>
              <w:spacing w:before="117"/>
              <w:ind w:right="99"/>
              <w:jc w:val="both"/>
              <w:rPr>
                <w:rFonts w:eastAsia="Calibri" w:cs="Arial"/>
                <w:szCs w:val="24"/>
                <w:lang w:eastAsia="en-US"/>
              </w:rPr>
            </w:pPr>
          </w:p>
        </w:tc>
        <w:tc>
          <w:tcPr>
            <w:tcW w:w="1152" w:type="dxa"/>
            <w:vAlign w:val="center"/>
          </w:tcPr>
          <w:p w14:paraId="00014B17" w14:textId="77777777" w:rsidR="001F5221" w:rsidRPr="00221BE2" w:rsidRDefault="001F5221" w:rsidP="00221BE2">
            <w:pPr>
              <w:adjustRightInd/>
              <w:spacing w:before="117"/>
              <w:ind w:right="90"/>
              <w:jc w:val="both"/>
              <w:rPr>
                <w:rFonts w:eastAsia="Calibri" w:cs="Arial"/>
                <w:szCs w:val="24"/>
                <w:lang w:eastAsia="en-US"/>
              </w:rPr>
            </w:pPr>
          </w:p>
        </w:tc>
        <w:tc>
          <w:tcPr>
            <w:tcW w:w="1217" w:type="dxa"/>
            <w:vAlign w:val="center"/>
          </w:tcPr>
          <w:p w14:paraId="4CAA68A7" w14:textId="77777777" w:rsidR="001F5221" w:rsidRPr="00221BE2" w:rsidRDefault="001F5221" w:rsidP="00221BE2">
            <w:pPr>
              <w:adjustRightInd/>
              <w:spacing w:before="117"/>
              <w:ind w:right="97"/>
              <w:jc w:val="both"/>
              <w:rPr>
                <w:rFonts w:eastAsia="Calibri" w:cs="Arial"/>
                <w:szCs w:val="24"/>
                <w:lang w:eastAsia="en-US"/>
              </w:rPr>
            </w:pPr>
          </w:p>
        </w:tc>
        <w:tc>
          <w:tcPr>
            <w:tcW w:w="1217" w:type="dxa"/>
            <w:vAlign w:val="center"/>
          </w:tcPr>
          <w:p w14:paraId="407DAA75" w14:textId="77777777" w:rsidR="001F5221" w:rsidRPr="00221BE2" w:rsidRDefault="001F5221" w:rsidP="00221BE2">
            <w:pPr>
              <w:adjustRightInd/>
              <w:spacing w:before="117"/>
              <w:ind w:right="97"/>
              <w:jc w:val="both"/>
              <w:rPr>
                <w:rFonts w:eastAsia="Calibri" w:cs="Arial"/>
                <w:szCs w:val="24"/>
                <w:lang w:eastAsia="en-US"/>
              </w:rPr>
            </w:pPr>
          </w:p>
        </w:tc>
        <w:tc>
          <w:tcPr>
            <w:tcW w:w="1152" w:type="dxa"/>
            <w:vAlign w:val="center"/>
          </w:tcPr>
          <w:p w14:paraId="30011F66" w14:textId="77777777" w:rsidR="001F5221" w:rsidRPr="00221BE2" w:rsidRDefault="001F5221" w:rsidP="00221BE2">
            <w:pPr>
              <w:adjustRightInd/>
              <w:spacing w:before="117"/>
              <w:ind w:right="97"/>
              <w:jc w:val="both"/>
              <w:rPr>
                <w:rFonts w:eastAsia="Calibri" w:cs="Arial"/>
                <w:szCs w:val="24"/>
                <w:lang w:eastAsia="en-US"/>
              </w:rPr>
            </w:pPr>
          </w:p>
        </w:tc>
        <w:tc>
          <w:tcPr>
            <w:tcW w:w="1281" w:type="dxa"/>
            <w:vAlign w:val="center"/>
          </w:tcPr>
          <w:p w14:paraId="361E5E2D" w14:textId="77777777" w:rsidR="001F5221" w:rsidRPr="00221BE2" w:rsidRDefault="001F5221" w:rsidP="00221BE2">
            <w:pPr>
              <w:adjustRightInd/>
              <w:spacing w:before="117"/>
              <w:ind w:right="98"/>
              <w:jc w:val="both"/>
              <w:rPr>
                <w:rFonts w:eastAsia="Calibri" w:cs="Arial"/>
                <w:szCs w:val="24"/>
                <w:lang w:eastAsia="en-US"/>
              </w:rPr>
            </w:pPr>
          </w:p>
        </w:tc>
        <w:tc>
          <w:tcPr>
            <w:tcW w:w="1178" w:type="dxa"/>
            <w:vAlign w:val="center"/>
          </w:tcPr>
          <w:p w14:paraId="460FC12F"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657303EF"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086ADC31"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068DFAA7" w14:textId="77777777" w:rsidR="001F5221" w:rsidRPr="00221BE2" w:rsidRDefault="001F5221" w:rsidP="00221BE2">
            <w:pPr>
              <w:adjustRightInd/>
              <w:spacing w:before="117"/>
              <w:ind w:right="188"/>
              <w:jc w:val="both"/>
              <w:rPr>
                <w:rFonts w:eastAsia="Calibri" w:cs="Arial"/>
                <w:szCs w:val="24"/>
                <w:lang w:eastAsia="en-US"/>
              </w:rPr>
            </w:pPr>
          </w:p>
        </w:tc>
      </w:tr>
      <w:tr w:rsidR="001F5221" w:rsidRPr="00221BE2" w14:paraId="33B9F652"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0E34BBB4" w14:textId="77777777" w:rsidR="001F5221" w:rsidRPr="00221BE2" w:rsidRDefault="001F5221" w:rsidP="00221BE2">
            <w:pPr>
              <w:adjustRightInd/>
              <w:spacing w:before="117"/>
              <w:ind w:left="107"/>
              <w:jc w:val="both"/>
              <w:rPr>
                <w:rFonts w:cs="Arial"/>
                <w:szCs w:val="24"/>
              </w:rPr>
            </w:pPr>
            <w:r w:rsidRPr="00221BE2">
              <w:rPr>
                <w:rFonts w:cs="Arial"/>
                <w:szCs w:val="24"/>
              </w:rPr>
              <w:t>İlçe Müdürü</w:t>
            </w:r>
          </w:p>
        </w:tc>
        <w:tc>
          <w:tcPr>
            <w:tcW w:w="1152" w:type="dxa"/>
            <w:shd w:val="clear" w:color="auto" w:fill="auto"/>
            <w:vAlign w:val="center"/>
          </w:tcPr>
          <w:p w14:paraId="1811A11D" w14:textId="77777777" w:rsidR="001F5221" w:rsidRPr="00221BE2" w:rsidRDefault="001F5221" w:rsidP="00221BE2">
            <w:pPr>
              <w:adjustRightInd/>
              <w:spacing w:before="117"/>
              <w:ind w:right="99"/>
              <w:jc w:val="both"/>
              <w:rPr>
                <w:rFonts w:eastAsia="Calibri" w:cs="Arial"/>
                <w:szCs w:val="24"/>
                <w:lang w:eastAsia="en-US"/>
              </w:rPr>
            </w:pPr>
          </w:p>
        </w:tc>
        <w:tc>
          <w:tcPr>
            <w:tcW w:w="1152" w:type="dxa"/>
            <w:shd w:val="clear" w:color="auto" w:fill="auto"/>
            <w:vAlign w:val="center"/>
          </w:tcPr>
          <w:p w14:paraId="775E9C44" w14:textId="77777777" w:rsidR="001F5221" w:rsidRPr="00221BE2" w:rsidRDefault="001F5221" w:rsidP="00221BE2">
            <w:pPr>
              <w:adjustRightInd/>
              <w:spacing w:before="117"/>
              <w:ind w:right="90"/>
              <w:jc w:val="both"/>
              <w:rPr>
                <w:rFonts w:eastAsia="Calibri" w:cs="Arial"/>
                <w:szCs w:val="24"/>
                <w:lang w:eastAsia="en-US"/>
              </w:rPr>
            </w:pPr>
          </w:p>
        </w:tc>
        <w:tc>
          <w:tcPr>
            <w:tcW w:w="1217" w:type="dxa"/>
            <w:shd w:val="clear" w:color="auto" w:fill="auto"/>
            <w:vAlign w:val="center"/>
          </w:tcPr>
          <w:p w14:paraId="039DC887" w14:textId="77777777" w:rsidR="001F5221" w:rsidRPr="00221BE2" w:rsidRDefault="001F5221" w:rsidP="00221BE2">
            <w:pPr>
              <w:adjustRightInd/>
              <w:spacing w:before="117"/>
              <w:ind w:right="97"/>
              <w:jc w:val="both"/>
              <w:rPr>
                <w:rFonts w:eastAsia="Calibri" w:cs="Arial"/>
                <w:szCs w:val="24"/>
                <w:lang w:eastAsia="en-US"/>
              </w:rPr>
            </w:pPr>
            <w:r w:rsidRPr="00221BE2">
              <w:rPr>
                <w:rFonts w:eastAsia="Calibri" w:cs="Arial"/>
                <w:szCs w:val="24"/>
                <w:lang w:eastAsia="en-US"/>
              </w:rPr>
              <w:t>1</w:t>
            </w:r>
          </w:p>
        </w:tc>
        <w:tc>
          <w:tcPr>
            <w:tcW w:w="1217" w:type="dxa"/>
            <w:shd w:val="clear" w:color="auto" w:fill="auto"/>
            <w:vAlign w:val="center"/>
          </w:tcPr>
          <w:p w14:paraId="5722A534" w14:textId="77777777" w:rsidR="001F5221" w:rsidRPr="00221BE2" w:rsidRDefault="001F5221" w:rsidP="00221BE2">
            <w:pPr>
              <w:adjustRightInd/>
              <w:spacing w:before="117"/>
              <w:ind w:right="97"/>
              <w:jc w:val="both"/>
              <w:rPr>
                <w:rFonts w:eastAsia="Calibri" w:cs="Arial"/>
                <w:szCs w:val="24"/>
                <w:lang w:eastAsia="en-US"/>
              </w:rPr>
            </w:pPr>
          </w:p>
        </w:tc>
        <w:tc>
          <w:tcPr>
            <w:tcW w:w="1152" w:type="dxa"/>
            <w:shd w:val="clear" w:color="auto" w:fill="auto"/>
            <w:vAlign w:val="center"/>
          </w:tcPr>
          <w:p w14:paraId="6728A4A3" w14:textId="77777777" w:rsidR="001F5221" w:rsidRPr="00221BE2" w:rsidRDefault="001F5221" w:rsidP="00221BE2">
            <w:pPr>
              <w:adjustRightInd/>
              <w:spacing w:before="117"/>
              <w:ind w:right="97"/>
              <w:jc w:val="both"/>
              <w:rPr>
                <w:rFonts w:eastAsia="Calibri" w:cs="Arial"/>
                <w:szCs w:val="24"/>
                <w:lang w:eastAsia="en-US"/>
              </w:rPr>
            </w:pPr>
          </w:p>
        </w:tc>
        <w:tc>
          <w:tcPr>
            <w:tcW w:w="1281" w:type="dxa"/>
            <w:shd w:val="clear" w:color="auto" w:fill="auto"/>
            <w:vAlign w:val="center"/>
          </w:tcPr>
          <w:p w14:paraId="1D40FEDF" w14:textId="77777777" w:rsidR="001F5221" w:rsidRPr="00221BE2" w:rsidRDefault="001F5221" w:rsidP="00221BE2">
            <w:pPr>
              <w:adjustRightInd/>
              <w:spacing w:before="117"/>
              <w:ind w:right="98"/>
              <w:jc w:val="both"/>
              <w:rPr>
                <w:rFonts w:eastAsia="Calibri" w:cs="Arial"/>
                <w:szCs w:val="24"/>
                <w:lang w:eastAsia="en-US"/>
              </w:rPr>
            </w:pPr>
          </w:p>
        </w:tc>
        <w:tc>
          <w:tcPr>
            <w:tcW w:w="1178" w:type="dxa"/>
            <w:shd w:val="clear" w:color="auto" w:fill="auto"/>
            <w:vAlign w:val="center"/>
          </w:tcPr>
          <w:p w14:paraId="617E7BF0" w14:textId="77777777" w:rsidR="001F5221" w:rsidRPr="00221BE2" w:rsidRDefault="001F5221" w:rsidP="00221BE2">
            <w:pPr>
              <w:adjustRightInd/>
              <w:spacing w:before="117"/>
              <w:ind w:right="188"/>
              <w:jc w:val="both"/>
              <w:rPr>
                <w:rFonts w:eastAsia="Calibri" w:cs="Arial"/>
                <w:szCs w:val="24"/>
                <w:lang w:eastAsia="en-US"/>
              </w:rPr>
            </w:pPr>
          </w:p>
        </w:tc>
        <w:tc>
          <w:tcPr>
            <w:tcW w:w="1178" w:type="dxa"/>
            <w:shd w:val="clear" w:color="auto" w:fill="auto"/>
            <w:vAlign w:val="center"/>
          </w:tcPr>
          <w:p w14:paraId="4C65989A" w14:textId="77777777" w:rsidR="001F5221" w:rsidRPr="00221BE2" w:rsidRDefault="001F5221" w:rsidP="00221BE2">
            <w:pPr>
              <w:adjustRightInd/>
              <w:spacing w:before="117"/>
              <w:ind w:right="188"/>
              <w:jc w:val="both"/>
              <w:rPr>
                <w:rFonts w:eastAsia="Calibri" w:cs="Arial"/>
                <w:szCs w:val="24"/>
                <w:lang w:eastAsia="en-US"/>
              </w:rPr>
            </w:pPr>
          </w:p>
        </w:tc>
        <w:tc>
          <w:tcPr>
            <w:tcW w:w="1178" w:type="dxa"/>
            <w:shd w:val="clear" w:color="auto" w:fill="auto"/>
            <w:vAlign w:val="center"/>
          </w:tcPr>
          <w:p w14:paraId="709C33CB" w14:textId="77777777" w:rsidR="001F5221" w:rsidRPr="00221BE2" w:rsidRDefault="001F5221" w:rsidP="00221BE2">
            <w:pPr>
              <w:adjustRightInd/>
              <w:spacing w:before="117"/>
              <w:ind w:right="188"/>
              <w:jc w:val="both"/>
              <w:rPr>
                <w:rFonts w:eastAsia="Calibri" w:cs="Arial"/>
                <w:szCs w:val="24"/>
                <w:lang w:eastAsia="en-US"/>
              </w:rPr>
            </w:pPr>
          </w:p>
        </w:tc>
        <w:tc>
          <w:tcPr>
            <w:tcW w:w="1178" w:type="dxa"/>
            <w:shd w:val="clear" w:color="auto" w:fill="auto"/>
            <w:vAlign w:val="center"/>
          </w:tcPr>
          <w:p w14:paraId="337BE982" w14:textId="77777777" w:rsidR="001F5221" w:rsidRPr="00221BE2" w:rsidRDefault="001F5221" w:rsidP="00221BE2">
            <w:pPr>
              <w:adjustRightInd/>
              <w:spacing w:before="117"/>
              <w:ind w:right="188"/>
              <w:jc w:val="both"/>
              <w:rPr>
                <w:rFonts w:eastAsia="Calibri" w:cs="Arial"/>
                <w:szCs w:val="24"/>
                <w:lang w:eastAsia="en-US"/>
              </w:rPr>
            </w:pPr>
          </w:p>
        </w:tc>
      </w:tr>
      <w:tr w:rsidR="001F5221" w:rsidRPr="00221BE2" w14:paraId="1E3E2F2C" w14:textId="77777777" w:rsidTr="00A97EB3">
        <w:trPr>
          <w:trHeight w:val="20"/>
        </w:trPr>
        <w:tc>
          <w:tcPr>
            <w:tcW w:w="2109" w:type="dxa"/>
            <w:vAlign w:val="bottom"/>
          </w:tcPr>
          <w:p w14:paraId="002B7651" w14:textId="77777777" w:rsidR="001F5221" w:rsidRPr="00221BE2" w:rsidRDefault="001F5221" w:rsidP="00221BE2">
            <w:pPr>
              <w:adjustRightInd/>
              <w:spacing w:before="117"/>
              <w:ind w:left="107"/>
              <w:jc w:val="both"/>
              <w:rPr>
                <w:rFonts w:eastAsia="Calibri" w:cs="Arial"/>
                <w:bCs/>
                <w:szCs w:val="24"/>
                <w:lang w:eastAsia="en-US"/>
              </w:rPr>
            </w:pPr>
            <w:r w:rsidRPr="00221BE2">
              <w:rPr>
                <w:rFonts w:cs="Arial"/>
                <w:szCs w:val="24"/>
              </w:rPr>
              <w:t>AVH</w:t>
            </w:r>
          </w:p>
        </w:tc>
        <w:tc>
          <w:tcPr>
            <w:tcW w:w="1152" w:type="dxa"/>
            <w:vAlign w:val="center"/>
          </w:tcPr>
          <w:p w14:paraId="1E66C2B1" w14:textId="77777777" w:rsidR="001F5221" w:rsidRPr="00221BE2" w:rsidRDefault="001F5221" w:rsidP="00221BE2">
            <w:pPr>
              <w:adjustRightInd/>
              <w:spacing w:before="117"/>
              <w:ind w:right="97"/>
              <w:jc w:val="both"/>
              <w:rPr>
                <w:rFonts w:eastAsia="Calibri" w:cs="Arial"/>
                <w:szCs w:val="24"/>
                <w:lang w:eastAsia="en-US"/>
              </w:rPr>
            </w:pPr>
          </w:p>
        </w:tc>
        <w:tc>
          <w:tcPr>
            <w:tcW w:w="1152" w:type="dxa"/>
            <w:vAlign w:val="center"/>
          </w:tcPr>
          <w:p w14:paraId="6747BBCB" w14:textId="77777777" w:rsidR="001F5221" w:rsidRPr="00221BE2" w:rsidRDefault="001F5221" w:rsidP="00221BE2">
            <w:pPr>
              <w:adjustRightInd/>
              <w:spacing w:before="117"/>
              <w:ind w:right="90"/>
              <w:jc w:val="both"/>
              <w:rPr>
                <w:rFonts w:eastAsia="Calibri" w:cs="Arial"/>
                <w:szCs w:val="24"/>
                <w:lang w:eastAsia="en-US"/>
              </w:rPr>
            </w:pPr>
          </w:p>
        </w:tc>
        <w:tc>
          <w:tcPr>
            <w:tcW w:w="1217" w:type="dxa"/>
            <w:vAlign w:val="center"/>
          </w:tcPr>
          <w:p w14:paraId="45FC4B83" w14:textId="77777777" w:rsidR="001F5221" w:rsidRPr="00221BE2" w:rsidRDefault="001F5221" w:rsidP="00221BE2">
            <w:pPr>
              <w:adjustRightInd/>
              <w:spacing w:before="117"/>
              <w:ind w:right="93"/>
              <w:jc w:val="both"/>
              <w:rPr>
                <w:rFonts w:eastAsia="Calibri" w:cs="Arial"/>
                <w:szCs w:val="24"/>
                <w:lang w:eastAsia="en-US"/>
              </w:rPr>
            </w:pPr>
          </w:p>
        </w:tc>
        <w:tc>
          <w:tcPr>
            <w:tcW w:w="1217" w:type="dxa"/>
            <w:vAlign w:val="center"/>
          </w:tcPr>
          <w:p w14:paraId="7AE9C896" w14:textId="77777777" w:rsidR="001F5221" w:rsidRPr="00221BE2" w:rsidRDefault="001F5221" w:rsidP="00221BE2">
            <w:pPr>
              <w:adjustRightInd/>
              <w:spacing w:before="117"/>
              <w:ind w:right="94"/>
              <w:jc w:val="both"/>
              <w:rPr>
                <w:rFonts w:eastAsia="Calibri" w:cs="Arial"/>
                <w:szCs w:val="24"/>
                <w:lang w:eastAsia="en-US"/>
              </w:rPr>
            </w:pPr>
          </w:p>
        </w:tc>
        <w:tc>
          <w:tcPr>
            <w:tcW w:w="1152" w:type="dxa"/>
            <w:vAlign w:val="center"/>
          </w:tcPr>
          <w:p w14:paraId="75C12730" w14:textId="77777777" w:rsidR="001F5221" w:rsidRPr="00221BE2" w:rsidRDefault="001F5221" w:rsidP="00221BE2">
            <w:pPr>
              <w:adjustRightInd/>
              <w:spacing w:before="117"/>
              <w:ind w:right="93"/>
              <w:jc w:val="both"/>
              <w:rPr>
                <w:rFonts w:eastAsia="Calibri" w:cs="Arial"/>
                <w:szCs w:val="24"/>
                <w:lang w:eastAsia="en-US"/>
              </w:rPr>
            </w:pPr>
          </w:p>
        </w:tc>
        <w:tc>
          <w:tcPr>
            <w:tcW w:w="1281" w:type="dxa"/>
            <w:vAlign w:val="center"/>
          </w:tcPr>
          <w:p w14:paraId="0E0950A8" w14:textId="77777777" w:rsidR="001F5221" w:rsidRPr="00221BE2" w:rsidRDefault="001F5221" w:rsidP="00221BE2">
            <w:pPr>
              <w:adjustRightInd/>
              <w:spacing w:before="117"/>
              <w:ind w:right="93"/>
              <w:jc w:val="both"/>
              <w:rPr>
                <w:rFonts w:eastAsia="Calibri" w:cs="Arial"/>
                <w:szCs w:val="24"/>
                <w:lang w:eastAsia="en-US"/>
              </w:rPr>
            </w:pPr>
          </w:p>
        </w:tc>
        <w:tc>
          <w:tcPr>
            <w:tcW w:w="1178" w:type="dxa"/>
            <w:vAlign w:val="center"/>
          </w:tcPr>
          <w:p w14:paraId="1667E605"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2AF00F01"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567C7440" w14:textId="77777777" w:rsidR="001F5221" w:rsidRPr="00221BE2" w:rsidRDefault="001F5221" w:rsidP="00221BE2">
            <w:pPr>
              <w:adjustRightInd/>
              <w:spacing w:before="117"/>
              <w:ind w:right="188"/>
              <w:jc w:val="both"/>
              <w:rPr>
                <w:rFonts w:eastAsia="Calibri" w:cs="Arial"/>
                <w:szCs w:val="24"/>
                <w:lang w:eastAsia="en-US"/>
              </w:rPr>
            </w:pPr>
          </w:p>
        </w:tc>
        <w:tc>
          <w:tcPr>
            <w:tcW w:w="1178" w:type="dxa"/>
            <w:vAlign w:val="center"/>
          </w:tcPr>
          <w:p w14:paraId="7F84A1C0" w14:textId="77777777" w:rsidR="001F5221" w:rsidRPr="00221BE2" w:rsidRDefault="001F5221" w:rsidP="00221BE2">
            <w:pPr>
              <w:adjustRightInd/>
              <w:spacing w:before="117"/>
              <w:ind w:right="188"/>
              <w:jc w:val="both"/>
              <w:rPr>
                <w:rFonts w:eastAsia="Calibri" w:cs="Arial"/>
                <w:szCs w:val="24"/>
                <w:lang w:eastAsia="en-US"/>
              </w:rPr>
            </w:pPr>
          </w:p>
        </w:tc>
      </w:tr>
      <w:tr w:rsidR="001F5221" w:rsidRPr="00221BE2" w14:paraId="411C19F5"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52A47E87" w14:textId="77777777" w:rsidR="001F5221" w:rsidRPr="00221BE2" w:rsidRDefault="001F5221" w:rsidP="00221BE2">
            <w:pPr>
              <w:adjustRightInd/>
              <w:spacing w:line="252" w:lineRule="exact"/>
              <w:ind w:left="107"/>
              <w:jc w:val="both"/>
              <w:rPr>
                <w:rFonts w:eastAsia="Calibri" w:cs="Arial"/>
                <w:bCs/>
                <w:szCs w:val="24"/>
                <w:lang w:eastAsia="en-US"/>
              </w:rPr>
            </w:pPr>
            <w:r w:rsidRPr="00221BE2">
              <w:rPr>
                <w:rFonts w:cs="Arial"/>
                <w:szCs w:val="24"/>
              </w:rPr>
              <w:t>GİH</w:t>
            </w:r>
          </w:p>
        </w:tc>
        <w:tc>
          <w:tcPr>
            <w:tcW w:w="1152" w:type="dxa"/>
            <w:shd w:val="clear" w:color="auto" w:fill="auto"/>
            <w:vAlign w:val="center"/>
          </w:tcPr>
          <w:p w14:paraId="0B96EF31" w14:textId="77777777" w:rsidR="001F5221" w:rsidRPr="00221BE2" w:rsidRDefault="001F5221" w:rsidP="00221BE2">
            <w:pPr>
              <w:adjustRightInd/>
              <w:spacing w:before="133"/>
              <w:ind w:right="99"/>
              <w:jc w:val="both"/>
              <w:rPr>
                <w:rFonts w:eastAsia="Calibri" w:cs="Arial"/>
                <w:szCs w:val="24"/>
                <w:lang w:eastAsia="en-US"/>
              </w:rPr>
            </w:pPr>
          </w:p>
        </w:tc>
        <w:tc>
          <w:tcPr>
            <w:tcW w:w="1152" w:type="dxa"/>
            <w:shd w:val="clear" w:color="auto" w:fill="auto"/>
            <w:vAlign w:val="center"/>
          </w:tcPr>
          <w:p w14:paraId="3862DEBA" w14:textId="77777777" w:rsidR="001F5221" w:rsidRPr="00221BE2" w:rsidRDefault="001F5221" w:rsidP="00221BE2">
            <w:pPr>
              <w:adjustRightInd/>
              <w:spacing w:before="133"/>
              <w:ind w:right="94"/>
              <w:jc w:val="both"/>
              <w:rPr>
                <w:rFonts w:eastAsia="Calibri" w:cs="Arial"/>
                <w:szCs w:val="24"/>
                <w:lang w:eastAsia="en-US"/>
              </w:rPr>
            </w:pPr>
            <w:r w:rsidRPr="00221BE2">
              <w:rPr>
                <w:rFonts w:eastAsia="Calibri" w:cs="Arial"/>
                <w:szCs w:val="24"/>
                <w:lang w:eastAsia="en-US"/>
              </w:rPr>
              <w:t>3</w:t>
            </w:r>
          </w:p>
        </w:tc>
        <w:tc>
          <w:tcPr>
            <w:tcW w:w="1217" w:type="dxa"/>
            <w:shd w:val="clear" w:color="auto" w:fill="auto"/>
            <w:vAlign w:val="center"/>
          </w:tcPr>
          <w:p w14:paraId="44075AB0" w14:textId="77777777" w:rsidR="001F5221" w:rsidRPr="00221BE2" w:rsidRDefault="001F5221" w:rsidP="00221BE2">
            <w:pPr>
              <w:adjustRightInd/>
              <w:spacing w:before="133"/>
              <w:ind w:right="98"/>
              <w:jc w:val="both"/>
              <w:rPr>
                <w:rFonts w:eastAsia="Calibri" w:cs="Arial"/>
                <w:szCs w:val="24"/>
                <w:lang w:eastAsia="en-US"/>
              </w:rPr>
            </w:pPr>
            <w:r w:rsidRPr="00221BE2">
              <w:rPr>
                <w:rFonts w:eastAsia="Calibri" w:cs="Arial"/>
                <w:szCs w:val="24"/>
                <w:lang w:eastAsia="en-US"/>
              </w:rPr>
              <w:t>2</w:t>
            </w:r>
          </w:p>
        </w:tc>
        <w:tc>
          <w:tcPr>
            <w:tcW w:w="1217" w:type="dxa"/>
            <w:shd w:val="clear" w:color="auto" w:fill="auto"/>
            <w:vAlign w:val="center"/>
          </w:tcPr>
          <w:p w14:paraId="692EF8F6" w14:textId="77777777" w:rsidR="001F5221" w:rsidRPr="00221BE2" w:rsidRDefault="001F5221" w:rsidP="00221BE2">
            <w:pPr>
              <w:adjustRightInd/>
              <w:spacing w:before="133"/>
              <w:ind w:right="97"/>
              <w:jc w:val="both"/>
              <w:rPr>
                <w:rFonts w:eastAsia="Calibri" w:cs="Arial"/>
                <w:szCs w:val="24"/>
                <w:lang w:eastAsia="en-US"/>
              </w:rPr>
            </w:pPr>
          </w:p>
        </w:tc>
        <w:tc>
          <w:tcPr>
            <w:tcW w:w="1152" w:type="dxa"/>
            <w:shd w:val="clear" w:color="auto" w:fill="auto"/>
            <w:vAlign w:val="center"/>
          </w:tcPr>
          <w:p w14:paraId="4A11EC34" w14:textId="77777777" w:rsidR="001F5221" w:rsidRPr="00221BE2" w:rsidRDefault="001F5221" w:rsidP="00221BE2">
            <w:pPr>
              <w:adjustRightInd/>
              <w:spacing w:before="133"/>
              <w:ind w:right="97"/>
              <w:jc w:val="both"/>
              <w:rPr>
                <w:rFonts w:eastAsia="Calibri" w:cs="Arial"/>
                <w:szCs w:val="24"/>
                <w:lang w:eastAsia="en-US"/>
              </w:rPr>
            </w:pPr>
          </w:p>
        </w:tc>
        <w:tc>
          <w:tcPr>
            <w:tcW w:w="1281" w:type="dxa"/>
            <w:shd w:val="clear" w:color="auto" w:fill="auto"/>
            <w:vAlign w:val="center"/>
          </w:tcPr>
          <w:p w14:paraId="2C9F63E1" w14:textId="77777777" w:rsidR="001F5221" w:rsidRPr="00221BE2" w:rsidRDefault="001F5221" w:rsidP="00221BE2">
            <w:pPr>
              <w:adjustRightInd/>
              <w:spacing w:before="133"/>
              <w:ind w:right="98"/>
              <w:jc w:val="both"/>
              <w:rPr>
                <w:rFonts w:eastAsia="Calibri" w:cs="Arial"/>
                <w:szCs w:val="24"/>
                <w:lang w:eastAsia="en-US"/>
              </w:rPr>
            </w:pPr>
          </w:p>
        </w:tc>
        <w:tc>
          <w:tcPr>
            <w:tcW w:w="1178" w:type="dxa"/>
            <w:shd w:val="clear" w:color="auto" w:fill="auto"/>
            <w:vAlign w:val="center"/>
          </w:tcPr>
          <w:p w14:paraId="79C7722C" w14:textId="77777777" w:rsidR="001F5221" w:rsidRPr="00221BE2" w:rsidRDefault="001F5221" w:rsidP="00221BE2">
            <w:pPr>
              <w:adjustRightInd/>
              <w:spacing w:before="133"/>
              <w:ind w:right="191"/>
              <w:jc w:val="both"/>
              <w:rPr>
                <w:rFonts w:eastAsia="Calibri" w:cs="Arial"/>
                <w:szCs w:val="24"/>
                <w:lang w:eastAsia="en-US"/>
              </w:rPr>
            </w:pPr>
          </w:p>
        </w:tc>
        <w:tc>
          <w:tcPr>
            <w:tcW w:w="1178" w:type="dxa"/>
            <w:shd w:val="clear" w:color="auto" w:fill="auto"/>
            <w:vAlign w:val="center"/>
          </w:tcPr>
          <w:p w14:paraId="7373EE1A" w14:textId="77777777" w:rsidR="001F5221" w:rsidRPr="00221BE2" w:rsidRDefault="001F5221" w:rsidP="00221BE2">
            <w:pPr>
              <w:adjustRightInd/>
              <w:spacing w:before="133"/>
              <w:ind w:right="191"/>
              <w:jc w:val="both"/>
              <w:rPr>
                <w:rFonts w:eastAsia="Calibri" w:cs="Arial"/>
                <w:szCs w:val="24"/>
                <w:lang w:eastAsia="en-US"/>
              </w:rPr>
            </w:pPr>
          </w:p>
        </w:tc>
        <w:tc>
          <w:tcPr>
            <w:tcW w:w="1178" w:type="dxa"/>
            <w:shd w:val="clear" w:color="auto" w:fill="auto"/>
            <w:vAlign w:val="center"/>
          </w:tcPr>
          <w:p w14:paraId="41825FD8" w14:textId="77777777" w:rsidR="001F5221" w:rsidRPr="00221BE2" w:rsidRDefault="001F5221" w:rsidP="00221BE2">
            <w:pPr>
              <w:adjustRightInd/>
              <w:spacing w:before="133"/>
              <w:ind w:right="191"/>
              <w:jc w:val="both"/>
              <w:rPr>
                <w:rFonts w:eastAsia="Calibri" w:cs="Arial"/>
                <w:szCs w:val="24"/>
                <w:lang w:eastAsia="en-US"/>
              </w:rPr>
            </w:pPr>
          </w:p>
        </w:tc>
        <w:tc>
          <w:tcPr>
            <w:tcW w:w="1178" w:type="dxa"/>
            <w:shd w:val="clear" w:color="auto" w:fill="auto"/>
            <w:vAlign w:val="center"/>
          </w:tcPr>
          <w:p w14:paraId="41A3B9CF" w14:textId="77777777" w:rsidR="001F5221" w:rsidRPr="00221BE2" w:rsidRDefault="001F5221" w:rsidP="00221BE2">
            <w:pPr>
              <w:adjustRightInd/>
              <w:spacing w:before="133"/>
              <w:ind w:right="191"/>
              <w:jc w:val="both"/>
              <w:rPr>
                <w:rFonts w:eastAsia="Calibri" w:cs="Arial"/>
                <w:szCs w:val="24"/>
                <w:lang w:eastAsia="en-US"/>
              </w:rPr>
            </w:pPr>
          </w:p>
        </w:tc>
      </w:tr>
      <w:tr w:rsidR="001F5221" w:rsidRPr="00221BE2" w14:paraId="04560FC8" w14:textId="77777777" w:rsidTr="00A97EB3">
        <w:trPr>
          <w:trHeight w:val="20"/>
        </w:trPr>
        <w:tc>
          <w:tcPr>
            <w:tcW w:w="2109" w:type="dxa"/>
            <w:vAlign w:val="bottom"/>
          </w:tcPr>
          <w:p w14:paraId="6E1CAB16" w14:textId="77777777" w:rsidR="001F5221" w:rsidRPr="00221BE2" w:rsidRDefault="001F5221" w:rsidP="00221BE2">
            <w:pPr>
              <w:adjustRightInd/>
              <w:spacing w:line="266" w:lineRule="exact"/>
              <w:ind w:left="107"/>
              <w:jc w:val="both"/>
              <w:rPr>
                <w:rFonts w:eastAsia="Calibri" w:cs="Arial"/>
                <w:szCs w:val="24"/>
                <w:lang w:eastAsia="en-US"/>
              </w:rPr>
            </w:pPr>
            <w:r w:rsidRPr="00221BE2">
              <w:rPr>
                <w:rFonts w:cs="Arial"/>
                <w:szCs w:val="24"/>
              </w:rPr>
              <w:t>THS</w:t>
            </w:r>
          </w:p>
        </w:tc>
        <w:tc>
          <w:tcPr>
            <w:tcW w:w="1152" w:type="dxa"/>
            <w:vAlign w:val="center"/>
          </w:tcPr>
          <w:p w14:paraId="5CDC5816" w14:textId="77777777" w:rsidR="001F5221" w:rsidRPr="00221BE2" w:rsidRDefault="001F5221" w:rsidP="00221BE2">
            <w:pPr>
              <w:adjustRightInd/>
              <w:spacing w:before="133"/>
              <w:ind w:right="97"/>
              <w:jc w:val="both"/>
              <w:rPr>
                <w:rFonts w:eastAsia="Calibri" w:cs="Arial"/>
                <w:szCs w:val="24"/>
                <w:lang w:eastAsia="en-US"/>
              </w:rPr>
            </w:pPr>
            <w:r w:rsidRPr="00221BE2">
              <w:rPr>
                <w:rFonts w:eastAsia="Calibri" w:cs="Arial"/>
                <w:szCs w:val="24"/>
                <w:lang w:eastAsia="en-US"/>
              </w:rPr>
              <w:t>5</w:t>
            </w:r>
          </w:p>
        </w:tc>
        <w:tc>
          <w:tcPr>
            <w:tcW w:w="1152" w:type="dxa"/>
            <w:vAlign w:val="center"/>
          </w:tcPr>
          <w:p w14:paraId="0C2C2FD1" w14:textId="77777777" w:rsidR="001F5221" w:rsidRPr="00221BE2" w:rsidRDefault="001F5221" w:rsidP="00221BE2">
            <w:pPr>
              <w:adjustRightInd/>
              <w:spacing w:before="133"/>
              <w:ind w:right="91"/>
              <w:jc w:val="both"/>
              <w:rPr>
                <w:rFonts w:eastAsia="Calibri" w:cs="Arial"/>
                <w:szCs w:val="24"/>
                <w:lang w:eastAsia="en-US"/>
              </w:rPr>
            </w:pPr>
            <w:r w:rsidRPr="00221BE2">
              <w:rPr>
                <w:rFonts w:eastAsia="Calibri" w:cs="Arial"/>
                <w:szCs w:val="24"/>
                <w:lang w:eastAsia="en-US"/>
              </w:rPr>
              <w:t>12</w:t>
            </w:r>
          </w:p>
        </w:tc>
        <w:tc>
          <w:tcPr>
            <w:tcW w:w="1217" w:type="dxa"/>
            <w:vAlign w:val="center"/>
          </w:tcPr>
          <w:p w14:paraId="16332704"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19</w:t>
            </w:r>
          </w:p>
        </w:tc>
        <w:tc>
          <w:tcPr>
            <w:tcW w:w="1217" w:type="dxa"/>
            <w:vAlign w:val="center"/>
          </w:tcPr>
          <w:p w14:paraId="436C7FDF"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14</w:t>
            </w:r>
          </w:p>
        </w:tc>
        <w:tc>
          <w:tcPr>
            <w:tcW w:w="1152" w:type="dxa"/>
            <w:vAlign w:val="center"/>
          </w:tcPr>
          <w:p w14:paraId="3472696D" w14:textId="77777777" w:rsidR="001F5221" w:rsidRPr="00221BE2" w:rsidRDefault="001F5221" w:rsidP="00221BE2">
            <w:pPr>
              <w:adjustRightInd/>
              <w:spacing w:before="133"/>
              <w:ind w:right="94"/>
              <w:jc w:val="both"/>
              <w:rPr>
                <w:rFonts w:eastAsia="Calibri" w:cs="Arial"/>
                <w:szCs w:val="24"/>
                <w:lang w:eastAsia="en-US"/>
              </w:rPr>
            </w:pPr>
          </w:p>
        </w:tc>
        <w:tc>
          <w:tcPr>
            <w:tcW w:w="1281" w:type="dxa"/>
            <w:vAlign w:val="center"/>
          </w:tcPr>
          <w:p w14:paraId="24434527" w14:textId="77777777" w:rsidR="001F5221" w:rsidRPr="00221BE2" w:rsidRDefault="001F5221" w:rsidP="00221BE2">
            <w:pPr>
              <w:adjustRightInd/>
              <w:spacing w:before="133"/>
              <w:ind w:right="95"/>
              <w:jc w:val="both"/>
              <w:rPr>
                <w:rFonts w:eastAsia="Calibri" w:cs="Arial"/>
                <w:szCs w:val="24"/>
                <w:lang w:eastAsia="en-US"/>
              </w:rPr>
            </w:pPr>
          </w:p>
        </w:tc>
        <w:tc>
          <w:tcPr>
            <w:tcW w:w="1178" w:type="dxa"/>
            <w:vAlign w:val="center"/>
          </w:tcPr>
          <w:p w14:paraId="43C0B8BE"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537C271D"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5CF5786C"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5019AEDC" w14:textId="77777777" w:rsidR="001F5221" w:rsidRPr="00221BE2" w:rsidRDefault="001F5221" w:rsidP="00221BE2">
            <w:pPr>
              <w:adjustRightInd/>
              <w:spacing w:before="133"/>
              <w:ind w:right="188"/>
              <w:jc w:val="both"/>
              <w:rPr>
                <w:rFonts w:eastAsia="Calibri" w:cs="Arial"/>
                <w:szCs w:val="24"/>
                <w:lang w:eastAsia="en-US"/>
              </w:rPr>
            </w:pPr>
          </w:p>
        </w:tc>
      </w:tr>
      <w:tr w:rsidR="001F5221" w:rsidRPr="00221BE2" w14:paraId="78D0553A"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74A827AC" w14:textId="77777777" w:rsidR="001F5221" w:rsidRPr="00221BE2" w:rsidRDefault="001F5221" w:rsidP="00221BE2">
            <w:pPr>
              <w:adjustRightInd/>
              <w:spacing w:line="266" w:lineRule="exact"/>
              <w:ind w:left="107"/>
              <w:jc w:val="both"/>
              <w:rPr>
                <w:rFonts w:cs="Arial"/>
                <w:szCs w:val="24"/>
              </w:rPr>
            </w:pPr>
            <w:r w:rsidRPr="00221BE2">
              <w:rPr>
                <w:rFonts w:cs="Arial"/>
                <w:szCs w:val="24"/>
              </w:rPr>
              <w:t>SHS</w:t>
            </w:r>
          </w:p>
        </w:tc>
        <w:tc>
          <w:tcPr>
            <w:tcW w:w="1152" w:type="dxa"/>
            <w:shd w:val="clear" w:color="auto" w:fill="auto"/>
            <w:vAlign w:val="center"/>
          </w:tcPr>
          <w:p w14:paraId="7206DE47" w14:textId="77777777" w:rsidR="001F5221" w:rsidRPr="00221BE2" w:rsidRDefault="001F5221" w:rsidP="00221BE2">
            <w:pPr>
              <w:adjustRightInd/>
              <w:spacing w:before="133"/>
              <w:ind w:right="97"/>
              <w:jc w:val="both"/>
              <w:rPr>
                <w:rFonts w:eastAsia="Calibri" w:cs="Arial"/>
                <w:szCs w:val="24"/>
                <w:lang w:eastAsia="en-US"/>
              </w:rPr>
            </w:pPr>
            <w:r w:rsidRPr="00221BE2">
              <w:rPr>
                <w:rFonts w:eastAsia="Calibri" w:cs="Arial"/>
                <w:szCs w:val="24"/>
                <w:lang w:eastAsia="en-US"/>
              </w:rPr>
              <w:t>7</w:t>
            </w:r>
          </w:p>
        </w:tc>
        <w:tc>
          <w:tcPr>
            <w:tcW w:w="1152" w:type="dxa"/>
            <w:shd w:val="clear" w:color="auto" w:fill="auto"/>
            <w:vAlign w:val="center"/>
          </w:tcPr>
          <w:p w14:paraId="0C8A401C" w14:textId="77777777" w:rsidR="001F5221" w:rsidRPr="00221BE2" w:rsidRDefault="001F5221" w:rsidP="00221BE2">
            <w:pPr>
              <w:adjustRightInd/>
              <w:spacing w:before="133"/>
              <w:ind w:right="91"/>
              <w:jc w:val="both"/>
              <w:rPr>
                <w:rFonts w:eastAsia="Calibri" w:cs="Arial"/>
                <w:szCs w:val="24"/>
                <w:lang w:eastAsia="en-US"/>
              </w:rPr>
            </w:pPr>
            <w:r w:rsidRPr="00221BE2">
              <w:rPr>
                <w:rFonts w:eastAsia="Calibri" w:cs="Arial"/>
                <w:szCs w:val="24"/>
                <w:lang w:eastAsia="en-US"/>
              </w:rPr>
              <w:t>11</w:t>
            </w:r>
          </w:p>
        </w:tc>
        <w:tc>
          <w:tcPr>
            <w:tcW w:w="1217" w:type="dxa"/>
            <w:shd w:val="clear" w:color="auto" w:fill="auto"/>
            <w:vAlign w:val="center"/>
          </w:tcPr>
          <w:p w14:paraId="2ECA1E75"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11</w:t>
            </w:r>
          </w:p>
        </w:tc>
        <w:tc>
          <w:tcPr>
            <w:tcW w:w="1217" w:type="dxa"/>
            <w:shd w:val="clear" w:color="auto" w:fill="auto"/>
            <w:vAlign w:val="center"/>
          </w:tcPr>
          <w:p w14:paraId="1AFF2F65"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6</w:t>
            </w:r>
          </w:p>
        </w:tc>
        <w:tc>
          <w:tcPr>
            <w:tcW w:w="1152" w:type="dxa"/>
            <w:shd w:val="clear" w:color="auto" w:fill="auto"/>
            <w:vAlign w:val="center"/>
          </w:tcPr>
          <w:p w14:paraId="4AC9F4B5" w14:textId="77777777" w:rsidR="001F5221" w:rsidRPr="00221BE2" w:rsidRDefault="001F5221" w:rsidP="00221BE2">
            <w:pPr>
              <w:adjustRightInd/>
              <w:spacing w:before="133"/>
              <w:ind w:right="94"/>
              <w:jc w:val="both"/>
              <w:rPr>
                <w:rFonts w:eastAsia="Calibri" w:cs="Arial"/>
                <w:szCs w:val="24"/>
                <w:lang w:eastAsia="en-US"/>
              </w:rPr>
            </w:pPr>
          </w:p>
        </w:tc>
        <w:tc>
          <w:tcPr>
            <w:tcW w:w="1281" w:type="dxa"/>
            <w:shd w:val="clear" w:color="auto" w:fill="auto"/>
            <w:vAlign w:val="center"/>
          </w:tcPr>
          <w:p w14:paraId="40BD9461" w14:textId="77777777" w:rsidR="001F5221" w:rsidRPr="00221BE2" w:rsidRDefault="001F5221" w:rsidP="00221BE2">
            <w:pPr>
              <w:adjustRightInd/>
              <w:spacing w:before="133"/>
              <w:ind w:right="95"/>
              <w:jc w:val="both"/>
              <w:rPr>
                <w:rFonts w:eastAsia="Calibri" w:cs="Arial"/>
                <w:szCs w:val="24"/>
                <w:lang w:eastAsia="en-US"/>
              </w:rPr>
            </w:pPr>
          </w:p>
        </w:tc>
        <w:tc>
          <w:tcPr>
            <w:tcW w:w="1178" w:type="dxa"/>
            <w:shd w:val="clear" w:color="auto" w:fill="auto"/>
            <w:vAlign w:val="center"/>
          </w:tcPr>
          <w:p w14:paraId="43F211CC"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38A1A0AB"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2B9D86A1"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5542A567" w14:textId="77777777" w:rsidR="001F5221" w:rsidRPr="00221BE2" w:rsidRDefault="001F5221" w:rsidP="00221BE2">
            <w:pPr>
              <w:adjustRightInd/>
              <w:spacing w:before="133"/>
              <w:ind w:right="188"/>
              <w:jc w:val="both"/>
              <w:rPr>
                <w:rFonts w:eastAsia="Calibri" w:cs="Arial"/>
                <w:szCs w:val="24"/>
                <w:lang w:eastAsia="en-US"/>
              </w:rPr>
            </w:pPr>
          </w:p>
        </w:tc>
      </w:tr>
      <w:tr w:rsidR="001F5221" w:rsidRPr="00221BE2" w14:paraId="3A21EFE7" w14:textId="77777777" w:rsidTr="00A97EB3">
        <w:trPr>
          <w:trHeight w:val="20"/>
        </w:trPr>
        <w:tc>
          <w:tcPr>
            <w:tcW w:w="2109" w:type="dxa"/>
            <w:vAlign w:val="bottom"/>
          </w:tcPr>
          <w:p w14:paraId="6B629917" w14:textId="77777777" w:rsidR="001F5221" w:rsidRPr="00221BE2" w:rsidRDefault="001F5221" w:rsidP="00221BE2">
            <w:pPr>
              <w:adjustRightInd/>
              <w:spacing w:line="266" w:lineRule="exact"/>
              <w:ind w:left="107"/>
              <w:jc w:val="both"/>
              <w:rPr>
                <w:rFonts w:cs="Arial"/>
                <w:szCs w:val="24"/>
              </w:rPr>
            </w:pPr>
            <w:r w:rsidRPr="00221BE2">
              <w:rPr>
                <w:rFonts w:cs="Arial"/>
                <w:szCs w:val="24"/>
              </w:rPr>
              <w:t>YHS</w:t>
            </w:r>
          </w:p>
        </w:tc>
        <w:tc>
          <w:tcPr>
            <w:tcW w:w="1152" w:type="dxa"/>
            <w:vAlign w:val="center"/>
          </w:tcPr>
          <w:p w14:paraId="4097ED7C" w14:textId="77777777" w:rsidR="001F5221" w:rsidRPr="00221BE2" w:rsidRDefault="001F5221" w:rsidP="00221BE2">
            <w:pPr>
              <w:adjustRightInd/>
              <w:spacing w:before="133"/>
              <w:ind w:right="97"/>
              <w:jc w:val="both"/>
              <w:rPr>
                <w:rFonts w:eastAsia="Calibri" w:cs="Arial"/>
                <w:szCs w:val="24"/>
                <w:lang w:eastAsia="en-US"/>
              </w:rPr>
            </w:pPr>
            <w:r w:rsidRPr="00221BE2">
              <w:rPr>
                <w:rFonts w:eastAsia="Calibri" w:cs="Arial"/>
                <w:szCs w:val="24"/>
                <w:lang w:eastAsia="en-US"/>
              </w:rPr>
              <w:t>1</w:t>
            </w:r>
          </w:p>
        </w:tc>
        <w:tc>
          <w:tcPr>
            <w:tcW w:w="1152" w:type="dxa"/>
            <w:vAlign w:val="center"/>
          </w:tcPr>
          <w:p w14:paraId="1F7E77B4" w14:textId="77777777" w:rsidR="001F5221" w:rsidRPr="00221BE2" w:rsidRDefault="001F5221" w:rsidP="00221BE2">
            <w:pPr>
              <w:adjustRightInd/>
              <w:spacing w:before="133"/>
              <w:ind w:right="91"/>
              <w:jc w:val="both"/>
              <w:rPr>
                <w:rFonts w:eastAsia="Calibri" w:cs="Arial"/>
                <w:szCs w:val="24"/>
                <w:lang w:eastAsia="en-US"/>
              </w:rPr>
            </w:pPr>
          </w:p>
        </w:tc>
        <w:tc>
          <w:tcPr>
            <w:tcW w:w="1217" w:type="dxa"/>
            <w:vAlign w:val="center"/>
          </w:tcPr>
          <w:p w14:paraId="51C2FD12"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1</w:t>
            </w:r>
          </w:p>
        </w:tc>
        <w:tc>
          <w:tcPr>
            <w:tcW w:w="1217" w:type="dxa"/>
            <w:vAlign w:val="center"/>
          </w:tcPr>
          <w:p w14:paraId="40737CB9" w14:textId="77777777" w:rsidR="001F5221" w:rsidRPr="00221BE2" w:rsidRDefault="001F5221" w:rsidP="00221BE2">
            <w:pPr>
              <w:adjustRightInd/>
              <w:spacing w:before="133"/>
              <w:ind w:right="95"/>
              <w:jc w:val="both"/>
              <w:rPr>
                <w:rFonts w:eastAsia="Calibri" w:cs="Arial"/>
                <w:szCs w:val="24"/>
                <w:lang w:eastAsia="en-US"/>
              </w:rPr>
            </w:pPr>
          </w:p>
        </w:tc>
        <w:tc>
          <w:tcPr>
            <w:tcW w:w="1152" w:type="dxa"/>
            <w:vAlign w:val="center"/>
          </w:tcPr>
          <w:p w14:paraId="29848F3D" w14:textId="77777777" w:rsidR="001F5221" w:rsidRPr="00221BE2" w:rsidRDefault="001F5221" w:rsidP="00221BE2">
            <w:pPr>
              <w:adjustRightInd/>
              <w:spacing w:before="133"/>
              <w:ind w:right="94"/>
              <w:jc w:val="both"/>
              <w:rPr>
                <w:rFonts w:eastAsia="Calibri" w:cs="Arial"/>
                <w:szCs w:val="24"/>
                <w:lang w:eastAsia="en-US"/>
              </w:rPr>
            </w:pPr>
          </w:p>
        </w:tc>
        <w:tc>
          <w:tcPr>
            <w:tcW w:w="1281" w:type="dxa"/>
            <w:vAlign w:val="center"/>
          </w:tcPr>
          <w:p w14:paraId="5D77DC51" w14:textId="77777777" w:rsidR="001F5221" w:rsidRPr="00221BE2" w:rsidRDefault="001F5221" w:rsidP="00221BE2">
            <w:pPr>
              <w:adjustRightInd/>
              <w:spacing w:before="133"/>
              <w:ind w:right="95"/>
              <w:jc w:val="both"/>
              <w:rPr>
                <w:rFonts w:eastAsia="Calibri" w:cs="Arial"/>
                <w:szCs w:val="24"/>
                <w:lang w:eastAsia="en-US"/>
              </w:rPr>
            </w:pPr>
          </w:p>
        </w:tc>
        <w:tc>
          <w:tcPr>
            <w:tcW w:w="1178" w:type="dxa"/>
            <w:vAlign w:val="center"/>
          </w:tcPr>
          <w:p w14:paraId="5A4C025D"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31039C0D"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728678A2"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2BCEDDDB" w14:textId="77777777" w:rsidR="001F5221" w:rsidRPr="00221BE2" w:rsidRDefault="001F5221" w:rsidP="00221BE2">
            <w:pPr>
              <w:adjustRightInd/>
              <w:spacing w:before="133"/>
              <w:ind w:right="188"/>
              <w:jc w:val="both"/>
              <w:rPr>
                <w:rFonts w:eastAsia="Calibri" w:cs="Arial"/>
                <w:szCs w:val="24"/>
                <w:lang w:eastAsia="en-US"/>
              </w:rPr>
            </w:pPr>
          </w:p>
        </w:tc>
      </w:tr>
      <w:tr w:rsidR="001F5221" w:rsidRPr="00221BE2" w14:paraId="773C82DD"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42FD467C" w14:textId="77777777" w:rsidR="001F5221" w:rsidRPr="00221BE2" w:rsidRDefault="001F5221" w:rsidP="00221BE2">
            <w:pPr>
              <w:adjustRightInd/>
              <w:spacing w:line="266" w:lineRule="exact"/>
              <w:ind w:left="107"/>
              <w:jc w:val="both"/>
              <w:rPr>
                <w:rFonts w:cs="Arial"/>
                <w:szCs w:val="24"/>
              </w:rPr>
            </w:pPr>
            <w:r w:rsidRPr="00221BE2">
              <w:rPr>
                <w:rFonts w:cs="Arial"/>
                <w:szCs w:val="24"/>
              </w:rPr>
              <w:t>4/B Sözleşmeli</w:t>
            </w:r>
          </w:p>
        </w:tc>
        <w:tc>
          <w:tcPr>
            <w:tcW w:w="1152" w:type="dxa"/>
            <w:shd w:val="clear" w:color="auto" w:fill="auto"/>
            <w:vAlign w:val="center"/>
          </w:tcPr>
          <w:p w14:paraId="0985ED86" w14:textId="77777777" w:rsidR="001F5221" w:rsidRPr="00221BE2" w:rsidRDefault="001F5221" w:rsidP="00221BE2">
            <w:pPr>
              <w:adjustRightInd/>
              <w:spacing w:before="133"/>
              <w:ind w:right="97"/>
              <w:jc w:val="both"/>
              <w:rPr>
                <w:rFonts w:eastAsia="Calibri" w:cs="Arial"/>
                <w:szCs w:val="24"/>
                <w:lang w:eastAsia="en-US"/>
              </w:rPr>
            </w:pPr>
            <w:r w:rsidRPr="00221BE2">
              <w:rPr>
                <w:rFonts w:eastAsia="Calibri" w:cs="Arial"/>
                <w:szCs w:val="24"/>
                <w:lang w:eastAsia="en-US"/>
              </w:rPr>
              <w:t>6</w:t>
            </w:r>
          </w:p>
        </w:tc>
        <w:tc>
          <w:tcPr>
            <w:tcW w:w="1152" w:type="dxa"/>
            <w:shd w:val="clear" w:color="auto" w:fill="auto"/>
            <w:vAlign w:val="center"/>
          </w:tcPr>
          <w:p w14:paraId="71F5E56C" w14:textId="77777777" w:rsidR="001F5221" w:rsidRPr="00221BE2" w:rsidRDefault="001F5221" w:rsidP="00221BE2">
            <w:pPr>
              <w:adjustRightInd/>
              <w:spacing w:before="133"/>
              <w:ind w:right="91"/>
              <w:jc w:val="both"/>
              <w:rPr>
                <w:rFonts w:eastAsia="Calibri" w:cs="Arial"/>
                <w:szCs w:val="24"/>
                <w:lang w:eastAsia="en-US"/>
              </w:rPr>
            </w:pPr>
            <w:r w:rsidRPr="00221BE2">
              <w:rPr>
                <w:rFonts w:eastAsia="Calibri" w:cs="Arial"/>
                <w:szCs w:val="24"/>
                <w:lang w:eastAsia="en-US"/>
              </w:rPr>
              <w:t>3</w:t>
            </w:r>
          </w:p>
        </w:tc>
        <w:tc>
          <w:tcPr>
            <w:tcW w:w="1217" w:type="dxa"/>
            <w:shd w:val="clear" w:color="auto" w:fill="auto"/>
            <w:vAlign w:val="center"/>
          </w:tcPr>
          <w:p w14:paraId="016F65D6"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2</w:t>
            </w:r>
          </w:p>
        </w:tc>
        <w:tc>
          <w:tcPr>
            <w:tcW w:w="1217" w:type="dxa"/>
            <w:shd w:val="clear" w:color="auto" w:fill="auto"/>
            <w:vAlign w:val="center"/>
          </w:tcPr>
          <w:p w14:paraId="29A27120"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4</w:t>
            </w:r>
          </w:p>
        </w:tc>
        <w:tc>
          <w:tcPr>
            <w:tcW w:w="1152" w:type="dxa"/>
            <w:shd w:val="clear" w:color="auto" w:fill="auto"/>
            <w:vAlign w:val="center"/>
          </w:tcPr>
          <w:p w14:paraId="57DA9CCF" w14:textId="77777777" w:rsidR="001F5221" w:rsidRPr="00221BE2" w:rsidRDefault="001F5221" w:rsidP="00221BE2">
            <w:pPr>
              <w:adjustRightInd/>
              <w:spacing w:before="133"/>
              <w:ind w:right="94"/>
              <w:jc w:val="both"/>
              <w:rPr>
                <w:rFonts w:eastAsia="Calibri" w:cs="Arial"/>
                <w:szCs w:val="24"/>
                <w:lang w:eastAsia="en-US"/>
              </w:rPr>
            </w:pPr>
          </w:p>
        </w:tc>
        <w:tc>
          <w:tcPr>
            <w:tcW w:w="1281" w:type="dxa"/>
            <w:shd w:val="clear" w:color="auto" w:fill="auto"/>
            <w:vAlign w:val="center"/>
          </w:tcPr>
          <w:p w14:paraId="78BEA1C7" w14:textId="77777777" w:rsidR="001F5221" w:rsidRPr="00221BE2" w:rsidRDefault="001F5221" w:rsidP="00221BE2">
            <w:pPr>
              <w:adjustRightInd/>
              <w:spacing w:before="133"/>
              <w:ind w:right="95"/>
              <w:jc w:val="both"/>
              <w:rPr>
                <w:rFonts w:eastAsia="Calibri" w:cs="Arial"/>
                <w:szCs w:val="24"/>
                <w:lang w:eastAsia="en-US"/>
              </w:rPr>
            </w:pPr>
          </w:p>
        </w:tc>
        <w:tc>
          <w:tcPr>
            <w:tcW w:w="1178" w:type="dxa"/>
            <w:shd w:val="clear" w:color="auto" w:fill="auto"/>
            <w:vAlign w:val="center"/>
          </w:tcPr>
          <w:p w14:paraId="44513917"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7B081379"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7FE00D47"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516A549A" w14:textId="77777777" w:rsidR="001F5221" w:rsidRPr="00221BE2" w:rsidRDefault="001F5221" w:rsidP="00221BE2">
            <w:pPr>
              <w:adjustRightInd/>
              <w:spacing w:before="133"/>
              <w:ind w:right="188"/>
              <w:jc w:val="both"/>
              <w:rPr>
                <w:rFonts w:eastAsia="Calibri" w:cs="Arial"/>
                <w:szCs w:val="24"/>
                <w:lang w:eastAsia="en-US"/>
              </w:rPr>
            </w:pPr>
          </w:p>
        </w:tc>
      </w:tr>
      <w:tr w:rsidR="001F5221" w:rsidRPr="00221BE2" w14:paraId="53F03E42" w14:textId="77777777" w:rsidTr="00A97EB3">
        <w:trPr>
          <w:trHeight w:val="20"/>
        </w:trPr>
        <w:tc>
          <w:tcPr>
            <w:tcW w:w="2109" w:type="dxa"/>
            <w:vAlign w:val="bottom"/>
          </w:tcPr>
          <w:p w14:paraId="67756034" w14:textId="77777777" w:rsidR="001F5221" w:rsidRPr="00221BE2" w:rsidRDefault="001F5221" w:rsidP="00221BE2">
            <w:pPr>
              <w:adjustRightInd/>
              <w:spacing w:line="266" w:lineRule="exact"/>
              <w:ind w:left="107"/>
              <w:jc w:val="both"/>
              <w:rPr>
                <w:rFonts w:cs="Arial"/>
                <w:szCs w:val="24"/>
              </w:rPr>
            </w:pPr>
            <w:r w:rsidRPr="00221BE2">
              <w:rPr>
                <w:rFonts w:cs="Arial"/>
                <w:szCs w:val="24"/>
              </w:rPr>
              <w:t>İşçi</w:t>
            </w:r>
          </w:p>
        </w:tc>
        <w:tc>
          <w:tcPr>
            <w:tcW w:w="1152" w:type="dxa"/>
            <w:vAlign w:val="center"/>
          </w:tcPr>
          <w:p w14:paraId="1CF897EA" w14:textId="77777777" w:rsidR="001F5221" w:rsidRPr="00221BE2" w:rsidRDefault="001F5221" w:rsidP="00221BE2">
            <w:pPr>
              <w:adjustRightInd/>
              <w:spacing w:before="133"/>
              <w:ind w:right="97"/>
              <w:jc w:val="both"/>
              <w:rPr>
                <w:rFonts w:eastAsia="Calibri" w:cs="Arial"/>
                <w:szCs w:val="24"/>
                <w:lang w:eastAsia="en-US"/>
              </w:rPr>
            </w:pPr>
            <w:r w:rsidRPr="00221BE2">
              <w:rPr>
                <w:rFonts w:eastAsia="Calibri" w:cs="Arial"/>
                <w:szCs w:val="24"/>
                <w:lang w:eastAsia="en-US"/>
              </w:rPr>
              <w:t>3</w:t>
            </w:r>
          </w:p>
        </w:tc>
        <w:tc>
          <w:tcPr>
            <w:tcW w:w="1152" w:type="dxa"/>
            <w:vAlign w:val="center"/>
          </w:tcPr>
          <w:p w14:paraId="07E8AA80" w14:textId="77777777" w:rsidR="001F5221" w:rsidRPr="00221BE2" w:rsidRDefault="001F5221" w:rsidP="00221BE2">
            <w:pPr>
              <w:adjustRightInd/>
              <w:spacing w:before="133"/>
              <w:ind w:right="91"/>
              <w:jc w:val="both"/>
              <w:rPr>
                <w:rFonts w:eastAsia="Calibri" w:cs="Arial"/>
                <w:szCs w:val="24"/>
                <w:lang w:eastAsia="en-US"/>
              </w:rPr>
            </w:pPr>
            <w:r w:rsidRPr="00221BE2">
              <w:rPr>
                <w:rFonts w:eastAsia="Calibri" w:cs="Arial"/>
                <w:szCs w:val="24"/>
                <w:lang w:eastAsia="en-US"/>
              </w:rPr>
              <w:t>2</w:t>
            </w:r>
          </w:p>
        </w:tc>
        <w:tc>
          <w:tcPr>
            <w:tcW w:w="1217" w:type="dxa"/>
            <w:vAlign w:val="center"/>
          </w:tcPr>
          <w:p w14:paraId="03E1B6B6"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5</w:t>
            </w:r>
          </w:p>
        </w:tc>
        <w:tc>
          <w:tcPr>
            <w:tcW w:w="1217" w:type="dxa"/>
            <w:vAlign w:val="center"/>
          </w:tcPr>
          <w:p w14:paraId="052B1F2A"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3</w:t>
            </w:r>
          </w:p>
        </w:tc>
        <w:tc>
          <w:tcPr>
            <w:tcW w:w="1152" w:type="dxa"/>
            <w:vAlign w:val="center"/>
          </w:tcPr>
          <w:p w14:paraId="625746D4" w14:textId="77777777" w:rsidR="001F5221" w:rsidRPr="00221BE2" w:rsidRDefault="001F5221" w:rsidP="00221BE2">
            <w:pPr>
              <w:adjustRightInd/>
              <w:spacing w:before="133"/>
              <w:ind w:right="94"/>
              <w:jc w:val="both"/>
              <w:rPr>
                <w:rFonts w:eastAsia="Calibri" w:cs="Arial"/>
                <w:szCs w:val="24"/>
                <w:lang w:eastAsia="en-US"/>
              </w:rPr>
            </w:pPr>
          </w:p>
        </w:tc>
        <w:tc>
          <w:tcPr>
            <w:tcW w:w="1281" w:type="dxa"/>
            <w:vAlign w:val="center"/>
          </w:tcPr>
          <w:p w14:paraId="4945122D" w14:textId="77777777" w:rsidR="001F5221" w:rsidRPr="00221BE2" w:rsidRDefault="001F5221" w:rsidP="00221BE2">
            <w:pPr>
              <w:adjustRightInd/>
              <w:spacing w:before="133"/>
              <w:ind w:right="95"/>
              <w:jc w:val="both"/>
              <w:rPr>
                <w:rFonts w:eastAsia="Calibri" w:cs="Arial"/>
                <w:szCs w:val="24"/>
                <w:lang w:eastAsia="en-US"/>
              </w:rPr>
            </w:pPr>
          </w:p>
        </w:tc>
        <w:tc>
          <w:tcPr>
            <w:tcW w:w="1178" w:type="dxa"/>
            <w:vAlign w:val="center"/>
          </w:tcPr>
          <w:p w14:paraId="79D7160C"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4B75B20F"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7D3CD245"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215BA5B1" w14:textId="77777777" w:rsidR="001F5221" w:rsidRPr="00221BE2" w:rsidRDefault="001F5221" w:rsidP="00221BE2">
            <w:pPr>
              <w:adjustRightInd/>
              <w:spacing w:before="133"/>
              <w:ind w:right="188"/>
              <w:jc w:val="both"/>
              <w:rPr>
                <w:rFonts w:eastAsia="Calibri" w:cs="Arial"/>
                <w:szCs w:val="24"/>
                <w:lang w:eastAsia="en-US"/>
              </w:rPr>
            </w:pPr>
          </w:p>
        </w:tc>
      </w:tr>
      <w:tr w:rsidR="001F5221" w:rsidRPr="00221BE2" w14:paraId="49A60CC7" w14:textId="77777777" w:rsidTr="00A97EB3">
        <w:trPr>
          <w:cnfStyle w:val="000000100000" w:firstRow="0" w:lastRow="0" w:firstColumn="0" w:lastColumn="0" w:oddVBand="0" w:evenVBand="0" w:oddHBand="1" w:evenHBand="0" w:firstRowFirstColumn="0" w:firstRowLastColumn="0" w:lastRowFirstColumn="0" w:lastRowLastColumn="0"/>
          <w:trHeight w:val="20"/>
        </w:trPr>
        <w:tc>
          <w:tcPr>
            <w:tcW w:w="2109" w:type="dxa"/>
            <w:shd w:val="clear" w:color="auto" w:fill="auto"/>
            <w:vAlign w:val="bottom"/>
          </w:tcPr>
          <w:p w14:paraId="42914457" w14:textId="77777777" w:rsidR="001F5221" w:rsidRPr="00221BE2" w:rsidRDefault="001F5221" w:rsidP="003A047E">
            <w:pPr>
              <w:adjustRightInd/>
              <w:spacing w:line="266" w:lineRule="exact"/>
              <w:ind w:left="107"/>
              <w:rPr>
                <w:rFonts w:cs="Arial"/>
                <w:szCs w:val="24"/>
              </w:rPr>
            </w:pPr>
            <w:r w:rsidRPr="00221BE2">
              <w:rPr>
                <w:rFonts w:cs="Arial"/>
                <w:szCs w:val="24"/>
              </w:rPr>
              <w:t>Hizmet Alımı (Şoför vb.)</w:t>
            </w:r>
          </w:p>
        </w:tc>
        <w:tc>
          <w:tcPr>
            <w:tcW w:w="1152" w:type="dxa"/>
            <w:shd w:val="clear" w:color="auto" w:fill="auto"/>
            <w:vAlign w:val="center"/>
          </w:tcPr>
          <w:p w14:paraId="59F799B1" w14:textId="77777777" w:rsidR="001F5221" w:rsidRPr="00221BE2" w:rsidRDefault="001F5221" w:rsidP="00221BE2">
            <w:pPr>
              <w:adjustRightInd/>
              <w:spacing w:before="133"/>
              <w:ind w:right="97"/>
              <w:jc w:val="both"/>
              <w:rPr>
                <w:rFonts w:eastAsia="Calibri" w:cs="Arial"/>
                <w:szCs w:val="24"/>
                <w:lang w:eastAsia="en-US"/>
              </w:rPr>
            </w:pPr>
          </w:p>
        </w:tc>
        <w:tc>
          <w:tcPr>
            <w:tcW w:w="1152" w:type="dxa"/>
            <w:shd w:val="clear" w:color="auto" w:fill="auto"/>
            <w:vAlign w:val="center"/>
          </w:tcPr>
          <w:p w14:paraId="0ACFFE36" w14:textId="77777777" w:rsidR="001F5221" w:rsidRPr="00221BE2" w:rsidRDefault="001F5221" w:rsidP="00221BE2">
            <w:pPr>
              <w:adjustRightInd/>
              <w:spacing w:before="133"/>
              <w:ind w:right="91"/>
              <w:jc w:val="both"/>
              <w:rPr>
                <w:rFonts w:eastAsia="Calibri" w:cs="Arial"/>
                <w:szCs w:val="24"/>
                <w:lang w:eastAsia="en-US"/>
              </w:rPr>
            </w:pPr>
          </w:p>
        </w:tc>
        <w:tc>
          <w:tcPr>
            <w:tcW w:w="1217" w:type="dxa"/>
            <w:shd w:val="clear" w:color="auto" w:fill="auto"/>
            <w:vAlign w:val="center"/>
          </w:tcPr>
          <w:p w14:paraId="68580819" w14:textId="77777777" w:rsidR="001F5221" w:rsidRPr="00221BE2" w:rsidRDefault="001F5221" w:rsidP="00221BE2">
            <w:pPr>
              <w:adjustRightInd/>
              <w:spacing w:before="133"/>
              <w:ind w:right="95"/>
              <w:jc w:val="both"/>
              <w:rPr>
                <w:rFonts w:eastAsia="Calibri" w:cs="Arial"/>
                <w:szCs w:val="24"/>
                <w:lang w:eastAsia="en-US"/>
              </w:rPr>
            </w:pPr>
          </w:p>
        </w:tc>
        <w:tc>
          <w:tcPr>
            <w:tcW w:w="1217" w:type="dxa"/>
            <w:shd w:val="clear" w:color="auto" w:fill="auto"/>
            <w:vAlign w:val="center"/>
          </w:tcPr>
          <w:p w14:paraId="143BA6EA"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1</w:t>
            </w:r>
          </w:p>
        </w:tc>
        <w:tc>
          <w:tcPr>
            <w:tcW w:w="1152" w:type="dxa"/>
            <w:shd w:val="clear" w:color="auto" w:fill="auto"/>
            <w:vAlign w:val="center"/>
          </w:tcPr>
          <w:p w14:paraId="4F7F0DD6" w14:textId="77777777" w:rsidR="001F5221" w:rsidRPr="00221BE2" w:rsidRDefault="001F5221" w:rsidP="00221BE2">
            <w:pPr>
              <w:adjustRightInd/>
              <w:spacing w:before="133"/>
              <w:ind w:right="94"/>
              <w:jc w:val="both"/>
              <w:rPr>
                <w:rFonts w:eastAsia="Calibri" w:cs="Arial"/>
                <w:szCs w:val="24"/>
                <w:lang w:eastAsia="en-US"/>
              </w:rPr>
            </w:pPr>
          </w:p>
        </w:tc>
        <w:tc>
          <w:tcPr>
            <w:tcW w:w="1281" w:type="dxa"/>
            <w:shd w:val="clear" w:color="auto" w:fill="auto"/>
            <w:vAlign w:val="center"/>
          </w:tcPr>
          <w:p w14:paraId="5842B8BC" w14:textId="77777777" w:rsidR="001F5221" w:rsidRPr="00221BE2" w:rsidRDefault="001F5221" w:rsidP="00221BE2">
            <w:pPr>
              <w:adjustRightInd/>
              <w:spacing w:before="133"/>
              <w:ind w:right="95"/>
              <w:jc w:val="both"/>
              <w:rPr>
                <w:rFonts w:eastAsia="Calibri" w:cs="Arial"/>
                <w:szCs w:val="24"/>
                <w:lang w:eastAsia="en-US"/>
              </w:rPr>
            </w:pPr>
          </w:p>
        </w:tc>
        <w:tc>
          <w:tcPr>
            <w:tcW w:w="1178" w:type="dxa"/>
            <w:shd w:val="clear" w:color="auto" w:fill="auto"/>
            <w:vAlign w:val="center"/>
          </w:tcPr>
          <w:p w14:paraId="12B5F704"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69D20B73"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3A0E210E" w14:textId="77777777" w:rsidR="001F5221" w:rsidRPr="00221BE2" w:rsidRDefault="001F5221" w:rsidP="00221BE2">
            <w:pPr>
              <w:adjustRightInd/>
              <w:spacing w:before="133"/>
              <w:ind w:right="188"/>
              <w:jc w:val="both"/>
              <w:rPr>
                <w:rFonts w:eastAsia="Calibri" w:cs="Arial"/>
                <w:szCs w:val="24"/>
                <w:lang w:eastAsia="en-US"/>
              </w:rPr>
            </w:pPr>
          </w:p>
        </w:tc>
        <w:tc>
          <w:tcPr>
            <w:tcW w:w="1178" w:type="dxa"/>
            <w:shd w:val="clear" w:color="auto" w:fill="auto"/>
            <w:vAlign w:val="center"/>
          </w:tcPr>
          <w:p w14:paraId="4B16ED9A" w14:textId="77777777" w:rsidR="001F5221" w:rsidRPr="00221BE2" w:rsidRDefault="001F5221" w:rsidP="00221BE2">
            <w:pPr>
              <w:adjustRightInd/>
              <w:spacing w:before="133"/>
              <w:ind w:right="188"/>
              <w:jc w:val="both"/>
              <w:rPr>
                <w:rFonts w:eastAsia="Calibri" w:cs="Arial"/>
                <w:szCs w:val="24"/>
                <w:lang w:eastAsia="en-US"/>
              </w:rPr>
            </w:pPr>
          </w:p>
        </w:tc>
      </w:tr>
      <w:tr w:rsidR="001F5221" w:rsidRPr="00221BE2" w14:paraId="2EAC80EA" w14:textId="77777777" w:rsidTr="00A97EB3">
        <w:trPr>
          <w:trHeight w:val="20"/>
        </w:trPr>
        <w:tc>
          <w:tcPr>
            <w:tcW w:w="2109" w:type="dxa"/>
            <w:vAlign w:val="bottom"/>
          </w:tcPr>
          <w:p w14:paraId="02451459" w14:textId="6DA51E33" w:rsidR="001F5221" w:rsidRPr="003A047E" w:rsidDel="00FD4F1A" w:rsidRDefault="003A047E" w:rsidP="003A047E">
            <w:pPr>
              <w:adjustRightInd/>
              <w:spacing w:line="266" w:lineRule="exact"/>
              <w:ind w:left="107"/>
              <w:jc w:val="right"/>
              <w:rPr>
                <w:rFonts w:cs="Arial"/>
                <w:b/>
                <w:szCs w:val="24"/>
              </w:rPr>
            </w:pPr>
            <w:r w:rsidRPr="003A047E">
              <w:rPr>
                <w:rFonts w:cs="Arial"/>
                <w:b/>
                <w:szCs w:val="24"/>
              </w:rPr>
              <w:t>TOPLAM</w:t>
            </w:r>
          </w:p>
        </w:tc>
        <w:tc>
          <w:tcPr>
            <w:tcW w:w="1152" w:type="dxa"/>
            <w:vAlign w:val="center"/>
          </w:tcPr>
          <w:p w14:paraId="2F2A5CF2" w14:textId="77777777" w:rsidR="001F5221" w:rsidRPr="00221BE2" w:rsidRDefault="001F5221" w:rsidP="00221BE2">
            <w:pPr>
              <w:adjustRightInd/>
              <w:spacing w:before="133"/>
              <w:ind w:right="97"/>
              <w:jc w:val="both"/>
              <w:rPr>
                <w:rFonts w:eastAsia="Calibri" w:cs="Arial"/>
                <w:szCs w:val="24"/>
                <w:lang w:eastAsia="en-US"/>
              </w:rPr>
            </w:pPr>
            <w:r w:rsidRPr="00221BE2">
              <w:rPr>
                <w:rFonts w:eastAsia="Calibri" w:cs="Arial"/>
                <w:szCs w:val="24"/>
                <w:lang w:eastAsia="en-US"/>
              </w:rPr>
              <w:t>22</w:t>
            </w:r>
          </w:p>
        </w:tc>
        <w:tc>
          <w:tcPr>
            <w:tcW w:w="1152" w:type="dxa"/>
            <w:vAlign w:val="center"/>
          </w:tcPr>
          <w:p w14:paraId="073C75C1" w14:textId="77777777" w:rsidR="001F5221" w:rsidRPr="00221BE2" w:rsidRDefault="001F5221" w:rsidP="00221BE2">
            <w:pPr>
              <w:adjustRightInd/>
              <w:spacing w:before="133"/>
              <w:ind w:right="91"/>
              <w:jc w:val="both"/>
              <w:rPr>
                <w:rFonts w:eastAsia="Calibri" w:cs="Arial"/>
                <w:szCs w:val="24"/>
                <w:lang w:eastAsia="en-US"/>
              </w:rPr>
            </w:pPr>
            <w:r w:rsidRPr="00221BE2">
              <w:rPr>
                <w:rFonts w:eastAsia="Calibri" w:cs="Arial"/>
                <w:szCs w:val="24"/>
                <w:lang w:eastAsia="en-US"/>
              </w:rPr>
              <w:t>31</w:t>
            </w:r>
          </w:p>
        </w:tc>
        <w:tc>
          <w:tcPr>
            <w:tcW w:w="1217" w:type="dxa"/>
            <w:vAlign w:val="center"/>
          </w:tcPr>
          <w:p w14:paraId="357E1C52"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41</w:t>
            </w:r>
          </w:p>
        </w:tc>
        <w:tc>
          <w:tcPr>
            <w:tcW w:w="1217" w:type="dxa"/>
            <w:vAlign w:val="center"/>
          </w:tcPr>
          <w:p w14:paraId="421139E6" w14:textId="77777777" w:rsidR="001F5221" w:rsidRPr="00221BE2" w:rsidRDefault="001F5221" w:rsidP="00221BE2">
            <w:pPr>
              <w:adjustRightInd/>
              <w:spacing w:before="133"/>
              <w:ind w:right="95"/>
              <w:jc w:val="both"/>
              <w:rPr>
                <w:rFonts w:eastAsia="Calibri" w:cs="Arial"/>
                <w:szCs w:val="24"/>
                <w:lang w:eastAsia="en-US"/>
              </w:rPr>
            </w:pPr>
            <w:r w:rsidRPr="00221BE2">
              <w:rPr>
                <w:rFonts w:eastAsia="Calibri" w:cs="Arial"/>
                <w:szCs w:val="24"/>
                <w:lang w:eastAsia="en-US"/>
              </w:rPr>
              <w:t>28</w:t>
            </w:r>
          </w:p>
        </w:tc>
        <w:tc>
          <w:tcPr>
            <w:tcW w:w="1152" w:type="dxa"/>
            <w:vAlign w:val="center"/>
          </w:tcPr>
          <w:p w14:paraId="29E70AAB" w14:textId="77777777" w:rsidR="001F5221" w:rsidRPr="00221BE2" w:rsidRDefault="001F5221" w:rsidP="00221BE2">
            <w:pPr>
              <w:adjustRightInd/>
              <w:spacing w:before="133"/>
              <w:ind w:right="94"/>
              <w:jc w:val="both"/>
              <w:rPr>
                <w:rFonts w:eastAsia="Calibri" w:cs="Arial"/>
                <w:szCs w:val="24"/>
                <w:lang w:eastAsia="en-US"/>
              </w:rPr>
            </w:pPr>
          </w:p>
        </w:tc>
        <w:tc>
          <w:tcPr>
            <w:tcW w:w="1281" w:type="dxa"/>
            <w:vAlign w:val="center"/>
          </w:tcPr>
          <w:p w14:paraId="1F90FAFE" w14:textId="77777777" w:rsidR="001F5221" w:rsidRPr="00221BE2" w:rsidRDefault="001F5221" w:rsidP="00221BE2">
            <w:pPr>
              <w:adjustRightInd/>
              <w:spacing w:before="133"/>
              <w:ind w:right="95"/>
              <w:jc w:val="both"/>
              <w:rPr>
                <w:rFonts w:eastAsia="Calibri" w:cs="Arial"/>
                <w:szCs w:val="24"/>
                <w:lang w:eastAsia="en-US"/>
              </w:rPr>
            </w:pPr>
          </w:p>
        </w:tc>
        <w:tc>
          <w:tcPr>
            <w:tcW w:w="1178" w:type="dxa"/>
            <w:vAlign w:val="center"/>
          </w:tcPr>
          <w:p w14:paraId="17F9B6F2"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61EC1F21"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3A731E30" w14:textId="77777777" w:rsidR="001F5221" w:rsidRPr="00221BE2" w:rsidRDefault="001F5221" w:rsidP="00221BE2">
            <w:pPr>
              <w:adjustRightInd/>
              <w:spacing w:before="133"/>
              <w:ind w:right="188"/>
              <w:jc w:val="both"/>
              <w:rPr>
                <w:rFonts w:eastAsia="Calibri" w:cs="Arial"/>
                <w:szCs w:val="24"/>
                <w:lang w:eastAsia="en-US"/>
              </w:rPr>
            </w:pPr>
          </w:p>
        </w:tc>
        <w:tc>
          <w:tcPr>
            <w:tcW w:w="1178" w:type="dxa"/>
            <w:vAlign w:val="center"/>
          </w:tcPr>
          <w:p w14:paraId="6D59F22C" w14:textId="77777777" w:rsidR="001F5221" w:rsidRPr="00221BE2" w:rsidRDefault="001F5221" w:rsidP="00221BE2">
            <w:pPr>
              <w:adjustRightInd/>
              <w:spacing w:before="133"/>
              <w:ind w:right="188"/>
              <w:jc w:val="both"/>
              <w:rPr>
                <w:rFonts w:eastAsia="Calibri" w:cs="Arial"/>
                <w:szCs w:val="24"/>
                <w:lang w:eastAsia="en-US"/>
              </w:rPr>
            </w:pPr>
          </w:p>
        </w:tc>
      </w:tr>
    </w:tbl>
    <w:p w14:paraId="2ADA5F76" w14:textId="77777777" w:rsidR="001F5221" w:rsidRPr="00221BE2" w:rsidRDefault="001F5221" w:rsidP="00221BE2">
      <w:pPr>
        <w:spacing w:before="120" w:after="120" w:line="20" w:lineRule="atLeast"/>
        <w:ind w:firstLine="709"/>
        <w:jc w:val="both"/>
        <w:rPr>
          <w:rFonts w:cs="Arial"/>
          <w:i/>
        </w:rPr>
      </w:pPr>
      <w:r w:rsidRPr="00221BE2">
        <w:rPr>
          <w:rFonts w:cs="Arial"/>
          <w:i/>
        </w:rPr>
        <w:t>AVH: Avukatlık Hizmetleri Sınıfı, GİH: Genel İdare Hizmetleri Sınıfı, SHS: Sağlık Hizmetleri ve Yardımcı Sağlık Hizmetleri Sınıfı, THS: Teknik Hizmetler Sınıfı, YHS: Yardımcı Hizmetler Sınıfı</w:t>
      </w:r>
    </w:p>
    <w:p w14:paraId="168CEC2A" w14:textId="77777777" w:rsidR="001F5221" w:rsidRPr="00221BE2" w:rsidRDefault="001F5221" w:rsidP="00221BE2">
      <w:pPr>
        <w:spacing w:before="120" w:after="120" w:line="20" w:lineRule="atLeast"/>
        <w:ind w:firstLine="709"/>
        <w:jc w:val="both"/>
        <w:rPr>
          <w:rFonts w:cs="Arial"/>
          <w:i/>
          <w:iCs/>
        </w:rPr>
      </w:pPr>
      <w:r w:rsidRPr="00221BE2">
        <w:rPr>
          <w:rFonts w:cs="Arial"/>
        </w:rPr>
        <w:t xml:space="preserve">Kaynak: </w:t>
      </w:r>
      <w:r w:rsidRPr="00221BE2">
        <w:rPr>
          <w:rFonts w:cs="Arial"/>
          <w:i/>
          <w:iCs/>
        </w:rPr>
        <w:t>(Personel Bilgi ve Yönetim Sistemi-PBYS)</w:t>
      </w:r>
    </w:p>
    <w:p w14:paraId="3AA0B172" w14:textId="77777777" w:rsidR="001F5221" w:rsidRPr="00221BE2" w:rsidRDefault="001F5221" w:rsidP="00221BE2">
      <w:pPr>
        <w:spacing w:before="120" w:after="120" w:line="20" w:lineRule="atLeast"/>
        <w:ind w:firstLine="709"/>
        <w:jc w:val="both"/>
        <w:rPr>
          <w:rFonts w:cs="Arial"/>
          <w:bCs/>
          <w:szCs w:val="24"/>
        </w:rPr>
        <w:sectPr w:rsidR="001F5221" w:rsidRPr="00221BE2" w:rsidSect="001D42C7">
          <w:pgSz w:w="16838" w:h="11906" w:orient="landscape"/>
          <w:pgMar w:top="1080" w:right="993" w:bottom="707" w:left="1440" w:header="708" w:footer="708" w:gutter="0"/>
          <w:cols w:space="708"/>
          <w:docGrid w:linePitch="360"/>
        </w:sectPr>
      </w:pPr>
    </w:p>
    <w:p w14:paraId="65D68466" w14:textId="0362981C" w:rsidR="00EA13A6" w:rsidRPr="00221BE2" w:rsidRDefault="00EA13A6" w:rsidP="00221BE2">
      <w:pPr>
        <w:widowControl/>
        <w:tabs>
          <w:tab w:val="left" w:pos="284"/>
          <w:tab w:val="left" w:pos="851"/>
        </w:tabs>
        <w:autoSpaceDE/>
        <w:autoSpaceDN/>
        <w:adjustRightInd/>
        <w:spacing w:before="120" w:after="120"/>
        <w:ind w:firstLine="709"/>
        <w:jc w:val="both"/>
        <w:rPr>
          <w:rFonts w:cs="Arial"/>
          <w:sz w:val="22"/>
          <w:szCs w:val="22"/>
        </w:rPr>
      </w:pPr>
    </w:p>
    <w:p w14:paraId="5794CE66" w14:textId="1A8D71C8" w:rsidR="00EA13A6" w:rsidRPr="00221BE2" w:rsidRDefault="00EA13A6" w:rsidP="00221BE2">
      <w:pPr>
        <w:widowControl/>
        <w:tabs>
          <w:tab w:val="left" w:pos="284"/>
          <w:tab w:val="left" w:pos="851"/>
        </w:tabs>
        <w:autoSpaceDE/>
        <w:autoSpaceDN/>
        <w:adjustRightInd/>
        <w:spacing w:before="120" w:after="120"/>
        <w:ind w:firstLine="709"/>
        <w:jc w:val="both"/>
        <w:rPr>
          <w:rFonts w:cs="Arial"/>
          <w:sz w:val="22"/>
          <w:szCs w:val="22"/>
        </w:rPr>
      </w:pPr>
    </w:p>
    <w:p w14:paraId="42296AF7" w14:textId="0ECA0AC4" w:rsidR="00EA13A6" w:rsidRPr="00221BE2" w:rsidRDefault="00EA13A6" w:rsidP="00221BE2">
      <w:pPr>
        <w:widowControl/>
        <w:tabs>
          <w:tab w:val="left" w:pos="284"/>
          <w:tab w:val="left" w:pos="851"/>
        </w:tabs>
        <w:autoSpaceDE/>
        <w:autoSpaceDN/>
        <w:adjustRightInd/>
        <w:spacing w:before="120" w:after="120"/>
        <w:ind w:firstLine="709"/>
        <w:jc w:val="both"/>
        <w:rPr>
          <w:rFonts w:cs="Arial"/>
          <w:sz w:val="22"/>
          <w:szCs w:val="22"/>
        </w:rPr>
      </w:pPr>
    </w:p>
    <w:p w14:paraId="7FAE8678" w14:textId="0384F4B3" w:rsidR="00EA13A6" w:rsidRPr="00221BE2" w:rsidRDefault="00EA13A6" w:rsidP="00221BE2">
      <w:pPr>
        <w:widowControl/>
        <w:tabs>
          <w:tab w:val="left" w:pos="284"/>
          <w:tab w:val="left" w:pos="851"/>
        </w:tabs>
        <w:autoSpaceDE/>
        <w:autoSpaceDN/>
        <w:adjustRightInd/>
        <w:spacing w:before="120" w:after="120"/>
        <w:ind w:firstLine="709"/>
        <w:jc w:val="both"/>
        <w:rPr>
          <w:rFonts w:cs="Arial"/>
          <w:sz w:val="22"/>
          <w:szCs w:val="22"/>
        </w:rPr>
      </w:pPr>
    </w:p>
    <w:p w14:paraId="5D2AA724" w14:textId="5EAD6968" w:rsidR="00EA13A6" w:rsidRPr="00221BE2" w:rsidRDefault="00EA13A6" w:rsidP="00221BE2">
      <w:pPr>
        <w:widowControl/>
        <w:tabs>
          <w:tab w:val="left" w:pos="284"/>
          <w:tab w:val="left" w:pos="851"/>
        </w:tabs>
        <w:autoSpaceDE/>
        <w:autoSpaceDN/>
        <w:adjustRightInd/>
        <w:spacing w:before="120" w:after="120"/>
        <w:ind w:firstLine="709"/>
        <w:jc w:val="both"/>
        <w:rPr>
          <w:rFonts w:cs="Arial"/>
          <w:sz w:val="22"/>
          <w:szCs w:val="22"/>
        </w:rPr>
      </w:pPr>
    </w:p>
    <w:p w14:paraId="16EC18BC" w14:textId="6AE1C701" w:rsidR="00EA13A6" w:rsidRPr="00221BE2" w:rsidRDefault="00EA13A6" w:rsidP="00221BE2">
      <w:pPr>
        <w:widowControl/>
        <w:tabs>
          <w:tab w:val="left" w:pos="284"/>
          <w:tab w:val="left" w:pos="851"/>
        </w:tabs>
        <w:autoSpaceDE/>
        <w:autoSpaceDN/>
        <w:adjustRightInd/>
        <w:spacing w:before="120" w:after="120"/>
        <w:ind w:firstLine="709"/>
        <w:jc w:val="both"/>
        <w:rPr>
          <w:rFonts w:cs="Arial"/>
          <w:sz w:val="22"/>
          <w:szCs w:val="22"/>
        </w:rPr>
      </w:pPr>
    </w:p>
    <w:p w14:paraId="4185E6EB" w14:textId="3B56F9CD"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70EBD375" w14:textId="4BFDB6F6"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0C4F1CCC" w14:textId="52107422"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5C4414C4" w14:textId="3ADD89EE"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60014A6C" w14:textId="2C90FEB5"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518827B1" w14:textId="4CB5A1CF"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716BC018" w14:textId="368B4FD8"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3EBFC2E6" w14:textId="5F3C585A"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15C8571E" w14:textId="4EBDA25B"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69E606B1" w14:textId="4B47F48D"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445AD939" w14:textId="0F91A2B3"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41F270EC" w14:textId="4BC2A752"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768D5313" w14:textId="77FA3BB2"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1F1B4207" w14:textId="50A7F239" w:rsidR="00A37EB6" w:rsidRPr="00221BE2" w:rsidRDefault="00EB7671" w:rsidP="00221BE2">
      <w:pPr>
        <w:widowControl/>
        <w:tabs>
          <w:tab w:val="left" w:pos="284"/>
          <w:tab w:val="left" w:pos="851"/>
        </w:tabs>
        <w:autoSpaceDE/>
        <w:autoSpaceDN/>
        <w:adjustRightInd/>
        <w:spacing w:before="120" w:after="120"/>
        <w:ind w:firstLine="709"/>
        <w:jc w:val="both"/>
        <w:rPr>
          <w:rFonts w:cs="Arial"/>
          <w:sz w:val="22"/>
          <w:szCs w:val="22"/>
        </w:rPr>
      </w:pPr>
      <w:r w:rsidRPr="00221BE2">
        <w:rPr>
          <w:rFonts w:cs="Arial"/>
          <w:noProof/>
          <w:szCs w:val="22"/>
        </w:rPr>
        <w:drawing>
          <wp:anchor distT="0" distB="0" distL="114300" distR="114300" simplePos="0" relativeHeight="251666944" behindDoc="0" locked="0" layoutInCell="1" allowOverlap="1" wp14:anchorId="30AD65B6" wp14:editId="128976EA">
            <wp:simplePos x="0" y="0"/>
            <wp:positionH relativeFrom="column">
              <wp:posOffset>3687157</wp:posOffset>
            </wp:positionH>
            <wp:positionV relativeFrom="paragraph">
              <wp:posOffset>186978</wp:posOffset>
            </wp:positionV>
            <wp:extent cx="736073" cy="736073"/>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6073" cy="736073"/>
                    </a:xfrm>
                    <a:prstGeom prst="rect">
                      <a:avLst/>
                    </a:prstGeom>
                  </pic:spPr>
                </pic:pic>
              </a:graphicData>
            </a:graphic>
            <wp14:sizeRelH relativeFrom="margin">
              <wp14:pctWidth>0</wp14:pctWidth>
            </wp14:sizeRelH>
            <wp14:sizeRelV relativeFrom="margin">
              <wp14:pctHeight>0</wp14:pctHeight>
            </wp14:sizeRelV>
          </wp:anchor>
        </w:drawing>
      </w:r>
    </w:p>
    <w:p w14:paraId="465664D7" w14:textId="12483267" w:rsidR="00A37EB6" w:rsidRPr="00221BE2" w:rsidRDefault="00771579" w:rsidP="00221BE2">
      <w:pPr>
        <w:widowControl/>
        <w:tabs>
          <w:tab w:val="left" w:pos="284"/>
          <w:tab w:val="left" w:pos="851"/>
        </w:tabs>
        <w:autoSpaceDE/>
        <w:autoSpaceDN/>
        <w:adjustRightInd/>
        <w:spacing w:before="120" w:after="120"/>
        <w:ind w:firstLine="709"/>
        <w:jc w:val="both"/>
        <w:rPr>
          <w:rFonts w:cs="Arial"/>
          <w:sz w:val="22"/>
          <w:szCs w:val="22"/>
        </w:rPr>
      </w:pPr>
      <w:r w:rsidRPr="00221BE2">
        <w:rPr>
          <w:rFonts w:cs="Arial"/>
          <w:noProof/>
          <w:szCs w:val="23"/>
        </w:rPr>
        <w:drawing>
          <wp:anchor distT="0" distB="0" distL="114300" distR="114300" simplePos="0" relativeHeight="251637248" behindDoc="0" locked="0" layoutInCell="1" allowOverlap="1" wp14:anchorId="611E04FA" wp14:editId="3502FD40">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4FD974EE"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4DC7D867" w14:textId="56FA9D48"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6E2EB4A4" w14:textId="00B569B9" w:rsidR="00A37EB6" w:rsidRPr="00221BE2" w:rsidRDefault="00EB7671" w:rsidP="00221BE2">
      <w:pPr>
        <w:widowControl/>
        <w:tabs>
          <w:tab w:val="left" w:pos="284"/>
          <w:tab w:val="left" w:pos="851"/>
        </w:tabs>
        <w:autoSpaceDE/>
        <w:autoSpaceDN/>
        <w:adjustRightInd/>
        <w:spacing w:before="120" w:after="120"/>
        <w:ind w:firstLine="709"/>
        <w:jc w:val="both"/>
        <w:rPr>
          <w:rFonts w:cs="Arial"/>
          <w:sz w:val="22"/>
          <w:szCs w:val="22"/>
        </w:rPr>
      </w:pPr>
      <w:r w:rsidRPr="00221BE2">
        <w:rPr>
          <w:rFonts w:cs="Arial"/>
          <w:noProof/>
          <w:szCs w:val="22"/>
        </w:rPr>
        <mc:AlternateContent>
          <mc:Choice Requires="wps">
            <w:drawing>
              <wp:anchor distT="0" distB="0" distL="114300" distR="114300" simplePos="0" relativeHeight="251664896" behindDoc="0" locked="0" layoutInCell="1" allowOverlap="1" wp14:anchorId="2B2E4646" wp14:editId="512C4604">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77777777" w:rsidR="003E0DA7" w:rsidRDefault="003E0DA7"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48" type="#_x0000_t202" style="position:absolute;left:0;text-align:left;margin-left:221.9pt;margin-top:10.35pt;width:202.4pt;height: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" filled="f" stroked="f">
                <v:textbox style="mso-fit-shape-to-text:t">
                  <w:txbxContent>
                    <w:p w14:paraId="7E1EC4D2" w14:textId="77777777" w:rsidR="003E0DA7" w:rsidRDefault="003E0DA7"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v:textbox>
              </v:shape>
            </w:pict>
          </mc:Fallback>
        </mc:AlternateContent>
      </w:r>
    </w:p>
    <w:p w14:paraId="55944101" w14:textId="2E41C558"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042B634C" w14:textId="29287EB1" w:rsidR="00A37EB6" w:rsidRPr="00221BE2" w:rsidRDefault="00EB7671" w:rsidP="00221BE2">
      <w:pPr>
        <w:widowControl/>
        <w:tabs>
          <w:tab w:val="left" w:pos="284"/>
          <w:tab w:val="left" w:pos="851"/>
        </w:tabs>
        <w:autoSpaceDE/>
        <w:autoSpaceDN/>
        <w:adjustRightInd/>
        <w:spacing w:before="120" w:after="120"/>
        <w:ind w:firstLine="709"/>
        <w:jc w:val="both"/>
        <w:rPr>
          <w:rFonts w:cs="Arial"/>
          <w:sz w:val="22"/>
          <w:szCs w:val="22"/>
        </w:rPr>
      </w:pPr>
      <w:r w:rsidRPr="00221BE2">
        <w:rPr>
          <w:rFonts w:cs="Arial"/>
          <w:noProof/>
          <w:szCs w:val="22"/>
        </w:rPr>
        <mc:AlternateContent>
          <mc:Choice Requires="wps">
            <w:drawing>
              <wp:anchor distT="0" distB="0" distL="114300" distR="114300" simplePos="0" relativeHeight="251663872" behindDoc="0" locked="0" layoutInCell="1" allowOverlap="1" wp14:anchorId="0CBD6EC5" wp14:editId="62F0F678">
                <wp:simplePos x="0" y="0"/>
                <wp:positionH relativeFrom="column">
                  <wp:posOffset>3960495</wp:posOffset>
                </wp:positionH>
                <wp:positionV relativeFrom="paragraph">
                  <wp:posOffset>445135</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77777777" w:rsidR="003E0DA7" w:rsidRDefault="003E0DA7"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9" type="#_x0000_t202" style="position:absolute;left:0;text-align:left;margin-left:311.85pt;margin-top:35.05pt;width:80.45pt;height:20.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" filled="f" stroked="f">
                <v:textbox style="mso-fit-shape-to-text:t">
                  <w:txbxContent>
                    <w:p w14:paraId="672B449A" w14:textId="77777777" w:rsidR="003E0DA7" w:rsidRDefault="003E0DA7"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v:textbox>
              </v:shape>
            </w:pict>
          </mc:Fallback>
        </mc:AlternateContent>
      </w:r>
      <w:r w:rsidRPr="00221BE2">
        <w:rPr>
          <w:rFonts w:cs="Arial"/>
          <w:noProof/>
          <w:szCs w:val="22"/>
        </w:rPr>
        <mc:AlternateContent>
          <mc:Choice Requires="wps">
            <w:drawing>
              <wp:anchor distT="0" distB="0" distL="114300" distR="114300" simplePos="0" relativeHeight="251661824" behindDoc="0" locked="0" layoutInCell="1" allowOverlap="1" wp14:anchorId="3A94D798" wp14:editId="6E603B93">
                <wp:simplePos x="0" y="0"/>
                <wp:positionH relativeFrom="column">
                  <wp:posOffset>3054985</wp:posOffset>
                </wp:positionH>
                <wp:positionV relativeFrom="paragraph">
                  <wp:posOffset>445135</wp:posOffset>
                </wp:positionV>
                <wp:extent cx="845185"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60985"/>
                        </a:xfrm>
                        <a:prstGeom prst="rect">
                          <a:avLst/>
                        </a:prstGeom>
                        <a:noFill/>
                        <a:ln w="9525">
                          <a:noFill/>
                          <a:miter lim="800000"/>
                          <a:headEnd/>
                          <a:tailEnd/>
                        </a:ln>
                      </wps:spPr>
                      <wps:txbx>
                        <w:txbxContent>
                          <w:p w14:paraId="0206EEAA" w14:textId="77777777" w:rsidR="003E0DA7" w:rsidRDefault="003E0DA7"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50" type="#_x0000_t202" style="position:absolute;left:0;text-align:left;margin-left:240.55pt;margin-top:35.05pt;width:66.55pt;height:2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" filled="f" stroked="f">
                <v:textbox style="mso-fit-shape-to-text:t">
                  <w:txbxContent>
                    <w:p w14:paraId="0206EEAA" w14:textId="77777777" w:rsidR="003E0DA7" w:rsidRDefault="003E0DA7"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v:textbox>
              </v:shape>
            </w:pict>
          </mc:Fallback>
        </mc:AlternateContent>
      </w:r>
      <w:r w:rsidRPr="00221BE2">
        <w:rPr>
          <w:rFonts w:cs="Arial"/>
          <w:noProof/>
          <w:szCs w:val="22"/>
        </w:rPr>
        <w:drawing>
          <wp:anchor distT="0" distB="0" distL="114300" distR="114300" simplePos="0" relativeHeight="251660800" behindDoc="0" locked="0" layoutInCell="1" allowOverlap="1" wp14:anchorId="59E5EDD2" wp14:editId="316AEF04">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4"/>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Pr="00221BE2">
        <w:rPr>
          <w:rFonts w:cs="Arial"/>
          <w:noProof/>
          <w:szCs w:val="22"/>
        </w:rPr>
        <w:drawing>
          <wp:anchor distT="0" distB="0" distL="114300" distR="114300" simplePos="0" relativeHeight="251658752" behindDoc="0" locked="0" layoutInCell="1" allowOverlap="1" wp14:anchorId="65EF93C5" wp14:editId="04E03490">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5"/>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5308F05A" w14:textId="451B4BA8" w:rsidR="00A37EB6" w:rsidRPr="00221BE2"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38601F4B" w14:textId="5785AA0A" w:rsidR="00A37EB6" w:rsidRDefault="00A37EB6" w:rsidP="00221BE2">
      <w:pPr>
        <w:widowControl/>
        <w:tabs>
          <w:tab w:val="left" w:pos="284"/>
          <w:tab w:val="left" w:pos="851"/>
        </w:tabs>
        <w:autoSpaceDE/>
        <w:autoSpaceDN/>
        <w:adjustRightInd/>
        <w:spacing w:before="120" w:after="120"/>
        <w:ind w:firstLine="709"/>
        <w:jc w:val="both"/>
        <w:rPr>
          <w:rFonts w:cs="Arial"/>
          <w:sz w:val="22"/>
          <w:szCs w:val="22"/>
        </w:rPr>
      </w:pPr>
    </w:p>
    <w:p w14:paraId="7CB62840" w14:textId="77777777" w:rsidR="00B41D3D" w:rsidRDefault="00B41D3D" w:rsidP="00221BE2">
      <w:pPr>
        <w:widowControl/>
        <w:tabs>
          <w:tab w:val="left" w:pos="284"/>
          <w:tab w:val="left" w:pos="851"/>
        </w:tabs>
        <w:autoSpaceDE/>
        <w:autoSpaceDN/>
        <w:adjustRightInd/>
        <w:spacing w:before="120" w:after="120"/>
        <w:ind w:firstLine="709"/>
        <w:jc w:val="both"/>
        <w:rPr>
          <w:rFonts w:cs="Arial"/>
          <w:sz w:val="22"/>
          <w:szCs w:val="22"/>
        </w:rPr>
      </w:pPr>
    </w:p>
    <w:p w14:paraId="660E3CB6" w14:textId="77777777" w:rsidR="00B41D3D" w:rsidRDefault="00B41D3D" w:rsidP="00B41D3D"/>
    <w:p w14:paraId="561CB910" w14:textId="77777777" w:rsidR="00B41D3D" w:rsidRDefault="00B41D3D" w:rsidP="00B41D3D"/>
    <w:p w14:paraId="0A4EA64D" w14:textId="77777777" w:rsidR="00B41D3D" w:rsidRPr="00B41D3D" w:rsidRDefault="00B41D3D" w:rsidP="00B41D3D">
      <w:pPr>
        <w:jc w:val="center"/>
        <w:rPr>
          <w:b/>
          <w:bCs/>
        </w:rPr>
      </w:pPr>
    </w:p>
    <w:p w14:paraId="4BF837B2" w14:textId="064E956B" w:rsidR="00A37EB6" w:rsidRPr="00B41D3D" w:rsidRDefault="00A37EB6" w:rsidP="00B41D3D">
      <w:pPr>
        <w:jc w:val="center"/>
        <w:rPr>
          <w:b/>
          <w:bCs/>
        </w:rPr>
      </w:pPr>
      <w:r w:rsidRPr="00B41D3D">
        <w:rPr>
          <w:b/>
          <w:bCs/>
        </w:rPr>
        <w:t>T.C.</w:t>
      </w:r>
    </w:p>
    <w:p w14:paraId="3A195312" w14:textId="2373C449" w:rsidR="00A37EB6" w:rsidRPr="00B41D3D" w:rsidRDefault="00A37EB6" w:rsidP="00B41D3D">
      <w:pPr>
        <w:jc w:val="center"/>
        <w:rPr>
          <w:b/>
          <w:bCs/>
        </w:rPr>
      </w:pPr>
      <w:r w:rsidRPr="00B41D3D">
        <w:rPr>
          <w:b/>
          <w:bCs/>
        </w:rPr>
        <w:t>TARIM VE ORMAN BAKANLIĞI</w:t>
      </w:r>
    </w:p>
    <w:p w14:paraId="78949DCC" w14:textId="5DC4B1D2" w:rsidR="00A37EB6" w:rsidRPr="00B41D3D" w:rsidRDefault="009B6B54" w:rsidP="00B41D3D">
      <w:pPr>
        <w:jc w:val="center"/>
        <w:rPr>
          <w:b/>
          <w:bCs/>
        </w:rPr>
      </w:pPr>
      <w:r w:rsidRPr="00B41D3D">
        <w:rPr>
          <w:b/>
          <w:bCs/>
        </w:rPr>
        <w:t xml:space="preserve">ŞANLIURFA </w:t>
      </w:r>
      <w:r w:rsidR="00A37EB6" w:rsidRPr="00B41D3D">
        <w:rPr>
          <w:b/>
          <w:bCs/>
        </w:rPr>
        <w:t>İL TARIM VE ORMAN MÜDÜRLÜĞÜ</w:t>
      </w:r>
    </w:p>
    <w:p w14:paraId="5D1677D0" w14:textId="77777777" w:rsidR="00B41D3D" w:rsidRDefault="00B41D3D" w:rsidP="00B41D3D">
      <w:pPr>
        <w:jc w:val="center"/>
      </w:pPr>
    </w:p>
    <w:p w14:paraId="2352EB05" w14:textId="77777777" w:rsidR="00B41D3D" w:rsidRDefault="00A37EB6" w:rsidP="00B41D3D">
      <w:pPr>
        <w:jc w:val="center"/>
        <w:rPr>
          <w:b/>
          <w:bCs/>
        </w:rPr>
      </w:pPr>
      <w:r w:rsidRPr="00B41D3D">
        <w:rPr>
          <w:b/>
          <w:bCs/>
        </w:rPr>
        <w:t>Adres:</w:t>
      </w:r>
    </w:p>
    <w:p w14:paraId="416EF902" w14:textId="77777777" w:rsidR="003A047E" w:rsidRDefault="009B6B54" w:rsidP="00B41D3D">
      <w:pPr>
        <w:jc w:val="center"/>
        <w:rPr>
          <w:sz w:val="22"/>
          <w:szCs w:val="18"/>
        </w:rPr>
      </w:pPr>
      <w:r w:rsidRPr="003A047E">
        <w:rPr>
          <w:sz w:val="22"/>
          <w:szCs w:val="18"/>
        </w:rPr>
        <w:t xml:space="preserve">Şanlıurfa Tarım ve Orman İl Müdürlüğü </w:t>
      </w:r>
      <w:proofErr w:type="spellStart"/>
      <w:r w:rsidRPr="003A047E">
        <w:rPr>
          <w:sz w:val="22"/>
          <w:szCs w:val="18"/>
        </w:rPr>
        <w:t>İmambakır</w:t>
      </w:r>
      <w:proofErr w:type="spellEnd"/>
      <w:r w:rsidRPr="003A047E">
        <w:rPr>
          <w:sz w:val="22"/>
          <w:szCs w:val="18"/>
        </w:rPr>
        <w:t xml:space="preserve"> Mahallesi 702. Sokak No: 6</w:t>
      </w:r>
    </w:p>
    <w:p w14:paraId="3B4540CB" w14:textId="5E781FF6" w:rsidR="00EA13A6" w:rsidRPr="003A047E" w:rsidRDefault="009B6B54" w:rsidP="00B41D3D">
      <w:pPr>
        <w:jc w:val="center"/>
        <w:rPr>
          <w:sz w:val="22"/>
          <w:szCs w:val="18"/>
        </w:rPr>
      </w:pPr>
      <w:proofErr w:type="spellStart"/>
      <w:r w:rsidRPr="003A047E">
        <w:rPr>
          <w:sz w:val="22"/>
          <w:szCs w:val="18"/>
        </w:rPr>
        <w:t>Haliliye</w:t>
      </w:r>
      <w:proofErr w:type="spellEnd"/>
      <w:r w:rsidRPr="003A047E">
        <w:rPr>
          <w:sz w:val="22"/>
          <w:szCs w:val="18"/>
        </w:rPr>
        <w:t>/Şanlıurfa</w:t>
      </w:r>
    </w:p>
    <w:sectPr w:rsidR="00EA13A6" w:rsidRPr="003A047E" w:rsidSect="00C4084B">
      <w:headerReference w:type="default" r:id="rId26"/>
      <w:footerReference w:type="default" r:id="rId27"/>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568B" w14:textId="77777777" w:rsidR="00FD24D2" w:rsidRDefault="00FD24D2" w:rsidP="0011758F">
      <w:r>
        <w:separator/>
      </w:r>
    </w:p>
  </w:endnote>
  <w:endnote w:type="continuationSeparator" w:id="0">
    <w:p w14:paraId="0C62094A" w14:textId="77777777" w:rsidR="00FD24D2" w:rsidRDefault="00FD24D2"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Garamond Pro">
    <w:panose1 w:val="00000000000000000000"/>
    <w:charset w:val="00"/>
    <w:family w:val="roman"/>
    <w:notTrueType/>
    <w:pitch w:val="variable"/>
    <w:sig w:usb0="00000007" w:usb1="00000001" w:usb2="00000000" w:usb3="00000000" w:csb0="00000093"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Consolas">
    <w:panose1 w:val="020B0609020204030204"/>
    <w:charset w:val="A2"/>
    <w:family w:val="modern"/>
    <w:pitch w:val="fixed"/>
    <w:sig w:usb0="E00006FF" w:usb1="0000FCFF" w:usb2="00000001" w:usb3="00000000" w:csb0="0000019F" w:csb1="00000000"/>
  </w:font>
  <w:font w:name="Lucida Sans Unicode">
    <w:panose1 w:val="020B0602030504020204"/>
    <w:charset w:val="A2"/>
    <w:family w:val="swiss"/>
    <w:pitch w:val="variable"/>
    <w:sig w:usb0="80000AFF" w:usb1="0000396B" w:usb2="00000000" w:usb3="00000000" w:csb0="000000BF" w:csb1="00000000"/>
  </w:font>
  <w:font w:name="+mn-ea">
    <w:panose1 w:val="00000000000000000000"/>
    <w:charset w:val="00"/>
    <w:family w:val="roman"/>
    <w:notTrueType/>
    <w:pitch w:val="default"/>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0A0C" w14:textId="77777777" w:rsidR="003E0DA7" w:rsidRDefault="003E0DA7">
    <w:pPr>
      <w:pStyle w:val="AltBilgi"/>
      <w:jc w:val="right"/>
    </w:pPr>
  </w:p>
  <w:p w14:paraId="07143805" w14:textId="42DD1E49" w:rsidR="003E0DA7" w:rsidRDefault="003E0DA7"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052415"/>
      <w:docPartObj>
        <w:docPartGallery w:val="Page Numbers (Bottom of Page)"/>
        <w:docPartUnique/>
      </w:docPartObj>
    </w:sdtPr>
    <w:sdtContent>
      <w:p w14:paraId="2FB28B89" w14:textId="4F8FCEB5" w:rsidR="003E0DA7" w:rsidRDefault="003E0DA7">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3E0DA7" w:rsidRDefault="003E0D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228038"/>
      <w:docPartObj>
        <w:docPartGallery w:val="Page Numbers (Bottom of Page)"/>
        <w:docPartUnique/>
      </w:docPartObj>
    </w:sdtPr>
    <w:sdtContent>
      <w:p w14:paraId="605EE9C6" w14:textId="47B86F9C" w:rsidR="003E0DA7" w:rsidRPr="00953DD5" w:rsidRDefault="003E0DA7" w:rsidP="00953DD5">
        <w:pPr>
          <w:spacing w:before="120" w:after="120" w:line="23" w:lineRule="atLeast"/>
          <w:rPr>
            <w:rFonts w:cs="Arial"/>
            <w:sz w:val="16"/>
            <w:szCs w:val="16"/>
          </w:rPr>
        </w:pPr>
      </w:p>
      <w:p w14:paraId="343B32F0" w14:textId="77777777" w:rsidR="003E0DA7" w:rsidRPr="00DC3AD6" w:rsidRDefault="003E0DA7" w:rsidP="008D60D3">
        <w:pPr>
          <w:spacing w:before="120" w:after="120" w:line="23" w:lineRule="atLeast"/>
          <w:rPr>
            <w:rFonts w:cs="Arial"/>
            <w:sz w:val="16"/>
            <w:szCs w:val="22"/>
          </w:rPr>
        </w:pPr>
      </w:p>
      <w:p w14:paraId="5E1DEB24" w14:textId="0D884F37" w:rsidR="003E0DA7" w:rsidRDefault="003E0DA7">
        <w:pPr>
          <w:pStyle w:val="AltBilgi"/>
          <w:jc w:val="right"/>
        </w:pPr>
        <w:r>
          <w:fldChar w:fldCharType="begin"/>
        </w:r>
        <w:r>
          <w:instrText>PAGE   \* MERGEFORMAT</w:instrText>
        </w:r>
        <w:r>
          <w:fldChar w:fldCharType="separate"/>
        </w:r>
        <w:r w:rsidR="00D36C32">
          <w:rPr>
            <w:noProof/>
          </w:rPr>
          <w:t>20</w:t>
        </w:r>
        <w:r>
          <w:fldChar w:fldCharType="end"/>
        </w:r>
      </w:p>
    </w:sdtContent>
  </w:sdt>
  <w:p w14:paraId="3CD2A8A2" w14:textId="77777777" w:rsidR="003E0DA7" w:rsidRDefault="003E0DA7"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41B3" w14:textId="77777777" w:rsidR="003E0DA7" w:rsidRDefault="003E0DA7"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3E0DA7" w:rsidRDefault="003E0DA7"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439252"/>
      <w:docPartObj>
        <w:docPartGallery w:val="Page Numbers (Bottom of Page)"/>
        <w:docPartUnique/>
      </w:docPartObj>
    </w:sdtPr>
    <w:sdtContent>
      <w:p w14:paraId="5C27C4C3" w14:textId="75994028" w:rsidR="003E0DA7" w:rsidRDefault="003E0DA7">
        <w:pPr>
          <w:pStyle w:val="AltBilgi"/>
          <w:jc w:val="right"/>
        </w:pPr>
        <w:r>
          <w:fldChar w:fldCharType="begin"/>
        </w:r>
        <w:r>
          <w:instrText>PAGE   \* MERGEFORMAT</w:instrText>
        </w:r>
        <w:r>
          <w:fldChar w:fldCharType="separate"/>
        </w:r>
        <w:r w:rsidR="00D36C32">
          <w:rPr>
            <w:noProof/>
          </w:rPr>
          <w:t>57</w:t>
        </w:r>
        <w:r>
          <w:fldChar w:fldCharType="end"/>
        </w:r>
      </w:p>
    </w:sdtContent>
  </w:sdt>
  <w:p w14:paraId="7CB44986" w14:textId="77777777" w:rsidR="003E0DA7" w:rsidRDefault="003E0DA7" w:rsidP="006B6CC9">
    <w:pPr>
      <w:pStyle w:val="AltBilgi"/>
      <w:ind w:right="360"/>
    </w:pPr>
  </w:p>
  <w:p w14:paraId="2B758DF8" w14:textId="77777777" w:rsidR="003E0DA7" w:rsidRDefault="003E0D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7402"/>
      <w:docPartObj>
        <w:docPartGallery w:val="Page Numbers (Bottom of Page)"/>
        <w:docPartUnique/>
      </w:docPartObj>
    </w:sdtPr>
    <w:sdtContent>
      <w:p w14:paraId="03A874B5" w14:textId="77777777" w:rsidR="003E0DA7" w:rsidRDefault="003E0DA7">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3E0DA7" w:rsidRPr="006A6A8F" w:rsidRDefault="003E0DA7"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B9F" w14:textId="6A2273BF" w:rsidR="003E0DA7" w:rsidRDefault="003E0DA7">
    <w:pPr>
      <w:pStyle w:val="AltBilgi"/>
      <w:jc w:val="right"/>
    </w:pPr>
  </w:p>
  <w:p w14:paraId="270D48F9" w14:textId="77777777" w:rsidR="003E0DA7" w:rsidRDefault="003E0DA7" w:rsidP="006B6CC9">
    <w:pPr>
      <w:pStyle w:val="AltBilgi"/>
      <w:ind w:right="360"/>
    </w:pPr>
  </w:p>
  <w:p w14:paraId="43B53380" w14:textId="77777777" w:rsidR="003E0DA7" w:rsidRDefault="003E0D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6D09" w14:textId="77777777" w:rsidR="00FD24D2" w:rsidRDefault="00FD24D2" w:rsidP="0011758F">
      <w:r>
        <w:separator/>
      </w:r>
    </w:p>
  </w:footnote>
  <w:footnote w:type="continuationSeparator" w:id="0">
    <w:p w14:paraId="576F36A9" w14:textId="77777777" w:rsidR="00FD24D2" w:rsidRDefault="00FD24D2"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13D5" w14:textId="1975233E" w:rsidR="003E0DA7" w:rsidRDefault="003E0D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24" w14:textId="3DD5B3A7" w:rsidR="003E0DA7" w:rsidRDefault="003E0DA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08B" w14:textId="7CAC1641" w:rsidR="003E0DA7" w:rsidRDefault="003E0DA7">
    <w:pPr>
      <w:pStyle w:val="stBilgi"/>
    </w:pPr>
  </w:p>
  <w:p w14:paraId="3B04BC0C" w14:textId="77777777" w:rsidR="003E0DA7" w:rsidRDefault="003E0DA7"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4EB"/>
    <w:multiLevelType w:val="multilevel"/>
    <w:tmpl w:val="B94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55C13"/>
    <w:multiLevelType w:val="hybridMultilevel"/>
    <w:tmpl w:val="3642C9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325513"/>
    <w:multiLevelType w:val="hybridMultilevel"/>
    <w:tmpl w:val="B3F8E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052C82"/>
    <w:multiLevelType w:val="hybridMultilevel"/>
    <w:tmpl w:val="8A02E86C"/>
    <w:lvl w:ilvl="0" w:tplc="C13C998A">
      <w:start w:val="1"/>
      <w:numFmt w:val="decimal"/>
      <w:lvlText w:val="%1."/>
      <w:lvlJc w:val="left"/>
      <w:pPr>
        <w:ind w:left="786"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2574D8"/>
    <w:multiLevelType w:val="hybridMultilevel"/>
    <w:tmpl w:val="5276E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8"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36A00AB"/>
    <w:multiLevelType w:val="hybridMultilevel"/>
    <w:tmpl w:val="8D149B8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264C1A"/>
    <w:multiLevelType w:val="hybridMultilevel"/>
    <w:tmpl w:val="A0323682"/>
    <w:lvl w:ilvl="0" w:tplc="D38C191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80E122E"/>
    <w:multiLevelType w:val="hybridMultilevel"/>
    <w:tmpl w:val="6B122B5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15:restartNumberingAfterBreak="0">
    <w:nsid w:val="18A241F1"/>
    <w:multiLevelType w:val="hybridMultilevel"/>
    <w:tmpl w:val="F2A694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AAA29EE"/>
    <w:multiLevelType w:val="hybridMultilevel"/>
    <w:tmpl w:val="74647B82"/>
    <w:lvl w:ilvl="0" w:tplc="F94EDFB6">
      <w:start w:val="20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E67565"/>
    <w:multiLevelType w:val="hybridMultilevel"/>
    <w:tmpl w:val="8788F2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EE328AF"/>
    <w:multiLevelType w:val="hybridMultilevel"/>
    <w:tmpl w:val="04B27F68"/>
    <w:lvl w:ilvl="0" w:tplc="F94EDFB6">
      <w:start w:val="20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10F655B"/>
    <w:multiLevelType w:val="hybridMultilevel"/>
    <w:tmpl w:val="3E4A0A52"/>
    <w:lvl w:ilvl="0" w:tplc="580636C2">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213069BD"/>
    <w:multiLevelType w:val="hybridMultilevel"/>
    <w:tmpl w:val="92DEB592"/>
    <w:lvl w:ilvl="0" w:tplc="606435B6">
      <w:start w:val="1"/>
      <w:numFmt w:val="upperLetter"/>
      <w:lvlText w:val="%1."/>
      <w:lvlJc w:val="left"/>
      <w:pPr>
        <w:ind w:left="1074" w:hanging="360"/>
      </w:pPr>
      <w:rPr>
        <w:rFonts w:hint="default"/>
      </w:rPr>
    </w:lvl>
    <w:lvl w:ilvl="1" w:tplc="041F0003">
      <w:start w:val="1"/>
      <w:numFmt w:val="bullet"/>
      <w:lvlText w:val="o"/>
      <w:lvlJc w:val="left"/>
      <w:pPr>
        <w:ind w:left="1794" w:hanging="360"/>
      </w:pPr>
      <w:rPr>
        <w:rFonts w:ascii="Courier New" w:hAnsi="Courier New" w:cs="Courier New" w:hint="default"/>
      </w:r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2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511405E"/>
    <w:multiLevelType w:val="hybridMultilevel"/>
    <w:tmpl w:val="4D52BC6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25306C5B"/>
    <w:multiLevelType w:val="hybridMultilevel"/>
    <w:tmpl w:val="71A8D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7B57865"/>
    <w:multiLevelType w:val="hybridMultilevel"/>
    <w:tmpl w:val="20FCECB8"/>
    <w:lvl w:ilvl="0" w:tplc="13122104">
      <w:start w:val="1"/>
      <w:numFmt w:val="bullet"/>
      <w:lvlText w:val=""/>
      <w:lvlJc w:val="left"/>
      <w:pPr>
        <w:ind w:left="720" w:hanging="360"/>
      </w:pPr>
      <w:rPr>
        <w:rFonts w:ascii="Symbol" w:hAnsi="Symbol" w:hint="default"/>
      </w:rPr>
    </w:lvl>
    <w:lvl w:ilvl="1" w:tplc="0E788DB8" w:tentative="1">
      <w:start w:val="1"/>
      <w:numFmt w:val="bullet"/>
      <w:lvlText w:val="o"/>
      <w:lvlJc w:val="left"/>
      <w:pPr>
        <w:ind w:left="1440" w:hanging="360"/>
      </w:pPr>
      <w:rPr>
        <w:rFonts w:ascii="Courier New" w:hAnsi="Courier New" w:cs="Courier New" w:hint="default"/>
      </w:rPr>
    </w:lvl>
    <w:lvl w:ilvl="2" w:tplc="5D3E9380" w:tentative="1">
      <w:start w:val="1"/>
      <w:numFmt w:val="bullet"/>
      <w:lvlText w:val=""/>
      <w:lvlJc w:val="left"/>
      <w:pPr>
        <w:ind w:left="2160" w:hanging="360"/>
      </w:pPr>
      <w:rPr>
        <w:rFonts w:ascii="Wingdings" w:hAnsi="Wingdings" w:hint="default"/>
      </w:rPr>
    </w:lvl>
    <w:lvl w:ilvl="3" w:tplc="1F94F0AA" w:tentative="1">
      <w:start w:val="1"/>
      <w:numFmt w:val="bullet"/>
      <w:lvlText w:val=""/>
      <w:lvlJc w:val="left"/>
      <w:pPr>
        <w:ind w:left="2880" w:hanging="360"/>
      </w:pPr>
      <w:rPr>
        <w:rFonts w:ascii="Symbol" w:hAnsi="Symbol" w:hint="default"/>
      </w:rPr>
    </w:lvl>
    <w:lvl w:ilvl="4" w:tplc="348EAB02" w:tentative="1">
      <w:start w:val="1"/>
      <w:numFmt w:val="bullet"/>
      <w:lvlText w:val="o"/>
      <w:lvlJc w:val="left"/>
      <w:pPr>
        <w:ind w:left="3600" w:hanging="360"/>
      </w:pPr>
      <w:rPr>
        <w:rFonts w:ascii="Courier New" w:hAnsi="Courier New" w:cs="Courier New" w:hint="default"/>
      </w:rPr>
    </w:lvl>
    <w:lvl w:ilvl="5" w:tplc="F432E1E0" w:tentative="1">
      <w:start w:val="1"/>
      <w:numFmt w:val="bullet"/>
      <w:lvlText w:val=""/>
      <w:lvlJc w:val="left"/>
      <w:pPr>
        <w:ind w:left="4320" w:hanging="360"/>
      </w:pPr>
      <w:rPr>
        <w:rFonts w:ascii="Wingdings" w:hAnsi="Wingdings" w:hint="default"/>
      </w:rPr>
    </w:lvl>
    <w:lvl w:ilvl="6" w:tplc="F5847CC4" w:tentative="1">
      <w:start w:val="1"/>
      <w:numFmt w:val="bullet"/>
      <w:lvlText w:val=""/>
      <w:lvlJc w:val="left"/>
      <w:pPr>
        <w:ind w:left="5040" w:hanging="360"/>
      </w:pPr>
      <w:rPr>
        <w:rFonts w:ascii="Symbol" w:hAnsi="Symbol" w:hint="default"/>
      </w:rPr>
    </w:lvl>
    <w:lvl w:ilvl="7" w:tplc="F65E4088" w:tentative="1">
      <w:start w:val="1"/>
      <w:numFmt w:val="bullet"/>
      <w:lvlText w:val="o"/>
      <w:lvlJc w:val="left"/>
      <w:pPr>
        <w:ind w:left="5760" w:hanging="360"/>
      </w:pPr>
      <w:rPr>
        <w:rFonts w:ascii="Courier New" w:hAnsi="Courier New" w:cs="Courier New" w:hint="default"/>
      </w:rPr>
    </w:lvl>
    <w:lvl w:ilvl="8" w:tplc="F1FCDE94" w:tentative="1">
      <w:start w:val="1"/>
      <w:numFmt w:val="bullet"/>
      <w:lvlText w:val=""/>
      <w:lvlJc w:val="left"/>
      <w:pPr>
        <w:ind w:left="6480" w:hanging="360"/>
      </w:pPr>
      <w:rPr>
        <w:rFonts w:ascii="Wingdings" w:hAnsi="Wingdings" w:hint="default"/>
      </w:rPr>
    </w:lvl>
  </w:abstractNum>
  <w:abstractNum w:abstractNumId="24"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25" w15:restartNumberingAfterBreak="0">
    <w:nsid w:val="29FC57C3"/>
    <w:multiLevelType w:val="hybridMultilevel"/>
    <w:tmpl w:val="5002B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C1A1D7F"/>
    <w:multiLevelType w:val="hybridMultilevel"/>
    <w:tmpl w:val="A22E54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CF27A74"/>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DD213D6"/>
    <w:multiLevelType w:val="hybridMultilevel"/>
    <w:tmpl w:val="57908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05C05DF"/>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10B42AF"/>
    <w:multiLevelType w:val="hybridMultilevel"/>
    <w:tmpl w:val="4E580FB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14F5679"/>
    <w:multiLevelType w:val="hybridMultilevel"/>
    <w:tmpl w:val="7AEAE72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2" w15:restartNumberingAfterBreak="0">
    <w:nsid w:val="33156B49"/>
    <w:multiLevelType w:val="hybridMultilevel"/>
    <w:tmpl w:val="2118153A"/>
    <w:lvl w:ilvl="0" w:tplc="8B4EB632">
      <w:start w:val="1"/>
      <w:numFmt w:val="bullet"/>
      <w:lvlText w:val=""/>
      <w:lvlJc w:val="left"/>
      <w:pPr>
        <w:ind w:left="720" w:hanging="360"/>
      </w:pPr>
      <w:rPr>
        <w:rFonts w:ascii="Symbol" w:hAnsi="Symbol" w:hint="default"/>
      </w:rPr>
    </w:lvl>
    <w:lvl w:ilvl="1" w:tplc="1562AC3E" w:tentative="1">
      <w:start w:val="1"/>
      <w:numFmt w:val="bullet"/>
      <w:lvlText w:val="o"/>
      <w:lvlJc w:val="left"/>
      <w:pPr>
        <w:ind w:left="1440" w:hanging="360"/>
      </w:pPr>
      <w:rPr>
        <w:rFonts w:ascii="Courier New" w:hAnsi="Courier New" w:cs="Courier New" w:hint="default"/>
      </w:rPr>
    </w:lvl>
    <w:lvl w:ilvl="2" w:tplc="658AC2E4" w:tentative="1">
      <w:start w:val="1"/>
      <w:numFmt w:val="bullet"/>
      <w:lvlText w:val=""/>
      <w:lvlJc w:val="left"/>
      <w:pPr>
        <w:ind w:left="2160" w:hanging="360"/>
      </w:pPr>
      <w:rPr>
        <w:rFonts w:ascii="Wingdings" w:hAnsi="Wingdings" w:hint="default"/>
      </w:rPr>
    </w:lvl>
    <w:lvl w:ilvl="3" w:tplc="5358C1CE" w:tentative="1">
      <w:start w:val="1"/>
      <w:numFmt w:val="bullet"/>
      <w:lvlText w:val=""/>
      <w:lvlJc w:val="left"/>
      <w:pPr>
        <w:ind w:left="2880" w:hanging="360"/>
      </w:pPr>
      <w:rPr>
        <w:rFonts w:ascii="Symbol" w:hAnsi="Symbol" w:hint="default"/>
      </w:rPr>
    </w:lvl>
    <w:lvl w:ilvl="4" w:tplc="6E369364" w:tentative="1">
      <w:start w:val="1"/>
      <w:numFmt w:val="bullet"/>
      <w:lvlText w:val="o"/>
      <w:lvlJc w:val="left"/>
      <w:pPr>
        <w:ind w:left="3600" w:hanging="360"/>
      </w:pPr>
      <w:rPr>
        <w:rFonts w:ascii="Courier New" w:hAnsi="Courier New" w:cs="Courier New" w:hint="default"/>
      </w:rPr>
    </w:lvl>
    <w:lvl w:ilvl="5" w:tplc="CAA802E8" w:tentative="1">
      <w:start w:val="1"/>
      <w:numFmt w:val="bullet"/>
      <w:lvlText w:val=""/>
      <w:lvlJc w:val="left"/>
      <w:pPr>
        <w:ind w:left="4320" w:hanging="360"/>
      </w:pPr>
      <w:rPr>
        <w:rFonts w:ascii="Wingdings" w:hAnsi="Wingdings" w:hint="default"/>
      </w:rPr>
    </w:lvl>
    <w:lvl w:ilvl="6" w:tplc="CF5C9718" w:tentative="1">
      <w:start w:val="1"/>
      <w:numFmt w:val="bullet"/>
      <w:lvlText w:val=""/>
      <w:lvlJc w:val="left"/>
      <w:pPr>
        <w:ind w:left="5040" w:hanging="360"/>
      </w:pPr>
      <w:rPr>
        <w:rFonts w:ascii="Symbol" w:hAnsi="Symbol" w:hint="default"/>
      </w:rPr>
    </w:lvl>
    <w:lvl w:ilvl="7" w:tplc="EC12EBF2" w:tentative="1">
      <w:start w:val="1"/>
      <w:numFmt w:val="bullet"/>
      <w:lvlText w:val="o"/>
      <w:lvlJc w:val="left"/>
      <w:pPr>
        <w:ind w:left="5760" w:hanging="360"/>
      </w:pPr>
      <w:rPr>
        <w:rFonts w:ascii="Courier New" w:hAnsi="Courier New" w:cs="Courier New" w:hint="default"/>
      </w:rPr>
    </w:lvl>
    <w:lvl w:ilvl="8" w:tplc="5158EFA0" w:tentative="1">
      <w:start w:val="1"/>
      <w:numFmt w:val="bullet"/>
      <w:lvlText w:val=""/>
      <w:lvlJc w:val="left"/>
      <w:pPr>
        <w:ind w:left="6480" w:hanging="360"/>
      </w:pPr>
      <w:rPr>
        <w:rFonts w:ascii="Wingdings" w:hAnsi="Wingdings" w:hint="default"/>
      </w:rPr>
    </w:lvl>
  </w:abstractNum>
  <w:abstractNum w:abstractNumId="33" w15:restartNumberingAfterBreak="0">
    <w:nsid w:val="34A84120"/>
    <w:multiLevelType w:val="hybridMultilevel"/>
    <w:tmpl w:val="CF546DFC"/>
    <w:lvl w:ilvl="0" w:tplc="041F000F">
      <w:start w:val="1"/>
      <w:numFmt w:val="decimal"/>
      <w:lvlText w:val="%1."/>
      <w:lvlJc w:val="left"/>
      <w:pPr>
        <w:ind w:left="720" w:hanging="360"/>
      </w:p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59271CA"/>
    <w:multiLevelType w:val="hybridMultilevel"/>
    <w:tmpl w:val="4F3E6AA2"/>
    <w:lvl w:ilvl="0" w:tplc="041F000F">
      <w:start w:val="1"/>
      <w:numFmt w:val="decimal"/>
      <w:lvlText w:val="%1."/>
      <w:lvlJc w:val="left"/>
      <w:pPr>
        <w:ind w:left="720" w:hanging="360"/>
      </w:pPr>
    </w:lvl>
    <w:lvl w:ilvl="1" w:tplc="F28A561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7532C6D"/>
    <w:multiLevelType w:val="hybridMultilevel"/>
    <w:tmpl w:val="E7485232"/>
    <w:lvl w:ilvl="0" w:tplc="B4081512">
      <w:start w:val="1"/>
      <w:numFmt w:val="bullet"/>
      <w:lvlText w:val=""/>
      <w:lvlJc w:val="left"/>
      <w:pPr>
        <w:tabs>
          <w:tab w:val="num" w:pos="720"/>
        </w:tabs>
        <w:ind w:left="720" w:hanging="360"/>
      </w:pPr>
      <w:rPr>
        <w:rFonts w:ascii="Symbol" w:hAnsi="Symbol"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3C0927"/>
    <w:multiLevelType w:val="hybridMultilevel"/>
    <w:tmpl w:val="B7561364"/>
    <w:lvl w:ilvl="0" w:tplc="4BBE4BBA">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20341C5"/>
    <w:multiLevelType w:val="hybridMultilevel"/>
    <w:tmpl w:val="AF9C9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4F4756F"/>
    <w:multiLevelType w:val="multilevel"/>
    <w:tmpl w:val="C8C6EEBE"/>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08369C9"/>
    <w:multiLevelType w:val="hybridMultilevel"/>
    <w:tmpl w:val="FE02343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2A139E2"/>
    <w:multiLevelType w:val="multilevel"/>
    <w:tmpl w:val="90EAE3FC"/>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52BE0EE8"/>
    <w:multiLevelType w:val="hybridMultilevel"/>
    <w:tmpl w:val="16C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38677AB"/>
    <w:multiLevelType w:val="hybridMultilevel"/>
    <w:tmpl w:val="516AE076"/>
    <w:lvl w:ilvl="0" w:tplc="356CD64C">
      <w:start w:val="1"/>
      <w:numFmt w:val="decimal"/>
      <w:lvlText w:val="%1."/>
      <w:lvlJc w:val="left"/>
      <w:pPr>
        <w:ind w:left="360" w:hanging="360"/>
      </w:pPr>
    </w:lvl>
    <w:lvl w:ilvl="1" w:tplc="C0540936" w:tentative="1">
      <w:start w:val="1"/>
      <w:numFmt w:val="lowerLetter"/>
      <w:lvlText w:val="%2."/>
      <w:lvlJc w:val="left"/>
      <w:pPr>
        <w:ind w:left="1440" w:hanging="360"/>
      </w:pPr>
    </w:lvl>
    <w:lvl w:ilvl="2" w:tplc="D65C03F0" w:tentative="1">
      <w:start w:val="1"/>
      <w:numFmt w:val="lowerRoman"/>
      <w:lvlText w:val="%3."/>
      <w:lvlJc w:val="right"/>
      <w:pPr>
        <w:ind w:left="2160" w:hanging="180"/>
      </w:pPr>
    </w:lvl>
    <w:lvl w:ilvl="3" w:tplc="8FF41ACE" w:tentative="1">
      <w:start w:val="1"/>
      <w:numFmt w:val="decimal"/>
      <w:lvlText w:val="%4."/>
      <w:lvlJc w:val="left"/>
      <w:pPr>
        <w:ind w:left="2880" w:hanging="360"/>
      </w:pPr>
    </w:lvl>
    <w:lvl w:ilvl="4" w:tplc="A6C09DF2" w:tentative="1">
      <w:start w:val="1"/>
      <w:numFmt w:val="lowerLetter"/>
      <w:lvlText w:val="%5."/>
      <w:lvlJc w:val="left"/>
      <w:pPr>
        <w:ind w:left="3600" w:hanging="360"/>
      </w:pPr>
    </w:lvl>
    <w:lvl w:ilvl="5" w:tplc="D6E0C7A8" w:tentative="1">
      <w:start w:val="1"/>
      <w:numFmt w:val="lowerRoman"/>
      <w:lvlText w:val="%6."/>
      <w:lvlJc w:val="right"/>
      <w:pPr>
        <w:ind w:left="4320" w:hanging="180"/>
      </w:pPr>
    </w:lvl>
    <w:lvl w:ilvl="6" w:tplc="2DE4D376" w:tentative="1">
      <w:start w:val="1"/>
      <w:numFmt w:val="decimal"/>
      <w:lvlText w:val="%7."/>
      <w:lvlJc w:val="left"/>
      <w:pPr>
        <w:ind w:left="5040" w:hanging="360"/>
      </w:pPr>
    </w:lvl>
    <w:lvl w:ilvl="7" w:tplc="CC2E95FC" w:tentative="1">
      <w:start w:val="1"/>
      <w:numFmt w:val="lowerLetter"/>
      <w:lvlText w:val="%8."/>
      <w:lvlJc w:val="left"/>
      <w:pPr>
        <w:ind w:left="5760" w:hanging="360"/>
      </w:pPr>
    </w:lvl>
    <w:lvl w:ilvl="8" w:tplc="7BCCAF04" w:tentative="1">
      <w:start w:val="1"/>
      <w:numFmt w:val="lowerRoman"/>
      <w:lvlText w:val="%9."/>
      <w:lvlJc w:val="right"/>
      <w:pPr>
        <w:ind w:left="6480" w:hanging="180"/>
      </w:pPr>
    </w:lvl>
  </w:abstractNum>
  <w:abstractNum w:abstractNumId="46"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9086119"/>
    <w:multiLevelType w:val="hybridMultilevel"/>
    <w:tmpl w:val="16C61C12"/>
    <w:lvl w:ilvl="0" w:tplc="383A8ED2">
      <w:start w:val="1"/>
      <w:numFmt w:val="bullet"/>
      <w:lvlText w:val=""/>
      <w:lvlJc w:val="left"/>
      <w:pPr>
        <w:ind w:left="720" w:hanging="360"/>
      </w:pPr>
      <w:rPr>
        <w:rFonts w:ascii="Symbol" w:hAnsi="Symbol" w:hint="default"/>
        <w:sz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AAF307E"/>
    <w:multiLevelType w:val="hybridMultilevel"/>
    <w:tmpl w:val="330CDE72"/>
    <w:lvl w:ilvl="0" w:tplc="61845C4C">
      <w:start w:val="5"/>
      <w:numFmt w:val="upperRoman"/>
      <w:lvlText w:val="%1)"/>
      <w:lvlJc w:val="left"/>
      <w:pPr>
        <w:ind w:left="1146" w:hanging="72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9" w15:restartNumberingAfterBreak="0">
    <w:nsid w:val="5AFA7124"/>
    <w:multiLevelType w:val="hybridMultilevel"/>
    <w:tmpl w:val="78C20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0252FFB"/>
    <w:multiLevelType w:val="hybridMultilevel"/>
    <w:tmpl w:val="52B8D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04329DA"/>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0445A4B"/>
    <w:multiLevelType w:val="multilevel"/>
    <w:tmpl w:val="FAA8B498"/>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2301A84"/>
    <w:multiLevelType w:val="hybridMultilevel"/>
    <w:tmpl w:val="FCF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3563476"/>
    <w:multiLevelType w:val="multilevel"/>
    <w:tmpl w:val="83003962"/>
    <w:lvl w:ilvl="0">
      <w:start w:val="8"/>
      <w:numFmt w:val="decimal"/>
      <w:lvlText w:val="%1."/>
      <w:lvlJc w:val="left"/>
      <w:pPr>
        <w:ind w:left="390" w:hanging="39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6"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7"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58" w15:restartNumberingAfterBreak="0">
    <w:nsid w:val="67F8746E"/>
    <w:multiLevelType w:val="hybridMultilevel"/>
    <w:tmpl w:val="DD00EC3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69924A35"/>
    <w:multiLevelType w:val="hybridMultilevel"/>
    <w:tmpl w:val="13864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C8339C3"/>
    <w:multiLevelType w:val="hybridMultilevel"/>
    <w:tmpl w:val="5FCA2F88"/>
    <w:lvl w:ilvl="0" w:tplc="CC6CEEC0">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20B645F"/>
    <w:multiLevelType w:val="hybridMultilevel"/>
    <w:tmpl w:val="A8381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4" w15:restartNumberingAfterBreak="0">
    <w:nsid w:val="7B9D77F8"/>
    <w:multiLevelType w:val="hybridMultilevel"/>
    <w:tmpl w:val="69322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CC1428F"/>
    <w:multiLevelType w:val="hybridMultilevel"/>
    <w:tmpl w:val="04EABDB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1894562">
    <w:abstractNumId w:val="24"/>
  </w:num>
  <w:num w:numId="2" w16cid:durableId="1224296531">
    <w:abstractNumId w:val="4"/>
  </w:num>
  <w:num w:numId="3" w16cid:durableId="307632385">
    <w:abstractNumId w:val="46"/>
  </w:num>
  <w:num w:numId="4" w16cid:durableId="1333265771">
    <w:abstractNumId w:val="61"/>
  </w:num>
  <w:num w:numId="5" w16cid:durableId="1955092791">
    <w:abstractNumId w:val="63"/>
  </w:num>
  <w:num w:numId="6" w16cid:durableId="1937859561">
    <w:abstractNumId w:val="33"/>
  </w:num>
  <w:num w:numId="7" w16cid:durableId="1069232358">
    <w:abstractNumId w:val="30"/>
  </w:num>
  <w:num w:numId="8" w16cid:durableId="912396564">
    <w:abstractNumId w:val="5"/>
  </w:num>
  <w:num w:numId="9" w16cid:durableId="535654046">
    <w:abstractNumId w:val="53"/>
  </w:num>
  <w:num w:numId="10" w16cid:durableId="1261716048">
    <w:abstractNumId w:val="56"/>
  </w:num>
  <w:num w:numId="11" w16cid:durableId="1100951972">
    <w:abstractNumId w:val="38"/>
  </w:num>
  <w:num w:numId="12" w16cid:durableId="581792589">
    <w:abstractNumId w:val="37"/>
  </w:num>
  <w:num w:numId="13" w16cid:durableId="1396508431">
    <w:abstractNumId w:val="41"/>
  </w:num>
  <w:num w:numId="14" w16cid:durableId="730427784">
    <w:abstractNumId w:val="9"/>
  </w:num>
  <w:num w:numId="15" w16cid:durableId="2011323029">
    <w:abstractNumId w:val="7"/>
  </w:num>
  <w:num w:numId="16" w16cid:durableId="2068800795">
    <w:abstractNumId w:val="57"/>
  </w:num>
  <w:num w:numId="17" w16cid:durableId="537738027">
    <w:abstractNumId w:val="58"/>
  </w:num>
  <w:num w:numId="18" w16cid:durableId="2054384575">
    <w:abstractNumId w:val="34"/>
  </w:num>
  <w:num w:numId="19" w16cid:durableId="1653437758">
    <w:abstractNumId w:val="50"/>
  </w:num>
  <w:num w:numId="20" w16cid:durableId="618612927">
    <w:abstractNumId w:val="22"/>
  </w:num>
  <w:num w:numId="21" w16cid:durableId="939409173">
    <w:abstractNumId w:val="65"/>
  </w:num>
  <w:num w:numId="22" w16cid:durableId="478152621">
    <w:abstractNumId w:val="40"/>
  </w:num>
  <w:num w:numId="23" w16cid:durableId="1368338140">
    <w:abstractNumId w:val="25"/>
  </w:num>
  <w:num w:numId="24" w16cid:durableId="259340877">
    <w:abstractNumId w:val="18"/>
  </w:num>
  <w:num w:numId="25" w16cid:durableId="371347309">
    <w:abstractNumId w:val="14"/>
  </w:num>
  <w:num w:numId="26" w16cid:durableId="766123353">
    <w:abstractNumId w:val="16"/>
  </w:num>
  <w:num w:numId="27" w16cid:durableId="897015730">
    <w:abstractNumId w:val="6"/>
  </w:num>
  <w:num w:numId="28" w16cid:durableId="2109736766">
    <w:abstractNumId w:val="11"/>
  </w:num>
  <w:num w:numId="29" w16cid:durableId="1740135443">
    <w:abstractNumId w:val="26"/>
  </w:num>
  <w:num w:numId="30" w16cid:durableId="1750926984">
    <w:abstractNumId w:val="59"/>
  </w:num>
  <w:num w:numId="31" w16cid:durableId="1469545561">
    <w:abstractNumId w:val="15"/>
  </w:num>
  <w:num w:numId="32" w16cid:durableId="39256129">
    <w:abstractNumId w:val="28"/>
  </w:num>
  <w:num w:numId="33" w16cid:durableId="533005476">
    <w:abstractNumId w:val="32"/>
  </w:num>
  <w:num w:numId="34" w16cid:durableId="817847351">
    <w:abstractNumId w:val="23"/>
  </w:num>
  <w:num w:numId="35" w16cid:durableId="1340428673">
    <w:abstractNumId w:val="52"/>
  </w:num>
  <w:num w:numId="36" w16cid:durableId="246574336">
    <w:abstractNumId w:val="45"/>
  </w:num>
  <w:num w:numId="37" w16cid:durableId="1226840939">
    <w:abstractNumId w:val="29"/>
  </w:num>
  <w:num w:numId="38" w16cid:durableId="631401700">
    <w:abstractNumId w:val="1"/>
  </w:num>
  <w:num w:numId="39" w16cid:durableId="599920746">
    <w:abstractNumId w:val="42"/>
  </w:num>
  <w:num w:numId="40" w16cid:durableId="119108987">
    <w:abstractNumId w:val="10"/>
  </w:num>
  <w:num w:numId="41" w16cid:durableId="21637356">
    <w:abstractNumId w:val="47"/>
  </w:num>
  <w:num w:numId="42" w16cid:durableId="1597329698">
    <w:abstractNumId w:val="60"/>
  </w:num>
  <w:num w:numId="43" w16cid:durableId="2057392439">
    <w:abstractNumId w:val="36"/>
  </w:num>
  <w:num w:numId="44" w16cid:durableId="105084203">
    <w:abstractNumId w:val="19"/>
  </w:num>
  <w:num w:numId="45" w16cid:durableId="228810597">
    <w:abstractNumId w:val="31"/>
  </w:num>
  <w:num w:numId="46" w16cid:durableId="1458798118">
    <w:abstractNumId w:val="49"/>
  </w:num>
  <w:num w:numId="47" w16cid:durableId="1567257137">
    <w:abstractNumId w:val="64"/>
  </w:num>
  <w:num w:numId="48" w16cid:durableId="759180933">
    <w:abstractNumId w:val="3"/>
  </w:num>
  <w:num w:numId="49" w16cid:durableId="361395054">
    <w:abstractNumId w:val="20"/>
  </w:num>
  <w:num w:numId="50" w16cid:durableId="412821338">
    <w:abstractNumId w:val="8"/>
  </w:num>
  <w:num w:numId="51" w16cid:durableId="897672468">
    <w:abstractNumId w:val="35"/>
  </w:num>
  <w:num w:numId="52" w16cid:durableId="906453132">
    <w:abstractNumId w:val="39"/>
  </w:num>
  <w:num w:numId="53" w16cid:durableId="852573930">
    <w:abstractNumId w:val="17"/>
  </w:num>
  <w:num w:numId="54" w16cid:durableId="82723047">
    <w:abstractNumId w:val="0"/>
  </w:num>
  <w:num w:numId="55" w16cid:durableId="1392190031">
    <w:abstractNumId w:val="51"/>
  </w:num>
  <w:num w:numId="56" w16cid:durableId="1538666956">
    <w:abstractNumId w:val="44"/>
  </w:num>
  <w:num w:numId="57" w16cid:durableId="1223248177">
    <w:abstractNumId w:val="27"/>
  </w:num>
  <w:num w:numId="58" w16cid:durableId="1481533851">
    <w:abstractNumId w:val="55"/>
  </w:num>
  <w:num w:numId="59" w16cid:durableId="1936209179">
    <w:abstractNumId w:val="43"/>
  </w:num>
  <w:num w:numId="60" w16cid:durableId="1368094376">
    <w:abstractNumId w:val="2"/>
  </w:num>
  <w:num w:numId="61" w16cid:durableId="1318149435">
    <w:abstractNumId w:val="62"/>
  </w:num>
  <w:num w:numId="62" w16cid:durableId="1261647759">
    <w:abstractNumId w:val="12"/>
  </w:num>
  <w:num w:numId="63" w16cid:durableId="1674724553">
    <w:abstractNumId w:val="21"/>
  </w:num>
  <w:num w:numId="64" w16cid:durableId="1658613896">
    <w:abstractNumId w:val="54"/>
  </w:num>
  <w:num w:numId="65" w16cid:durableId="1351831113">
    <w:abstractNumId w:val="13"/>
  </w:num>
  <w:num w:numId="66" w16cid:durableId="109085695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efaultTableStyle w:val="Stil1"/>
  <w:characterSpacingControl w:val="doNotCompress"/>
  <w:hdrShapeDefaults>
    <o:shapedefaults v:ext="edit" spidmax="2050">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D2"/>
    <w:rsid w:val="000000D1"/>
    <w:rsid w:val="0000012A"/>
    <w:rsid w:val="000002C2"/>
    <w:rsid w:val="0000047E"/>
    <w:rsid w:val="000004F4"/>
    <w:rsid w:val="00000936"/>
    <w:rsid w:val="0000100E"/>
    <w:rsid w:val="000010E2"/>
    <w:rsid w:val="00001B28"/>
    <w:rsid w:val="00001BC9"/>
    <w:rsid w:val="00001DA7"/>
    <w:rsid w:val="00001FDD"/>
    <w:rsid w:val="00002021"/>
    <w:rsid w:val="00002409"/>
    <w:rsid w:val="0000358C"/>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F"/>
    <w:rsid w:val="000114FC"/>
    <w:rsid w:val="000115D2"/>
    <w:rsid w:val="000119A7"/>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6E2"/>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4E57"/>
    <w:rsid w:val="00045146"/>
    <w:rsid w:val="000456E7"/>
    <w:rsid w:val="000458F7"/>
    <w:rsid w:val="00045AB1"/>
    <w:rsid w:val="00045BB0"/>
    <w:rsid w:val="000460A0"/>
    <w:rsid w:val="00046137"/>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191"/>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FE4"/>
    <w:rsid w:val="00086BB5"/>
    <w:rsid w:val="00086F4D"/>
    <w:rsid w:val="000874DE"/>
    <w:rsid w:val="0008775C"/>
    <w:rsid w:val="00087A7F"/>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575"/>
    <w:rsid w:val="000F26B6"/>
    <w:rsid w:val="000F2795"/>
    <w:rsid w:val="000F27E9"/>
    <w:rsid w:val="000F2852"/>
    <w:rsid w:val="000F31B4"/>
    <w:rsid w:val="000F388C"/>
    <w:rsid w:val="000F3BE2"/>
    <w:rsid w:val="000F4DC3"/>
    <w:rsid w:val="000F54DC"/>
    <w:rsid w:val="000F55AC"/>
    <w:rsid w:val="000F5A89"/>
    <w:rsid w:val="000F5E38"/>
    <w:rsid w:val="000F6632"/>
    <w:rsid w:val="000F6961"/>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CB2"/>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A2C"/>
    <w:rsid w:val="00114BCE"/>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6EE0"/>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D03"/>
    <w:rsid w:val="001460F1"/>
    <w:rsid w:val="0014641F"/>
    <w:rsid w:val="0014692A"/>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A31"/>
    <w:rsid w:val="00174BB4"/>
    <w:rsid w:val="00174E8D"/>
    <w:rsid w:val="0017506F"/>
    <w:rsid w:val="00175DBB"/>
    <w:rsid w:val="001765BB"/>
    <w:rsid w:val="001765C6"/>
    <w:rsid w:val="0017669D"/>
    <w:rsid w:val="00176A23"/>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78C"/>
    <w:rsid w:val="001A0ADF"/>
    <w:rsid w:val="001A19B6"/>
    <w:rsid w:val="001A22F0"/>
    <w:rsid w:val="001A2516"/>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221"/>
    <w:rsid w:val="001F5347"/>
    <w:rsid w:val="001F5B53"/>
    <w:rsid w:val="001F6584"/>
    <w:rsid w:val="001F683A"/>
    <w:rsid w:val="001F6AF1"/>
    <w:rsid w:val="001F7158"/>
    <w:rsid w:val="001F72D4"/>
    <w:rsid w:val="001F73FF"/>
    <w:rsid w:val="001F7935"/>
    <w:rsid w:val="001F7A26"/>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84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82B"/>
    <w:rsid w:val="00221BE2"/>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99A"/>
    <w:rsid w:val="00226B94"/>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7543"/>
    <w:rsid w:val="0024754E"/>
    <w:rsid w:val="002475D8"/>
    <w:rsid w:val="0024790F"/>
    <w:rsid w:val="00250491"/>
    <w:rsid w:val="00250C69"/>
    <w:rsid w:val="00250EC3"/>
    <w:rsid w:val="00251B44"/>
    <w:rsid w:val="0025213F"/>
    <w:rsid w:val="002526B7"/>
    <w:rsid w:val="00252A94"/>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239"/>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9B3"/>
    <w:rsid w:val="00267A2F"/>
    <w:rsid w:val="00267BB0"/>
    <w:rsid w:val="00267F15"/>
    <w:rsid w:val="0027025E"/>
    <w:rsid w:val="002708F0"/>
    <w:rsid w:val="00270BE2"/>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E36"/>
    <w:rsid w:val="00302F8B"/>
    <w:rsid w:val="00303704"/>
    <w:rsid w:val="00303F4B"/>
    <w:rsid w:val="00304089"/>
    <w:rsid w:val="00304168"/>
    <w:rsid w:val="003049CB"/>
    <w:rsid w:val="00305370"/>
    <w:rsid w:val="0030582A"/>
    <w:rsid w:val="00305B4B"/>
    <w:rsid w:val="00305FE8"/>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3F50"/>
    <w:rsid w:val="0031445B"/>
    <w:rsid w:val="00315000"/>
    <w:rsid w:val="0031531A"/>
    <w:rsid w:val="003153DE"/>
    <w:rsid w:val="00315C27"/>
    <w:rsid w:val="003161F6"/>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739"/>
    <w:rsid w:val="0032791F"/>
    <w:rsid w:val="00330CBD"/>
    <w:rsid w:val="003317E5"/>
    <w:rsid w:val="00331B03"/>
    <w:rsid w:val="003321F0"/>
    <w:rsid w:val="003327F0"/>
    <w:rsid w:val="00333160"/>
    <w:rsid w:val="00333452"/>
    <w:rsid w:val="0033434F"/>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1EC2"/>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321"/>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B03"/>
    <w:rsid w:val="00395C89"/>
    <w:rsid w:val="00395CD1"/>
    <w:rsid w:val="00395E0A"/>
    <w:rsid w:val="003963D3"/>
    <w:rsid w:val="0039795F"/>
    <w:rsid w:val="003A00F6"/>
    <w:rsid w:val="003A047E"/>
    <w:rsid w:val="003A050E"/>
    <w:rsid w:val="003A084F"/>
    <w:rsid w:val="003A0E1C"/>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DB"/>
    <w:rsid w:val="003D06AC"/>
    <w:rsid w:val="003D102F"/>
    <w:rsid w:val="003D1C2E"/>
    <w:rsid w:val="003D1D90"/>
    <w:rsid w:val="003D2C86"/>
    <w:rsid w:val="003D3846"/>
    <w:rsid w:val="003D38BD"/>
    <w:rsid w:val="003D3A78"/>
    <w:rsid w:val="003D3B24"/>
    <w:rsid w:val="003D5610"/>
    <w:rsid w:val="003D5685"/>
    <w:rsid w:val="003D5C73"/>
    <w:rsid w:val="003D5C9A"/>
    <w:rsid w:val="003D5EE3"/>
    <w:rsid w:val="003D65E0"/>
    <w:rsid w:val="003D6A27"/>
    <w:rsid w:val="003D6C36"/>
    <w:rsid w:val="003D7183"/>
    <w:rsid w:val="003D75AA"/>
    <w:rsid w:val="003D76D1"/>
    <w:rsid w:val="003D7952"/>
    <w:rsid w:val="003D7EAF"/>
    <w:rsid w:val="003E0655"/>
    <w:rsid w:val="003E0DA7"/>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525"/>
    <w:rsid w:val="0040759C"/>
    <w:rsid w:val="00407870"/>
    <w:rsid w:val="00407CA4"/>
    <w:rsid w:val="00410368"/>
    <w:rsid w:val="00410B5E"/>
    <w:rsid w:val="0041177C"/>
    <w:rsid w:val="00411F70"/>
    <w:rsid w:val="004121C5"/>
    <w:rsid w:val="00412261"/>
    <w:rsid w:val="00412581"/>
    <w:rsid w:val="00412673"/>
    <w:rsid w:val="004133EF"/>
    <w:rsid w:val="004136D4"/>
    <w:rsid w:val="00413904"/>
    <w:rsid w:val="00413FBD"/>
    <w:rsid w:val="00414031"/>
    <w:rsid w:val="0041410B"/>
    <w:rsid w:val="004145C6"/>
    <w:rsid w:val="00414765"/>
    <w:rsid w:val="00414980"/>
    <w:rsid w:val="00414A67"/>
    <w:rsid w:val="0041565E"/>
    <w:rsid w:val="004157EC"/>
    <w:rsid w:val="00415C52"/>
    <w:rsid w:val="00415DB2"/>
    <w:rsid w:val="00415FF9"/>
    <w:rsid w:val="00416469"/>
    <w:rsid w:val="00416ECC"/>
    <w:rsid w:val="00417621"/>
    <w:rsid w:val="00420784"/>
    <w:rsid w:val="00420A3E"/>
    <w:rsid w:val="00420FF3"/>
    <w:rsid w:val="00421102"/>
    <w:rsid w:val="004212EF"/>
    <w:rsid w:val="004218B0"/>
    <w:rsid w:val="00421E54"/>
    <w:rsid w:val="00421F41"/>
    <w:rsid w:val="0042280C"/>
    <w:rsid w:val="0042336E"/>
    <w:rsid w:val="00424E11"/>
    <w:rsid w:val="00424EB4"/>
    <w:rsid w:val="00426339"/>
    <w:rsid w:val="004266C7"/>
    <w:rsid w:val="00426719"/>
    <w:rsid w:val="00426B5A"/>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B6C"/>
    <w:rsid w:val="00432CA7"/>
    <w:rsid w:val="0043343F"/>
    <w:rsid w:val="00434A6E"/>
    <w:rsid w:val="00434B23"/>
    <w:rsid w:val="00434D74"/>
    <w:rsid w:val="004366BF"/>
    <w:rsid w:val="004376B6"/>
    <w:rsid w:val="00437F79"/>
    <w:rsid w:val="004400AC"/>
    <w:rsid w:val="0044067B"/>
    <w:rsid w:val="004407F5"/>
    <w:rsid w:val="00440B55"/>
    <w:rsid w:val="004415EA"/>
    <w:rsid w:val="00443250"/>
    <w:rsid w:val="004439D1"/>
    <w:rsid w:val="004439F2"/>
    <w:rsid w:val="00443DEC"/>
    <w:rsid w:val="00443FF4"/>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5067F"/>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57C68"/>
    <w:rsid w:val="004603E2"/>
    <w:rsid w:val="004604AB"/>
    <w:rsid w:val="004604D9"/>
    <w:rsid w:val="00460934"/>
    <w:rsid w:val="004609FA"/>
    <w:rsid w:val="00460CA1"/>
    <w:rsid w:val="004610D8"/>
    <w:rsid w:val="004618FB"/>
    <w:rsid w:val="00462161"/>
    <w:rsid w:val="0046280F"/>
    <w:rsid w:val="004629F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07C"/>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9E9"/>
    <w:rsid w:val="004A2C67"/>
    <w:rsid w:val="004A2FE6"/>
    <w:rsid w:val="004A3571"/>
    <w:rsid w:val="004A4093"/>
    <w:rsid w:val="004A469F"/>
    <w:rsid w:val="004A4B14"/>
    <w:rsid w:val="004A4FCE"/>
    <w:rsid w:val="004A515A"/>
    <w:rsid w:val="004A53DF"/>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F1A"/>
    <w:rsid w:val="004F3928"/>
    <w:rsid w:val="004F3998"/>
    <w:rsid w:val="004F3CAB"/>
    <w:rsid w:val="004F4515"/>
    <w:rsid w:val="004F4894"/>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67D6"/>
    <w:rsid w:val="00516D2F"/>
    <w:rsid w:val="00517265"/>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562"/>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EAB"/>
    <w:rsid w:val="00563EEA"/>
    <w:rsid w:val="00564078"/>
    <w:rsid w:val="0056409D"/>
    <w:rsid w:val="00564DE8"/>
    <w:rsid w:val="00565073"/>
    <w:rsid w:val="00565087"/>
    <w:rsid w:val="005650BC"/>
    <w:rsid w:val="005652DD"/>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47A"/>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3FF"/>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AE6"/>
    <w:rsid w:val="005C4BD4"/>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B9E"/>
    <w:rsid w:val="005D0D0F"/>
    <w:rsid w:val="005D1450"/>
    <w:rsid w:val="005D1939"/>
    <w:rsid w:val="005D2054"/>
    <w:rsid w:val="005D2133"/>
    <w:rsid w:val="005D234F"/>
    <w:rsid w:val="005D26FD"/>
    <w:rsid w:val="005D28B3"/>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5DD"/>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DEA"/>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2EBE"/>
    <w:rsid w:val="00633012"/>
    <w:rsid w:val="00633246"/>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5D9"/>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769C"/>
    <w:rsid w:val="00687CC1"/>
    <w:rsid w:val="00687E72"/>
    <w:rsid w:val="00690649"/>
    <w:rsid w:val="00690AB9"/>
    <w:rsid w:val="00690DE5"/>
    <w:rsid w:val="00690F3E"/>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35"/>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B9E"/>
    <w:rsid w:val="006F2E08"/>
    <w:rsid w:val="006F2F6B"/>
    <w:rsid w:val="006F327B"/>
    <w:rsid w:val="006F3584"/>
    <w:rsid w:val="006F3CE1"/>
    <w:rsid w:val="006F3DFA"/>
    <w:rsid w:val="006F3EBD"/>
    <w:rsid w:val="006F44A2"/>
    <w:rsid w:val="006F4909"/>
    <w:rsid w:val="006F54D3"/>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4F"/>
    <w:rsid w:val="007129A4"/>
    <w:rsid w:val="00712C23"/>
    <w:rsid w:val="00712F18"/>
    <w:rsid w:val="00713896"/>
    <w:rsid w:val="00714054"/>
    <w:rsid w:val="007141B2"/>
    <w:rsid w:val="007144E6"/>
    <w:rsid w:val="00714866"/>
    <w:rsid w:val="00714DF5"/>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815"/>
    <w:rsid w:val="00724D49"/>
    <w:rsid w:val="00725095"/>
    <w:rsid w:val="00725BBB"/>
    <w:rsid w:val="00726119"/>
    <w:rsid w:val="007264F8"/>
    <w:rsid w:val="007268AE"/>
    <w:rsid w:val="00726E5C"/>
    <w:rsid w:val="00726EF8"/>
    <w:rsid w:val="007277FE"/>
    <w:rsid w:val="00730083"/>
    <w:rsid w:val="00730260"/>
    <w:rsid w:val="00730958"/>
    <w:rsid w:val="0073109A"/>
    <w:rsid w:val="007311A9"/>
    <w:rsid w:val="0073261C"/>
    <w:rsid w:val="00732B76"/>
    <w:rsid w:val="00732C4B"/>
    <w:rsid w:val="00732CEC"/>
    <w:rsid w:val="00732F6B"/>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3E64"/>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46B4"/>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708"/>
    <w:rsid w:val="007C5CC3"/>
    <w:rsid w:val="007C64C0"/>
    <w:rsid w:val="007C6A21"/>
    <w:rsid w:val="007C6B21"/>
    <w:rsid w:val="007C72BD"/>
    <w:rsid w:val="007C7561"/>
    <w:rsid w:val="007C7771"/>
    <w:rsid w:val="007C79D3"/>
    <w:rsid w:val="007C7B20"/>
    <w:rsid w:val="007C7F71"/>
    <w:rsid w:val="007D014D"/>
    <w:rsid w:val="007D0528"/>
    <w:rsid w:val="007D0C0D"/>
    <w:rsid w:val="007D0E5E"/>
    <w:rsid w:val="007D1DE9"/>
    <w:rsid w:val="007D233A"/>
    <w:rsid w:val="007D2682"/>
    <w:rsid w:val="007D2752"/>
    <w:rsid w:val="007D2FAD"/>
    <w:rsid w:val="007D2FEF"/>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582"/>
    <w:rsid w:val="007E58E0"/>
    <w:rsid w:val="007E59A8"/>
    <w:rsid w:val="007E5BB4"/>
    <w:rsid w:val="007E6308"/>
    <w:rsid w:val="007E6335"/>
    <w:rsid w:val="007E68E3"/>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B1"/>
    <w:rsid w:val="00837F93"/>
    <w:rsid w:val="00840185"/>
    <w:rsid w:val="00840326"/>
    <w:rsid w:val="00840556"/>
    <w:rsid w:val="008405D1"/>
    <w:rsid w:val="008407B8"/>
    <w:rsid w:val="00840A6C"/>
    <w:rsid w:val="00841061"/>
    <w:rsid w:val="008414EC"/>
    <w:rsid w:val="00841AC3"/>
    <w:rsid w:val="00841E5A"/>
    <w:rsid w:val="00841FB0"/>
    <w:rsid w:val="0084243F"/>
    <w:rsid w:val="00842E40"/>
    <w:rsid w:val="00843157"/>
    <w:rsid w:val="008431B9"/>
    <w:rsid w:val="00843C3F"/>
    <w:rsid w:val="00843CF3"/>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CC1"/>
    <w:rsid w:val="00857CC3"/>
    <w:rsid w:val="00860650"/>
    <w:rsid w:val="00860A2C"/>
    <w:rsid w:val="00860ABF"/>
    <w:rsid w:val="00860F6F"/>
    <w:rsid w:val="0086100B"/>
    <w:rsid w:val="008616F2"/>
    <w:rsid w:val="00861E9F"/>
    <w:rsid w:val="00861FA1"/>
    <w:rsid w:val="00862B4C"/>
    <w:rsid w:val="008631E9"/>
    <w:rsid w:val="0086366A"/>
    <w:rsid w:val="0086400F"/>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7EF"/>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0E53"/>
    <w:rsid w:val="008B1237"/>
    <w:rsid w:val="008B141A"/>
    <w:rsid w:val="008B17D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C4D"/>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55D"/>
    <w:rsid w:val="008F38F0"/>
    <w:rsid w:val="008F3AEB"/>
    <w:rsid w:val="008F3F3A"/>
    <w:rsid w:val="008F4010"/>
    <w:rsid w:val="008F43C9"/>
    <w:rsid w:val="008F4868"/>
    <w:rsid w:val="008F4E67"/>
    <w:rsid w:val="008F5157"/>
    <w:rsid w:val="008F54DE"/>
    <w:rsid w:val="008F5968"/>
    <w:rsid w:val="008F6B85"/>
    <w:rsid w:val="008F6D3A"/>
    <w:rsid w:val="008F706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C8B"/>
    <w:rsid w:val="00901E90"/>
    <w:rsid w:val="009024B5"/>
    <w:rsid w:val="009028FC"/>
    <w:rsid w:val="00902DB5"/>
    <w:rsid w:val="00903019"/>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6E1"/>
    <w:rsid w:val="00923A73"/>
    <w:rsid w:val="00923EBB"/>
    <w:rsid w:val="00924290"/>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986"/>
    <w:rsid w:val="00930E75"/>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625"/>
    <w:rsid w:val="00971872"/>
    <w:rsid w:val="009721EE"/>
    <w:rsid w:val="009723F4"/>
    <w:rsid w:val="009726FF"/>
    <w:rsid w:val="009728FE"/>
    <w:rsid w:val="0097297E"/>
    <w:rsid w:val="00972DD7"/>
    <w:rsid w:val="009730C0"/>
    <w:rsid w:val="00973520"/>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649"/>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54"/>
    <w:rsid w:val="009B6BA0"/>
    <w:rsid w:val="009B7486"/>
    <w:rsid w:val="009B7BA2"/>
    <w:rsid w:val="009B7DB0"/>
    <w:rsid w:val="009C0170"/>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B82"/>
    <w:rsid w:val="00A05EBC"/>
    <w:rsid w:val="00A05FD3"/>
    <w:rsid w:val="00A0655B"/>
    <w:rsid w:val="00A072C7"/>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57F"/>
    <w:rsid w:val="00A21631"/>
    <w:rsid w:val="00A21C81"/>
    <w:rsid w:val="00A21D5D"/>
    <w:rsid w:val="00A21FE9"/>
    <w:rsid w:val="00A22760"/>
    <w:rsid w:val="00A228BE"/>
    <w:rsid w:val="00A231AD"/>
    <w:rsid w:val="00A2338A"/>
    <w:rsid w:val="00A23447"/>
    <w:rsid w:val="00A23605"/>
    <w:rsid w:val="00A23D22"/>
    <w:rsid w:val="00A23F8B"/>
    <w:rsid w:val="00A247C1"/>
    <w:rsid w:val="00A248BF"/>
    <w:rsid w:val="00A24A34"/>
    <w:rsid w:val="00A24BC1"/>
    <w:rsid w:val="00A24C05"/>
    <w:rsid w:val="00A24E45"/>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227"/>
    <w:rsid w:val="00A476D7"/>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A5F"/>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EB3"/>
    <w:rsid w:val="00A97F96"/>
    <w:rsid w:val="00AA06C6"/>
    <w:rsid w:val="00AA0A81"/>
    <w:rsid w:val="00AA14B8"/>
    <w:rsid w:val="00AA17C4"/>
    <w:rsid w:val="00AA1872"/>
    <w:rsid w:val="00AA1C3F"/>
    <w:rsid w:val="00AA2192"/>
    <w:rsid w:val="00AA2ADC"/>
    <w:rsid w:val="00AA2F01"/>
    <w:rsid w:val="00AA37FC"/>
    <w:rsid w:val="00AA38D9"/>
    <w:rsid w:val="00AA3B5D"/>
    <w:rsid w:val="00AA3BB4"/>
    <w:rsid w:val="00AA48E9"/>
    <w:rsid w:val="00AA52EA"/>
    <w:rsid w:val="00AA5AE9"/>
    <w:rsid w:val="00AA5BFE"/>
    <w:rsid w:val="00AA5C4C"/>
    <w:rsid w:val="00AA60CB"/>
    <w:rsid w:val="00AA63FE"/>
    <w:rsid w:val="00AA69A8"/>
    <w:rsid w:val="00AA7649"/>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300E"/>
    <w:rsid w:val="00AC333C"/>
    <w:rsid w:val="00AC3663"/>
    <w:rsid w:val="00AC3C05"/>
    <w:rsid w:val="00AC41BC"/>
    <w:rsid w:val="00AC498A"/>
    <w:rsid w:val="00AC4AFF"/>
    <w:rsid w:val="00AC4D65"/>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58B"/>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EB3"/>
    <w:rsid w:val="00B30333"/>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6920"/>
    <w:rsid w:val="00B37AD7"/>
    <w:rsid w:val="00B37B09"/>
    <w:rsid w:val="00B37BED"/>
    <w:rsid w:val="00B37F70"/>
    <w:rsid w:val="00B40063"/>
    <w:rsid w:val="00B40288"/>
    <w:rsid w:val="00B40C0C"/>
    <w:rsid w:val="00B40CE2"/>
    <w:rsid w:val="00B40D57"/>
    <w:rsid w:val="00B40F03"/>
    <w:rsid w:val="00B41347"/>
    <w:rsid w:val="00B41769"/>
    <w:rsid w:val="00B41D3D"/>
    <w:rsid w:val="00B41D41"/>
    <w:rsid w:val="00B41F88"/>
    <w:rsid w:val="00B422E7"/>
    <w:rsid w:val="00B4249F"/>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7A0"/>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BAD"/>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57B"/>
    <w:rsid w:val="00BC38A7"/>
    <w:rsid w:val="00BC3FC1"/>
    <w:rsid w:val="00BC4859"/>
    <w:rsid w:val="00BC4F84"/>
    <w:rsid w:val="00BC572A"/>
    <w:rsid w:val="00BC581F"/>
    <w:rsid w:val="00BC5D97"/>
    <w:rsid w:val="00BC60DA"/>
    <w:rsid w:val="00BC62F7"/>
    <w:rsid w:val="00BC67B1"/>
    <w:rsid w:val="00BC685C"/>
    <w:rsid w:val="00BC6A5A"/>
    <w:rsid w:val="00BC6B6C"/>
    <w:rsid w:val="00BC7D54"/>
    <w:rsid w:val="00BD0142"/>
    <w:rsid w:val="00BD032F"/>
    <w:rsid w:val="00BD0336"/>
    <w:rsid w:val="00BD1285"/>
    <w:rsid w:val="00BD12C0"/>
    <w:rsid w:val="00BD1E33"/>
    <w:rsid w:val="00BD1ED7"/>
    <w:rsid w:val="00BD232D"/>
    <w:rsid w:val="00BD2495"/>
    <w:rsid w:val="00BD34A9"/>
    <w:rsid w:val="00BD3660"/>
    <w:rsid w:val="00BD3739"/>
    <w:rsid w:val="00BD39DA"/>
    <w:rsid w:val="00BD39FF"/>
    <w:rsid w:val="00BD42C8"/>
    <w:rsid w:val="00BD4AA9"/>
    <w:rsid w:val="00BD4F10"/>
    <w:rsid w:val="00BD5067"/>
    <w:rsid w:val="00BD5147"/>
    <w:rsid w:val="00BD51C1"/>
    <w:rsid w:val="00BD63F6"/>
    <w:rsid w:val="00BD68B2"/>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59C3"/>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683F"/>
    <w:rsid w:val="00C17005"/>
    <w:rsid w:val="00C17225"/>
    <w:rsid w:val="00C1731E"/>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F88"/>
    <w:rsid w:val="00C24323"/>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AD9"/>
    <w:rsid w:val="00C32F3F"/>
    <w:rsid w:val="00C331C0"/>
    <w:rsid w:val="00C3347B"/>
    <w:rsid w:val="00C33C0B"/>
    <w:rsid w:val="00C33EE7"/>
    <w:rsid w:val="00C34715"/>
    <w:rsid w:val="00C3481E"/>
    <w:rsid w:val="00C34DE9"/>
    <w:rsid w:val="00C350A8"/>
    <w:rsid w:val="00C35175"/>
    <w:rsid w:val="00C351EF"/>
    <w:rsid w:val="00C353AD"/>
    <w:rsid w:val="00C354C0"/>
    <w:rsid w:val="00C35900"/>
    <w:rsid w:val="00C35944"/>
    <w:rsid w:val="00C35F77"/>
    <w:rsid w:val="00C366CB"/>
    <w:rsid w:val="00C36BBA"/>
    <w:rsid w:val="00C36DFC"/>
    <w:rsid w:val="00C36F1F"/>
    <w:rsid w:val="00C37053"/>
    <w:rsid w:val="00C37684"/>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5F97"/>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420B"/>
    <w:rsid w:val="00C545AF"/>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D07"/>
    <w:rsid w:val="00C856F8"/>
    <w:rsid w:val="00C85759"/>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1F05"/>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6DCC"/>
    <w:rsid w:val="00CE7005"/>
    <w:rsid w:val="00CE7183"/>
    <w:rsid w:val="00CE7407"/>
    <w:rsid w:val="00CE772B"/>
    <w:rsid w:val="00CE7C85"/>
    <w:rsid w:val="00CE7EB5"/>
    <w:rsid w:val="00CF007D"/>
    <w:rsid w:val="00CF0142"/>
    <w:rsid w:val="00CF063A"/>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5D1"/>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3D"/>
    <w:rsid w:val="00D352B0"/>
    <w:rsid w:val="00D35E6B"/>
    <w:rsid w:val="00D3613D"/>
    <w:rsid w:val="00D366D5"/>
    <w:rsid w:val="00D36987"/>
    <w:rsid w:val="00D36C32"/>
    <w:rsid w:val="00D36CB7"/>
    <w:rsid w:val="00D36D4B"/>
    <w:rsid w:val="00D377B0"/>
    <w:rsid w:val="00D4000E"/>
    <w:rsid w:val="00D401FC"/>
    <w:rsid w:val="00D40386"/>
    <w:rsid w:val="00D403FE"/>
    <w:rsid w:val="00D40491"/>
    <w:rsid w:val="00D414C0"/>
    <w:rsid w:val="00D41653"/>
    <w:rsid w:val="00D41D88"/>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4C0"/>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3A7"/>
    <w:rsid w:val="00D863F8"/>
    <w:rsid w:val="00D86A7E"/>
    <w:rsid w:val="00D87F9D"/>
    <w:rsid w:val="00D902B1"/>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FE3"/>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84F"/>
    <w:rsid w:val="00DF5BA0"/>
    <w:rsid w:val="00DF5BB7"/>
    <w:rsid w:val="00DF6DB5"/>
    <w:rsid w:val="00DF71B8"/>
    <w:rsid w:val="00E003D5"/>
    <w:rsid w:val="00E003E3"/>
    <w:rsid w:val="00E01090"/>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F9"/>
    <w:rsid w:val="00E14613"/>
    <w:rsid w:val="00E146F8"/>
    <w:rsid w:val="00E14D83"/>
    <w:rsid w:val="00E14DB8"/>
    <w:rsid w:val="00E1528E"/>
    <w:rsid w:val="00E1551E"/>
    <w:rsid w:val="00E15685"/>
    <w:rsid w:val="00E1593C"/>
    <w:rsid w:val="00E15C45"/>
    <w:rsid w:val="00E15D60"/>
    <w:rsid w:val="00E15F33"/>
    <w:rsid w:val="00E15F9C"/>
    <w:rsid w:val="00E1629A"/>
    <w:rsid w:val="00E1674A"/>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BE3"/>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51D"/>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5A"/>
    <w:rsid w:val="00E70F5E"/>
    <w:rsid w:val="00E710E2"/>
    <w:rsid w:val="00E71715"/>
    <w:rsid w:val="00E717A6"/>
    <w:rsid w:val="00E727EF"/>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F39"/>
    <w:rsid w:val="00E863C1"/>
    <w:rsid w:val="00E869D2"/>
    <w:rsid w:val="00E86A28"/>
    <w:rsid w:val="00E87C78"/>
    <w:rsid w:val="00E87F61"/>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4C70"/>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D01A2"/>
    <w:rsid w:val="00ED0938"/>
    <w:rsid w:val="00ED0DA8"/>
    <w:rsid w:val="00ED0E8D"/>
    <w:rsid w:val="00ED0F0E"/>
    <w:rsid w:val="00ED0F4E"/>
    <w:rsid w:val="00ED107D"/>
    <w:rsid w:val="00ED195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612"/>
    <w:rsid w:val="00F01987"/>
    <w:rsid w:val="00F028F7"/>
    <w:rsid w:val="00F0295C"/>
    <w:rsid w:val="00F02C5B"/>
    <w:rsid w:val="00F02EF8"/>
    <w:rsid w:val="00F038D1"/>
    <w:rsid w:val="00F043E6"/>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E1"/>
    <w:rsid w:val="00F26380"/>
    <w:rsid w:val="00F2645D"/>
    <w:rsid w:val="00F26C11"/>
    <w:rsid w:val="00F2715B"/>
    <w:rsid w:val="00F27757"/>
    <w:rsid w:val="00F27BD8"/>
    <w:rsid w:val="00F27BFA"/>
    <w:rsid w:val="00F27C85"/>
    <w:rsid w:val="00F30198"/>
    <w:rsid w:val="00F305FC"/>
    <w:rsid w:val="00F306B6"/>
    <w:rsid w:val="00F30726"/>
    <w:rsid w:val="00F30B62"/>
    <w:rsid w:val="00F30E23"/>
    <w:rsid w:val="00F3129C"/>
    <w:rsid w:val="00F3149D"/>
    <w:rsid w:val="00F31757"/>
    <w:rsid w:val="00F3190C"/>
    <w:rsid w:val="00F31BF3"/>
    <w:rsid w:val="00F31BFE"/>
    <w:rsid w:val="00F31ECC"/>
    <w:rsid w:val="00F324BF"/>
    <w:rsid w:val="00F326D6"/>
    <w:rsid w:val="00F32D98"/>
    <w:rsid w:val="00F3388D"/>
    <w:rsid w:val="00F33A09"/>
    <w:rsid w:val="00F33C55"/>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B2B"/>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60B2B"/>
    <w:rsid w:val="00F61044"/>
    <w:rsid w:val="00F611C3"/>
    <w:rsid w:val="00F6182A"/>
    <w:rsid w:val="00F61E5B"/>
    <w:rsid w:val="00F6262E"/>
    <w:rsid w:val="00F62FEC"/>
    <w:rsid w:val="00F63006"/>
    <w:rsid w:val="00F63092"/>
    <w:rsid w:val="00F6372D"/>
    <w:rsid w:val="00F63B9A"/>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D1D"/>
    <w:rsid w:val="00F72E01"/>
    <w:rsid w:val="00F734F6"/>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796"/>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FEB"/>
    <w:rsid w:val="00F960B3"/>
    <w:rsid w:val="00F9652C"/>
    <w:rsid w:val="00F9658C"/>
    <w:rsid w:val="00F96E2B"/>
    <w:rsid w:val="00F97015"/>
    <w:rsid w:val="00F972FE"/>
    <w:rsid w:val="00F9732B"/>
    <w:rsid w:val="00F974A0"/>
    <w:rsid w:val="00F97502"/>
    <w:rsid w:val="00F97624"/>
    <w:rsid w:val="00F97B33"/>
    <w:rsid w:val="00F97D9D"/>
    <w:rsid w:val="00F97E10"/>
    <w:rsid w:val="00FA06E5"/>
    <w:rsid w:val="00FA0BAA"/>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3D7E"/>
    <w:rsid w:val="00FB4574"/>
    <w:rsid w:val="00FB491D"/>
    <w:rsid w:val="00FB4F27"/>
    <w:rsid w:val="00FB531C"/>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24D2"/>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6F6"/>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ece1"/>
    </o:shapedefaults>
    <o:shapelayout v:ext="edit">
      <o:idmap v:ext="edit" data="2"/>
    </o:shapelayout>
  </w:shapeDefaults>
  <w:decimalSymbol w:val=","/>
  <w:listSeparator w:val=";"/>
  <w14:docId w14:val="3F2EA99A"/>
  <w15:docId w15:val="{BAD66159-1948-46FB-AFCC-BC0C77C2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3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styleId="Balk1">
    <w:name w:val="heading 1"/>
    <w:basedOn w:val="Normal"/>
    <w:next w:val="Normal"/>
    <w:link w:val="Balk1Char"/>
    <w:qFormat/>
    <w:rsid w:val="001E6381"/>
    <w:pPr>
      <w:keepNext/>
      <w:spacing w:before="240" w:after="60"/>
      <w:outlineLvl w:val="0"/>
    </w:pPr>
    <w:rPr>
      <w:rFonts w:cs="Arial"/>
      <w:b/>
      <w:bCs/>
      <w:kern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eastAsia="Times" w:cs="Arial"/>
      <w:b/>
      <w:bCs/>
      <w:i/>
      <w:iCs/>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cs="Arial"/>
      <w:b/>
      <w:bCs/>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Cs w:val="22"/>
    </w:rPr>
  </w:style>
  <w:style w:type="paragraph" w:styleId="Balk6">
    <w:name w:val="heading 6"/>
    <w:basedOn w:val="Normal"/>
    <w:next w:val="Normal"/>
    <w:link w:val="Balk6Char"/>
    <w:uiPriority w:val="9"/>
    <w:qFormat/>
    <w:rsid w:val="001E6381"/>
    <w:pPr>
      <w:spacing w:before="240" w:after="60"/>
      <w:outlineLvl w:val="5"/>
    </w:pPr>
    <w:rPr>
      <w:b/>
      <w:bCs/>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b/>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lang w:val="en-US" w:eastAsia="en-US"/>
    </w:rPr>
  </w:style>
  <w:style w:type="paragraph" w:customStyle="1" w:styleId="IFADparagraphnumbering">
    <w:name w:val="IFAD paragraph numbering"/>
    <w:basedOn w:val="GvdeMetni"/>
    <w:rsid w:val="001E6381"/>
    <w:pPr>
      <w:spacing w:after="240"/>
      <w:jc w:val="left"/>
    </w:pPr>
    <w:rPr>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Arial" w:eastAsia="Times New Roman" w:hAnsi="Arial" w:cs="Tahoma"/>
      <w:snapToGrid w:val="0"/>
      <w:sz w:val="24"/>
      <w:szCs w:val="20"/>
      <w:lang w:val="en-US"/>
    </w:rPr>
  </w:style>
  <w:style w:type="paragraph" w:styleId="bekMetni">
    <w:name w:val="Block Text"/>
    <w:basedOn w:val="Normal"/>
    <w:uiPriority w:val="99"/>
    <w:rsid w:val="001E6381"/>
    <w:pPr>
      <w:widowControl/>
      <w:autoSpaceDE/>
      <w:autoSpaceDN/>
      <w:adjustRightInd/>
      <w:ind w:left="720" w:right="-96" w:hanging="1"/>
    </w:pPr>
  </w:style>
  <w:style w:type="paragraph" w:styleId="GvdeMetniGirintisi3">
    <w:name w:val="Body Text Indent 3"/>
    <w:basedOn w:val="Normal"/>
    <w:link w:val="GvdeMetniGirintisi3Char"/>
    <w:rsid w:val="001E6381"/>
    <w:pPr>
      <w:widowControl/>
      <w:autoSpaceDE/>
      <w:autoSpaceDN/>
      <w:adjustRightInd/>
      <w:spacing w:after="120"/>
      <w:ind w:left="283"/>
    </w:pPr>
    <w:rPr>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b/>
      <w:bCs/>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cs="Arial"/>
      <w:bCs/>
      <w:iCs/>
      <w:noProof/>
      <w:szCs w:val="19"/>
    </w:rPr>
  </w:style>
  <w:style w:type="paragraph" w:styleId="T4">
    <w:name w:val="toc 4"/>
    <w:basedOn w:val="Normal"/>
    <w:next w:val="Normal"/>
    <w:autoRedefine/>
    <w:uiPriority w:val="39"/>
    <w:rsid w:val="001E6381"/>
    <w:pPr>
      <w:ind w:left="600"/>
    </w:pPr>
  </w:style>
  <w:style w:type="paragraph" w:styleId="T5">
    <w:name w:val="toc 5"/>
    <w:basedOn w:val="Normal"/>
    <w:next w:val="Normal"/>
    <w:autoRedefine/>
    <w:uiPriority w:val="39"/>
    <w:rsid w:val="001E6381"/>
    <w:pPr>
      <w:ind w:left="800"/>
    </w:pPr>
  </w:style>
  <w:style w:type="paragraph" w:styleId="T6">
    <w:name w:val="toc 6"/>
    <w:basedOn w:val="Normal"/>
    <w:next w:val="Normal"/>
    <w:autoRedefine/>
    <w:uiPriority w:val="39"/>
    <w:rsid w:val="001E6381"/>
    <w:pPr>
      <w:ind w:left="1000"/>
    </w:pPr>
  </w:style>
  <w:style w:type="paragraph" w:styleId="T7">
    <w:name w:val="toc 7"/>
    <w:basedOn w:val="Normal"/>
    <w:next w:val="Normal"/>
    <w:autoRedefine/>
    <w:uiPriority w:val="39"/>
    <w:rsid w:val="001E6381"/>
    <w:pPr>
      <w:ind w:left="1200"/>
    </w:pPr>
  </w:style>
  <w:style w:type="paragraph" w:styleId="T8">
    <w:name w:val="toc 8"/>
    <w:basedOn w:val="Normal"/>
    <w:next w:val="Normal"/>
    <w:autoRedefine/>
    <w:uiPriority w:val="39"/>
    <w:rsid w:val="001E6381"/>
    <w:pPr>
      <w:ind w:left="1400"/>
    </w:pPr>
  </w:style>
  <w:style w:type="paragraph" w:styleId="T9">
    <w:name w:val="toc 9"/>
    <w:basedOn w:val="Normal"/>
    <w:next w:val="Normal"/>
    <w:autoRedefine/>
    <w:uiPriority w:val="39"/>
    <w:rsid w:val="001E6381"/>
    <w:pPr>
      <w:ind w:left="1600"/>
    </w:pPr>
  </w:style>
  <w:style w:type="paragraph" w:customStyle="1" w:styleId="CharCharCharChar">
    <w:name w:val="Char Char Char Char"/>
    <w:basedOn w:val="Normal"/>
    <w:rsid w:val="001E6381"/>
    <w:pPr>
      <w:widowControl/>
      <w:autoSpaceDE/>
      <w:autoSpaceDN/>
      <w:adjustRightInd/>
      <w:spacing w:after="160" w:line="240" w:lineRule="exact"/>
    </w:pPr>
    <w:rPr>
      <w:lang w:val="en-US" w:eastAsia="en-US"/>
    </w:rPr>
  </w:style>
  <w:style w:type="paragraph" w:customStyle="1" w:styleId="BaslkAlt">
    <w:name w:val="Baslık Alt"/>
    <w:basedOn w:val="Normal"/>
    <w:rsid w:val="001E6381"/>
    <w:pPr>
      <w:widowControl/>
      <w:tabs>
        <w:tab w:val="left" w:pos="567"/>
      </w:tabs>
      <w:autoSpaceDE/>
      <w:autoSpaceDN/>
      <w:adjustRightInd/>
      <w:jc w:val="center"/>
    </w:pPr>
    <w:rPr>
      <w:b/>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Arial" w:eastAsia="Times New Roman" w:hAnsi="Arial" w:cs="Times New Roman"/>
      <w:sz w:val="24"/>
      <w:szCs w:val="20"/>
    </w:rPr>
  </w:style>
  <w:style w:type="paragraph" w:customStyle="1" w:styleId="3-NormalYaz">
    <w:name w:val="3-Normal Yazı"/>
    <w:rsid w:val="001E6381"/>
    <w:pPr>
      <w:tabs>
        <w:tab w:val="left" w:pos="566"/>
      </w:tabs>
      <w:spacing w:after="0" w:line="240" w:lineRule="auto"/>
      <w:jc w:val="both"/>
    </w:pPr>
    <w:rPr>
      <w:rFonts w:ascii="Arial" w:eastAsia="Times New Roman" w:hAnsi="Arial" w:cs="Times New Roman"/>
      <w:sz w:val="24"/>
      <w:szCs w:val="20"/>
    </w:rPr>
  </w:style>
  <w:style w:type="paragraph" w:customStyle="1" w:styleId="2-OrtaBaslk">
    <w:name w:val="2-Orta Baslık"/>
    <w:rsid w:val="001E6381"/>
    <w:pPr>
      <w:spacing w:after="0" w:line="240" w:lineRule="auto"/>
      <w:jc w:val="center"/>
    </w:pPr>
    <w:rPr>
      <w:rFonts w:ascii="Arial" w:eastAsia="Times New Roman" w:hAnsi="Arial" w:cs="Times New Roman"/>
      <w:b/>
      <w:sz w:val="24"/>
      <w:szCs w:val="20"/>
    </w:rPr>
  </w:style>
  <w:style w:type="paragraph" w:styleId="GvdeMetni3">
    <w:name w:val="Body Text 3"/>
    <w:basedOn w:val="Normal"/>
    <w:link w:val="GvdeMetni3Char"/>
    <w:rsid w:val="001E6381"/>
    <w:pPr>
      <w:widowControl/>
      <w:autoSpaceDE/>
      <w:autoSpaceDN/>
      <w:adjustRightInd/>
      <w:spacing w:after="120"/>
    </w:pPr>
    <w:rPr>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style>
  <w:style w:type="paragraph" w:styleId="DzMetin">
    <w:name w:val="Plain Text"/>
    <w:basedOn w:val="Normal"/>
    <w:link w:val="DzMetinChar"/>
    <w:uiPriority w:val="99"/>
    <w:qFormat/>
    <w:rsid w:val="001E6381"/>
    <w:pPr>
      <w:widowControl/>
      <w:autoSpaceDE/>
      <w:autoSpaceDN/>
      <w:adjustRightInd/>
    </w:p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lang w:val="en-US" w:eastAsia="en-US"/>
    </w:rPr>
  </w:style>
  <w:style w:type="paragraph" w:customStyle="1" w:styleId="Style2">
    <w:name w:val="Style2"/>
    <w:basedOn w:val="Normal"/>
    <w:rsid w:val="001E6381"/>
    <w:pPr>
      <w:spacing w:line="278" w:lineRule="exact"/>
      <w:jc w:val="both"/>
    </w:pPr>
    <w:rPr>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eastAsia="Calibri"/>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Arial" w:eastAsia="Times New Roman" w:hAnsi="Arial" w:cs="Times New Roman"/>
      <w:sz w:val="24"/>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lang w:eastAsia="en-US"/>
    </w:rPr>
  </w:style>
  <w:style w:type="paragraph" w:customStyle="1" w:styleId="Style7">
    <w:name w:val="Style7"/>
    <w:basedOn w:val="Normal"/>
    <w:rsid w:val="001E6381"/>
    <w:pPr>
      <w:jc w:val="both"/>
    </w:pPr>
    <w:rPr>
      <w:szCs w:val="24"/>
    </w:rPr>
  </w:style>
  <w:style w:type="paragraph" w:customStyle="1" w:styleId="Style17">
    <w:name w:val="Style17"/>
    <w:basedOn w:val="Normal"/>
    <w:rsid w:val="001E6381"/>
    <w:rPr>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lang w:val="en-US" w:eastAsia="en-US"/>
    </w:rPr>
  </w:style>
  <w:style w:type="paragraph" w:styleId="AralkYok">
    <w:name w:val="No Spacing"/>
    <w:link w:val="AralkYokChar"/>
    <w:uiPriority w:val="1"/>
    <w:qFormat/>
    <w:rsid w:val="001E6381"/>
    <w:pPr>
      <w:spacing w:after="0" w:line="240" w:lineRule="auto"/>
    </w:pPr>
    <w:rPr>
      <w:rFonts w:ascii="Arial" w:eastAsia="Times New Roman" w:hAnsi="Arial" w:cs="Times New Roman"/>
      <w:sz w:val="24"/>
      <w:lang w:eastAsia="tr-TR"/>
    </w:rPr>
  </w:style>
  <w:style w:type="paragraph" w:customStyle="1" w:styleId="6-1a">
    <w:name w:val="6-1 aç"/>
    <w:rsid w:val="001E6381"/>
    <w:pPr>
      <w:spacing w:after="56" w:line="240" w:lineRule="auto"/>
      <w:jc w:val="center"/>
    </w:pPr>
    <w:rPr>
      <w:rFonts w:ascii="Arial" w:eastAsia="Times New Roman" w:hAnsi="Arial" w:cs="Times New Roman"/>
      <w:sz w:val="24"/>
      <w:szCs w:val="20"/>
    </w:rPr>
  </w:style>
  <w:style w:type="paragraph" w:customStyle="1" w:styleId="1-Baslk">
    <w:name w:val="1-Baslık"/>
    <w:rsid w:val="001E6381"/>
    <w:pPr>
      <w:tabs>
        <w:tab w:val="left" w:pos="566"/>
      </w:tabs>
      <w:spacing w:after="0" w:line="240" w:lineRule="auto"/>
    </w:pPr>
    <w:rPr>
      <w:rFonts w:ascii="Arial" w:eastAsia="Times New Roman" w:hAnsi="Arial" w:cs="Times New Roman"/>
      <w:sz w:val="24"/>
      <w:szCs w:val="20"/>
      <w:u w:val="single"/>
    </w:rPr>
  </w:style>
  <w:style w:type="paragraph" w:customStyle="1" w:styleId="CharChar">
    <w:name w:val="Char Char"/>
    <w:basedOn w:val="Normal"/>
    <w:rsid w:val="001E6381"/>
    <w:pPr>
      <w:widowControl/>
      <w:autoSpaceDE/>
      <w:autoSpaceDN/>
      <w:adjustRightInd/>
      <w:spacing w:after="160" w:line="240" w:lineRule="exact"/>
    </w:pPr>
    <w:rPr>
      <w:rFonts w:cs="Arial"/>
      <w:lang w:eastAsia="en-US"/>
    </w:rPr>
  </w:style>
  <w:style w:type="paragraph" w:customStyle="1" w:styleId="CM8">
    <w:name w:val="CM8"/>
    <w:basedOn w:val="Normal"/>
    <w:next w:val="Normal"/>
    <w:rsid w:val="001E6381"/>
    <w:pPr>
      <w:spacing w:line="271" w:lineRule="atLeast"/>
    </w:pPr>
    <w:rPr>
      <w:szCs w:val="24"/>
    </w:rPr>
  </w:style>
  <w:style w:type="paragraph" w:customStyle="1" w:styleId="Style6">
    <w:name w:val="Style6"/>
    <w:basedOn w:val="Normal"/>
    <w:rsid w:val="001E6381"/>
    <w:rPr>
      <w:szCs w:val="24"/>
    </w:rPr>
  </w:style>
  <w:style w:type="paragraph" w:customStyle="1" w:styleId="Style8">
    <w:name w:val="Style8"/>
    <w:basedOn w:val="Normal"/>
    <w:rsid w:val="001E6381"/>
    <w:pPr>
      <w:spacing w:line="374" w:lineRule="exact"/>
      <w:jc w:val="both"/>
    </w:pPr>
    <w:rPr>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Arial" w:eastAsia="Times New Roman" w:hAnsi="Arial"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Arial" w:eastAsia="Times New Roman" w:hAnsi="Arial" w:cs="Times New Roman"/>
      <w:sz w:val="24"/>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cs="Tahoma"/>
      <w:lang w:val="en-GB" w:eastAsia="en-US"/>
    </w:rPr>
  </w:style>
  <w:style w:type="paragraph" w:customStyle="1" w:styleId="ecxmsonormal">
    <w:name w:val="ecxmsonormal"/>
    <w:basedOn w:val="Normal"/>
    <w:rsid w:val="001E6381"/>
    <w:pPr>
      <w:widowControl/>
      <w:autoSpaceDE/>
      <w:autoSpaceDN/>
      <w:adjustRightInd/>
      <w:spacing w:after="324"/>
    </w:pPr>
    <w:rPr>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Cs w:val="24"/>
    </w:rPr>
  </w:style>
  <w:style w:type="paragraph" w:styleId="Altyaz">
    <w:name w:val="Subtitle"/>
    <w:basedOn w:val="Normal"/>
    <w:next w:val="Normal"/>
    <w:link w:val="AltyazChar"/>
    <w:uiPriority w:val="11"/>
    <w:qFormat/>
    <w:rsid w:val="001E6381"/>
    <w:pPr>
      <w:spacing w:after="60"/>
      <w:jc w:val="center"/>
      <w:outlineLvl w:val="1"/>
    </w:pPr>
    <w:rPr>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cs="Times New Roman"/>
      <w:color w:val="365F91"/>
      <w:kern w:val="0"/>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eastAsia="Calibri" w:cs="Calibri"/>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eastAsia="Calibri" w:cs="Calibri"/>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eastAsia="Calibri" w:cs="Calibri"/>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eastAsia="Calibri" w:cs="Calibri"/>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eastAsia="Calibri" w:cs="Calibri"/>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eastAsia="Calibri" w:cs="Calibri"/>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lang w:val="en-US" w:eastAsia="en-US"/>
    </w:rPr>
  </w:style>
  <w:style w:type="paragraph" w:customStyle="1" w:styleId="GvdeMetni2110">
    <w:name w:val="Gövde Metni 211"/>
    <w:basedOn w:val="Normal"/>
    <w:rsid w:val="001E6381"/>
    <w:pPr>
      <w:overflowPunct w:val="0"/>
      <w:spacing w:line="360" w:lineRule="auto"/>
      <w:textAlignment w:val="baseline"/>
    </w:p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lang w:val="en-US" w:eastAsia="en-US"/>
    </w:rPr>
  </w:style>
  <w:style w:type="paragraph" w:customStyle="1" w:styleId="CharChar2">
    <w:name w:val="Char Char2"/>
    <w:basedOn w:val="Normal"/>
    <w:rsid w:val="001E6381"/>
    <w:pPr>
      <w:widowControl/>
      <w:autoSpaceDE/>
      <w:autoSpaceDN/>
      <w:adjustRightInd/>
      <w:spacing w:after="160" w:line="240" w:lineRule="exact"/>
    </w:pPr>
    <w:rPr>
      <w:rFonts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Arial" w:eastAsia="Times New Roman" w:hAnsi="Arial" w:cs="Times New Roman"/>
      <w:sz w:val="24"/>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Arial" w:eastAsia="Times New Roman" w:hAnsi="Arial" w:cs="Times New Roman"/>
      <w:b/>
      <w:sz w:val="24"/>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eastAsia="Calibri"/>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Cs w:val="24"/>
    </w:rPr>
  </w:style>
  <w:style w:type="paragraph" w:customStyle="1" w:styleId="Balk210">
    <w:name w:val="Başlık 21"/>
    <w:basedOn w:val="Normal"/>
    <w:next w:val="Normal"/>
    <w:uiPriority w:val="1"/>
    <w:qFormat/>
    <w:rsid w:val="0011758F"/>
    <w:pPr>
      <w:ind w:left="828"/>
      <w:outlineLvl w:val="1"/>
    </w:pPr>
    <w:rPr>
      <w:b/>
      <w:bCs/>
      <w:i/>
      <w:iCs/>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lang w:val="en-US" w:eastAsia="en-US"/>
    </w:rPr>
  </w:style>
  <w:style w:type="paragraph" w:customStyle="1" w:styleId="GvdeMetni222">
    <w:name w:val="Gövde Metni 22"/>
    <w:basedOn w:val="Normal"/>
    <w:rsid w:val="00B8085B"/>
    <w:pPr>
      <w:overflowPunct w:val="0"/>
      <w:spacing w:line="360" w:lineRule="auto"/>
      <w:textAlignment w:val="baseline"/>
    </w:p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lang w:val="en-US" w:eastAsia="en-US"/>
    </w:rPr>
  </w:style>
  <w:style w:type="paragraph" w:customStyle="1" w:styleId="Char2">
    <w:name w:val="Char2"/>
    <w:basedOn w:val="Normal"/>
    <w:rsid w:val="00B8085B"/>
    <w:pPr>
      <w:widowControl/>
      <w:autoSpaceDE/>
      <w:autoSpaceDN/>
      <w:adjustRightInd/>
      <w:spacing w:after="160" w:line="240" w:lineRule="exact"/>
    </w:pPr>
    <w:rPr>
      <w:lang w:val="en-US" w:eastAsia="en-US"/>
    </w:rPr>
  </w:style>
  <w:style w:type="paragraph" w:customStyle="1" w:styleId="AralkYok2">
    <w:name w:val="Aralık Yok2"/>
    <w:qFormat/>
    <w:rsid w:val="00B8085B"/>
    <w:pPr>
      <w:spacing w:after="0" w:line="240" w:lineRule="auto"/>
    </w:pPr>
    <w:rPr>
      <w:rFonts w:ascii="Arial" w:eastAsia="Times New Roman" w:hAnsi="Arial" w:cs="Times New Roman"/>
      <w:sz w:val="24"/>
    </w:rPr>
  </w:style>
  <w:style w:type="paragraph" w:customStyle="1" w:styleId="CharChar12">
    <w:name w:val="Char Char12"/>
    <w:basedOn w:val="Normal"/>
    <w:uiPriority w:val="99"/>
    <w:rsid w:val="00B8085B"/>
    <w:pPr>
      <w:widowControl/>
      <w:autoSpaceDE/>
      <w:autoSpaceDN/>
      <w:adjustRightInd/>
      <w:spacing w:after="160" w:line="240" w:lineRule="exact"/>
    </w:pPr>
    <w:rPr>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lang w:val="en-US" w:eastAsia="en-US"/>
    </w:rPr>
  </w:style>
  <w:style w:type="paragraph" w:customStyle="1" w:styleId="CharChar3">
    <w:name w:val="Char Char3"/>
    <w:basedOn w:val="Normal"/>
    <w:rsid w:val="00B8085B"/>
    <w:pPr>
      <w:widowControl/>
      <w:autoSpaceDE/>
      <w:autoSpaceDN/>
      <w:adjustRightInd/>
      <w:spacing w:after="160" w:line="240" w:lineRule="exact"/>
    </w:pPr>
    <w:rPr>
      <w:rFonts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color w:val="000000"/>
      <w:lang w:val="en-US" w:eastAsia="en-US"/>
    </w:rPr>
  </w:style>
  <w:style w:type="paragraph" w:customStyle="1" w:styleId="1">
    <w:name w:val="1"/>
    <w:basedOn w:val="Normal"/>
    <w:next w:val="Normal"/>
    <w:link w:val="AltKonuBalChar"/>
    <w:qFormat/>
    <w:rsid w:val="00B8085B"/>
    <w:pPr>
      <w:spacing w:after="60"/>
      <w:jc w:val="center"/>
      <w:outlineLvl w:val="1"/>
    </w:pPr>
    <w:rPr>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Cs w:val="24"/>
    </w:rPr>
  </w:style>
  <w:style w:type="paragraph" w:customStyle="1" w:styleId="Normal3">
    <w:name w:val="Normal3"/>
    <w:basedOn w:val="Normal"/>
    <w:rsid w:val="00DD08D3"/>
    <w:pPr>
      <w:widowControl/>
      <w:autoSpaceDE/>
      <w:autoSpaceDN/>
      <w:adjustRightInd/>
      <w:spacing w:before="100" w:beforeAutospacing="1" w:after="100" w:afterAutospacing="1"/>
    </w:pPr>
    <w:rPr>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Cs w:val="24"/>
    </w:rPr>
  </w:style>
  <w:style w:type="paragraph" w:customStyle="1" w:styleId="Style5">
    <w:name w:val="Style 5"/>
    <w:basedOn w:val="Normal"/>
    <w:uiPriority w:val="99"/>
    <w:rsid w:val="00DD08D3"/>
    <w:pPr>
      <w:adjustRightInd/>
      <w:spacing w:after="13896" w:line="273" w:lineRule="auto"/>
    </w:pPr>
    <w:rPr>
      <w:rFonts w:cs="Times"/>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eastAsia="Century Schoolbook" w:cs="Century Schoolbook"/>
      <w:color w:val="414751"/>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eastAsiaTheme="minorHAnsi" w:cstheme="minorBidi"/>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Arial" w:eastAsia="Times New Roman" w:hAnsi="Arial" w:cs="Times New Roman"/>
      <w:sz w:val="24"/>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Cs w:val="14"/>
      <w:lang w:val="tr-TR" w:eastAsia="tr-TR"/>
    </w:rPr>
  </w:style>
  <w:style w:type="paragraph" w:styleId="ListeMaddemi">
    <w:name w:val="List Bullet"/>
    <w:basedOn w:val="Normal"/>
    <w:autoRedefine/>
    <w:rsid w:val="00C42EA4"/>
    <w:pPr>
      <w:widowControl/>
      <w:autoSpaceDE/>
      <w:autoSpaceDN/>
      <w:adjustRightInd/>
      <w:jc w:val="both"/>
    </w:pPr>
    <w:rPr>
      <w:b/>
      <w:szCs w:val="24"/>
    </w:rPr>
  </w:style>
  <w:style w:type="paragraph" w:customStyle="1" w:styleId="item1">
    <w:name w:val="item1"/>
    <w:basedOn w:val="Normal"/>
    <w:rsid w:val="00C42EA4"/>
    <w:pPr>
      <w:widowControl/>
      <w:autoSpaceDE/>
      <w:autoSpaceDN/>
      <w:adjustRightInd/>
      <w:spacing w:before="100" w:beforeAutospacing="1" w:after="100" w:afterAutospacing="1"/>
    </w:pPr>
    <w:rPr>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cs="Arial"/>
      <w:b/>
      <w:bCs/>
      <w:color w:val="839F00"/>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eastAsia="Arial" w:cs="Arial"/>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8"/>
      </w:numPr>
      <w:autoSpaceDE/>
      <w:autoSpaceDN/>
      <w:adjustRightInd/>
      <w:jc w:val="both"/>
    </w:pPr>
    <w:rPr>
      <w:rFonts w:eastAsiaTheme="minorEastAsia"/>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color w:val="000000"/>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cs="Times"/>
      <w:szCs w:val="21"/>
    </w:rPr>
  </w:style>
  <w:style w:type="paragraph" w:customStyle="1" w:styleId="Style70">
    <w:name w:val="Style 7"/>
    <w:basedOn w:val="Normal"/>
    <w:uiPriority w:val="99"/>
    <w:rsid w:val="00CF0B79"/>
    <w:pPr>
      <w:adjustRightInd/>
      <w:ind w:right="72" w:firstLine="720"/>
      <w:jc w:val="both"/>
    </w:pPr>
    <w:rPr>
      <w:rFonts w:cs="Times"/>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9"/>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rPr>
      <w:rFonts w:ascii="Arial" w:hAnsi="Arial"/>
    </w:rPr>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Cs w:val="24"/>
    </w:rPr>
  </w:style>
  <w:style w:type="paragraph" w:customStyle="1" w:styleId="Style10">
    <w:name w:val="Style10"/>
    <w:basedOn w:val="Normal"/>
    <w:uiPriority w:val="99"/>
    <w:rsid w:val="00454D96"/>
    <w:pPr>
      <w:jc w:val="center"/>
    </w:pPr>
    <w:rPr>
      <w:rFonts w:eastAsiaTheme="minorEastAsia"/>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Arial" w:eastAsia="DejaVu Sans" w:hAnsi="Arial"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eastAsiaTheme="minorEastAsia"/>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eastAsiaTheme="minorEastAsia"/>
      <w:szCs w:val="24"/>
    </w:rPr>
  </w:style>
  <w:style w:type="paragraph" w:customStyle="1" w:styleId="Style36">
    <w:name w:val="Style36"/>
    <w:basedOn w:val="Normal"/>
    <w:uiPriority w:val="99"/>
    <w:rsid w:val="00290921"/>
    <w:pPr>
      <w:spacing w:line="374" w:lineRule="exact"/>
      <w:jc w:val="both"/>
    </w:pPr>
    <w:rPr>
      <w:rFonts w:eastAsiaTheme="minorEastAsia"/>
      <w:szCs w:val="24"/>
    </w:rPr>
  </w:style>
  <w:style w:type="paragraph" w:customStyle="1" w:styleId="Style44">
    <w:name w:val="Style44"/>
    <w:basedOn w:val="Normal"/>
    <w:uiPriority w:val="99"/>
    <w:rsid w:val="00290921"/>
    <w:pPr>
      <w:spacing w:line="272" w:lineRule="exact"/>
      <w:jc w:val="both"/>
    </w:pPr>
    <w:rPr>
      <w:rFonts w:eastAsiaTheme="minorEastAsia"/>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7Renkli-Vurgu14">
    <w:name w:val="Liste Tablo 7 Renkli - Vurgu 14"/>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color w:val="2E74B5"/>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color w:val="2E74B5"/>
      <w:szCs w:val="32"/>
    </w:rPr>
  </w:style>
  <w:style w:type="paragraph" w:customStyle="1" w:styleId="Normal14">
    <w:name w:val="Normal_14"/>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color w:val="2E74B5"/>
      <w:szCs w:val="32"/>
    </w:rPr>
  </w:style>
  <w:style w:type="paragraph" w:customStyle="1" w:styleId="Normal15">
    <w:name w:val="Normal_15"/>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color w:val="2E74B5"/>
      <w:szCs w:val="32"/>
    </w:rPr>
  </w:style>
  <w:style w:type="paragraph" w:customStyle="1" w:styleId="Normal16">
    <w:name w:val="Normal_16"/>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color w:val="2E74B5"/>
      <w:szCs w:val="32"/>
    </w:rPr>
  </w:style>
  <w:style w:type="paragraph" w:customStyle="1" w:styleId="Normal17">
    <w:name w:val="Normal_17"/>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color w:val="2E74B5"/>
      <w:szCs w:val="32"/>
    </w:rPr>
  </w:style>
  <w:style w:type="paragraph" w:customStyle="1" w:styleId="Normal18">
    <w:name w:val="Normal_18"/>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color w:val="2E74B5"/>
      <w:szCs w:val="32"/>
    </w:rPr>
  </w:style>
  <w:style w:type="paragraph" w:customStyle="1" w:styleId="Normal19">
    <w:name w:val="Normal_19"/>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color w:val="2E74B5"/>
      <w:szCs w:val="32"/>
    </w:rPr>
  </w:style>
  <w:style w:type="paragraph" w:customStyle="1" w:styleId="Normal200">
    <w:name w:val="Normal_20"/>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color w:val="2E74B5"/>
      <w:szCs w:val="32"/>
    </w:rPr>
  </w:style>
  <w:style w:type="paragraph" w:customStyle="1" w:styleId="Normal21">
    <w:name w:val="Normal_21"/>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color w:val="2E74B5"/>
      <w:szCs w:val="32"/>
    </w:rPr>
  </w:style>
  <w:style w:type="paragraph" w:customStyle="1" w:styleId="Normal22">
    <w:name w:val="Normal_22"/>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color w:val="2E74B5"/>
      <w:szCs w:val="32"/>
    </w:rPr>
  </w:style>
  <w:style w:type="paragraph" w:customStyle="1" w:styleId="Normal23">
    <w:name w:val="Normal_23"/>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color w:val="2E74B5"/>
      <w:szCs w:val="32"/>
    </w:rPr>
  </w:style>
  <w:style w:type="paragraph" w:customStyle="1" w:styleId="Normal24">
    <w:name w:val="Normal_24"/>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color w:val="2E74B5"/>
      <w:szCs w:val="32"/>
    </w:rPr>
  </w:style>
  <w:style w:type="paragraph" w:customStyle="1" w:styleId="Normal25">
    <w:name w:val="Normal_25"/>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color w:val="2E74B5"/>
      <w:szCs w:val="32"/>
    </w:rPr>
  </w:style>
  <w:style w:type="paragraph" w:customStyle="1" w:styleId="Normal26">
    <w:name w:val="Normal_26"/>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color w:val="2E74B5"/>
      <w:szCs w:val="32"/>
    </w:rPr>
  </w:style>
  <w:style w:type="paragraph" w:customStyle="1" w:styleId="Normal27">
    <w:name w:val="Normal_27"/>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color w:val="2E74B5"/>
      <w:szCs w:val="32"/>
    </w:rPr>
  </w:style>
  <w:style w:type="paragraph" w:customStyle="1" w:styleId="Normal28">
    <w:name w:val="Normal_28"/>
    <w:qFormat/>
    <w:rsid w:val="00DC2A83"/>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cs="Arial"/>
      <w:b/>
      <w:bCs/>
      <w:szCs w:val="18"/>
    </w:rPr>
  </w:style>
  <w:style w:type="paragraph" w:customStyle="1" w:styleId="xl64">
    <w:name w:val="xl64"/>
    <w:basedOn w:val="Normal"/>
    <w:rsid w:val="001123D5"/>
    <w:pPr>
      <w:widowControl/>
      <w:autoSpaceDE/>
      <w:autoSpaceDN/>
      <w:adjustRightInd/>
      <w:spacing w:before="100" w:beforeAutospacing="1" w:after="100" w:afterAutospacing="1"/>
    </w:pPr>
    <w:rPr>
      <w:rFonts w:cs="Arial"/>
      <w:szCs w:val="18"/>
    </w:rPr>
  </w:style>
  <w:style w:type="numbering" w:customStyle="1" w:styleId="Stil4">
    <w:name w:val="Stil4"/>
    <w:basedOn w:val="ListeYok"/>
    <w:uiPriority w:val="99"/>
    <w:rsid w:val="006B6A9B"/>
    <w:pPr>
      <w:numPr>
        <w:numId w:val="11"/>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Cs w:val="26"/>
      <w:lang w:eastAsia="en-US"/>
    </w:rPr>
  </w:style>
  <w:style w:type="paragraph" w:customStyle="1" w:styleId="Balk2-3">
    <w:name w:val="Başlık 2-3"/>
    <w:basedOn w:val="Balk2-2"/>
    <w:qFormat/>
    <w:rsid w:val="00AF3820"/>
    <w:pPr>
      <w:numPr>
        <w:numId w:val="15"/>
      </w:numPr>
      <w:ind w:left="714" w:hanging="357"/>
    </w:pPr>
  </w:style>
  <w:style w:type="paragraph" w:customStyle="1" w:styleId="Balk333">
    <w:name w:val="Başlık 333"/>
    <w:basedOn w:val="Balk3"/>
    <w:qFormat/>
    <w:rsid w:val="00AF3820"/>
    <w:pPr>
      <w:keepLines/>
      <w:numPr>
        <w:numId w:val="16"/>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Cs w:val="24"/>
      <w:lang w:eastAsia="en-US"/>
    </w:rPr>
  </w:style>
  <w:style w:type="paragraph" w:customStyle="1" w:styleId="Balk3333">
    <w:name w:val="Başlık 3333"/>
    <w:basedOn w:val="Balk333"/>
    <w:qFormat/>
    <w:rsid w:val="00AF3820"/>
    <w:pPr>
      <w:numPr>
        <w:numId w:val="13"/>
      </w:numPr>
      <w:spacing w:after="120" w:line="259" w:lineRule="auto"/>
    </w:pPr>
  </w:style>
  <w:style w:type="paragraph" w:customStyle="1" w:styleId="Balk2-4">
    <w:name w:val="Başlık 2-4"/>
    <w:basedOn w:val="Balk2"/>
    <w:qFormat/>
    <w:rsid w:val="00AF3820"/>
    <w:pPr>
      <w:keepLines/>
      <w:numPr>
        <w:numId w:val="14"/>
      </w:numPr>
      <w:spacing w:after="120" w:line="276" w:lineRule="auto"/>
    </w:pPr>
    <w:rPr>
      <w:rFonts w:eastAsiaTheme="majorEastAsia" w:cstheme="minorHAnsi"/>
      <w:bCs w:val="0"/>
      <w:i w:val="0"/>
      <w:iCs w:val="0"/>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7Renkli-Vurgu12">
    <w:name w:val="Kılavuz Tablo 7 Renkli - Vurgu 12"/>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3-Vurgu12">
    <w:name w:val="Kılavuz Tablo 3 - Vurgu 12"/>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2-Vurgu11">
    <w:name w:val="Kılavuz Tablo 2 - Vurgu 1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3-Vurgu52">
    <w:name w:val="Kılavuz Tablo 3 - Vurgu 52"/>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uTablo4-Vurgu32">
    <w:name w:val="Kılavuzu Tablo 4 - Vurgu 32"/>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2-Vurgu11">
    <w:name w:val="Liste Tablo 2 - Vurgu 1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cs="Arial"/>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cs="Arial"/>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cs="Arial"/>
      <w:b/>
      <w:bCs/>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cs="Arial"/>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cs="Arial"/>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cs="Arial"/>
      <w:b/>
      <w:bCs/>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cs="Arial"/>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cs="Arial"/>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cs="Arial"/>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cs="Arial"/>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cs="Arial"/>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cs="Arial"/>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cs="Arial"/>
      <w:b/>
      <w:bCs/>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cs="Arial"/>
      <w:b/>
      <w:bCs/>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cs="Arial"/>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cs="Arial"/>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cs="Arial"/>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cs="Arial"/>
      <w:szCs w:val="16"/>
    </w:rPr>
  </w:style>
  <w:style w:type="table" w:customStyle="1" w:styleId="KlavuzTablo7Renkli-Vurgu51">
    <w:name w:val="Kılavuz Tablo 7 Renkli - Vurgu 51"/>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Cs w:val="22"/>
      <w:lang w:eastAsia="en-US"/>
    </w:rPr>
  </w:style>
  <w:style w:type="table" w:customStyle="1" w:styleId="ListeTablo7Renkli-Vurgu140">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cs="Arial"/>
      <w:b/>
      <w:bCs/>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cs="Arial"/>
      <w:b/>
      <w:bCs/>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cs="Arial"/>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cs="Arial"/>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cs="Arial"/>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cs="Arial"/>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cs="Arial"/>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cs="Arial"/>
      <w:color w:val="000000"/>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cs="Arial"/>
      <w:color w:val="000000"/>
      <w:szCs w:val="18"/>
    </w:rPr>
  </w:style>
  <w:style w:type="table" w:customStyle="1" w:styleId="ListeTablo7Renkli-Vurgu51">
    <w:name w:val="Liste Tablo 7 Renkli - Vurgu 51"/>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2">
    <w:name w:val="Liste Tablo 2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0">
    <w:name w:val="Liste Tablo 22"/>
    <w:basedOn w:val="NormalTablo"/>
    <w:next w:val="ListeTablo2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KlavuzuTablo4-Vurgu46">
    <w:name w:val="Kılavuzu Tablo 4 - Vurgu 46"/>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KlavuzTablo21">
    <w:name w:val="Kılavuz Tablo 21"/>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Cs w:val="24"/>
    </w:rPr>
  </w:style>
  <w:style w:type="paragraph" w:customStyle="1" w:styleId="Style111">
    <w:name w:val="Style111"/>
    <w:basedOn w:val="Normal"/>
    <w:uiPriority w:val="99"/>
    <w:rsid w:val="00E27A97"/>
    <w:pPr>
      <w:spacing w:line="245" w:lineRule="exact"/>
      <w:ind w:hanging="192"/>
    </w:pPr>
    <w:rPr>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Cs w:val="24"/>
    </w:rPr>
  </w:style>
  <w:style w:type="paragraph" w:customStyle="1" w:styleId="p3">
    <w:name w:val="p3"/>
    <w:basedOn w:val="Normal"/>
    <w:rsid w:val="007571AB"/>
    <w:pPr>
      <w:widowControl/>
      <w:autoSpaceDE/>
      <w:autoSpaceDN/>
      <w:adjustRightInd/>
      <w:spacing w:before="100" w:beforeAutospacing="1" w:after="100" w:afterAutospacing="1"/>
    </w:pPr>
    <w:rPr>
      <w:szCs w:val="24"/>
    </w:rPr>
  </w:style>
  <w:style w:type="paragraph" w:customStyle="1" w:styleId="p4">
    <w:name w:val="p4"/>
    <w:basedOn w:val="Normal"/>
    <w:rsid w:val="007571AB"/>
    <w:pPr>
      <w:widowControl/>
      <w:autoSpaceDE/>
      <w:autoSpaceDN/>
      <w:adjustRightInd/>
      <w:spacing w:before="100" w:beforeAutospacing="1" w:after="100" w:afterAutospacing="1"/>
    </w:pPr>
    <w:rPr>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color w:val="2E74B5"/>
      <w:szCs w:val="32"/>
    </w:rPr>
  </w:style>
  <w:style w:type="paragraph" w:customStyle="1" w:styleId="Normal29">
    <w:name w:val="Normal_29"/>
    <w:qFormat/>
    <w:rsid w:val="00020122"/>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color w:val="2E74B5"/>
      <w:szCs w:val="32"/>
    </w:rPr>
  </w:style>
  <w:style w:type="paragraph" w:customStyle="1" w:styleId="Normal300">
    <w:name w:val="Normal_30"/>
    <w:qFormat/>
    <w:rsid w:val="00020122"/>
    <w:pPr>
      <w:spacing w:after="133" w:line="267" w:lineRule="auto"/>
      <w:ind w:left="250" w:hanging="10"/>
      <w:jc w:val="both"/>
    </w:pPr>
    <w:rPr>
      <w:rFonts w:ascii="Arial" w:eastAsia="Times New Roman" w:hAnsi="Arial"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character" w:customStyle="1" w:styleId="citation-127">
    <w:name w:val="citation-127"/>
    <w:basedOn w:val="VarsaylanParagrafYazTipi"/>
    <w:rsid w:val="00102CB2"/>
  </w:style>
  <w:style w:type="character" w:customStyle="1" w:styleId="citation-126">
    <w:name w:val="citation-126"/>
    <w:basedOn w:val="VarsaylanParagrafYazTipi"/>
    <w:rsid w:val="00102CB2"/>
  </w:style>
  <w:style w:type="character" w:customStyle="1" w:styleId="citation-125">
    <w:name w:val="citation-125"/>
    <w:basedOn w:val="VarsaylanParagrafYazTipi"/>
    <w:rsid w:val="00102CB2"/>
  </w:style>
  <w:style w:type="character" w:customStyle="1" w:styleId="citation-124">
    <w:name w:val="citation-124"/>
    <w:basedOn w:val="VarsaylanParagrafYazTipi"/>
    <w:rsid w:val="00102CB2"/>
  </w:style>
  <w:style w:type="character" w:customStyle="1" w:styleId="citation-123">
    <w:name w:val="citation-123"/>
    <w:basedOn w:val="VarsaylanParagrafYazTipi"/>
    <w:rsid w:val="00102CB2"/>
  </w:style>
  <w:style w:type="character" w:customStyle="1" w:styleId="citation-122">
    <w:name w:val="citation-122"/>
    <w:basedOn w:val="VarsaylanParagrafYazTipi"/>
    <w:rsid w:val="00102CB2"/>
  </w:style>
  <w:style w:type="character" w:customStyle="1" w:styleId="citation-121">
    <w:name w:val="citation-121"/>
    <w:basedOn w:val="VarsaylanParagrafYazTipi"/>
    <w:rsid w:val="00102CB2"/>
  </w:style>
  <w:style w:type="character" w:customStyle="1" w:styleId="citation-120">
    <w:name w:val="citation-120"/>
    <w:basedOn w:val="VarsaylanParagrafYazTipi"/>
    <w:rsid w:val="00102CB2"/>
  </w:style>
  <w:style w:type="character" w:customStyle="1" w:styleId="citation-119">
    <w:name w:val="citation-119"/>
    <w:basedOn w:val="VarsaylanParagrafYazTipi"/>
    <w:rsid w:val="00102CB2"/>
  </w:style>
  <w:style w:type="character" w:customStyle="1" w:styleId="citation-118">
    <w:name w:val="citation-118"/>
    <w:basedOn w:val="VarsaylanParagrafYazTipi"/>
    <w:rsid w:val="00102CB2"/>
  </w:style>
  <w:style w:type="character" w:customStyle="1" w:styleId="citation-117">
    <w:name w:val="citation-117"/>
    <w:basedOn w:val="VarsaylanParagrafYazTipi"/>
    <w:rsid w:val="00102CB2"/>
  </w:style>
  <w:style w:type="character" w:customStyle="1" w:styleId="citation-116">
    <w:name w:val="citation-116"/>
    <w:basedOn w:val="VarsaylanParagrafYazTipi"/>
    <w:rsid w:val="00102CB2"/>
  </w:style>
  <w:style w:type="table" w:customStyle="1" w:styleId="DzTablo31">
    <w:name w:val="Düz Tablo 31"/>
    <w:basedOn w:val="NormalTablo"/>
    <w:uiPriority w:val="43"/>
    <w:rsid w:val="000119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vdemetni2Consolas">
    <w:name w:val="Gövde metni (2) + Consolas"/>
    <w:aliases w:val="12 pt,İtalik"/>
    <w:basedOn w:val="Gvdemetni20"/>
    <w:rsid w:val="00053191"/>
    <w:rPr>
      <w:rFonts w:ascii="Consolas" w:eastAsia="Consolas" w:hAnsi="Consolas" w:cs="Consolas"/>
      <w:b w:val="0"/>
      <w:bCs w:val="0"/>
      <w:i/>
      <w:iCs/>
      <w:smallCaps w:val="0"/>
      <w:strike w:val="0"/>
      <w:color w:val="000000"/>
      <w:spacing w:val="0"/>
      <w:w w:val="100"/>
      <w:position w:val="0"/>
      <w:sz w:val="24"/>
      <w:szCs w:val="24"/>
      <w:shd w:val="clear" w:color="auto" w:fill="FFFFFF"/>
      <w:lang w:val="tr-TR" w:eastAsia="tr-TR" w:bidi="tr-TR"/>
    </w:rPr>
  </w:style>
  <w:style w:type="table" w:customStyle="1" w:styleId="TabloKlavuzu68">
    <w:name w:val="Tablo Kılavuzu68"/>
    <w:basedOn w:val="NormalTablo"/>
    <w:next w:val="TabloKlavuzu"/>
    <w:uiPriority w:val="39"/>
    <w:rsid w:val="0045067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4466796">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0391808">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216578">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62564434">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12256401">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06829227">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footer" Target="footer7.xml"/><Relationship Id="rId30"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Safkan At Sayısı</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AE-49F9-87DC-33C2F7CEFD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AE-49F9-87DC-33C2F7CEFD7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Sayfa1!$A$2:$A$3</c:f>
              <c:strCache>
                <c:ptCount val="2"/>
                <c:pt idx="0">
                  <c:v>İngiliz Atı</c:v>
                </c:pt>
                <c:pt idx="1">
                  <c:v>Arap Atı</c:v>
                </c:pt>
              </c:strCache>
            </c:strRef>
          </c:cat>
          <c:val>
            <c:numRef>
              <c:f>Sayfa1!$B$2:$B$3</c:f>
              <c:numCache>
                <c:formatCode>General</c:formatCode>
                <c:ptCount val="2"/>
                <c:pt idx="0">
                  <c:v>4000</c:v>
                </c:pt>
                <c:pt idx="1">
                  <c:v>7000</c:v>
                </c:pt>
              </c:numCache>
            </c:numRef>
          </c:val>
          <c:extLst>
            <c:ext xmlns:c16="http://schemas.microsoft.com/office/drawing/2014/chart" uri="{C3380CC4-5D6E-409C-BE32-E72D297353CC}">
              <c16:uniqueId val="{00000004-B3AE-49F9-87DC-33C2F7CEFD75}"/>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783996008763365E-2"/>
          <c:y val="2.3352960645315224E-2"/>
          <c:w val="0.9342374535972563"/>
          <c:h val="0.67474696161513537"/>
        </c:manualLayout>
      </c:layout>
      <c:barChart>
        <c:barDir val="col"/>
        <c:grouping val="clustered"/>
        <c:varyColors val="0"/>
        <c:ser>
          <c:idx val="0"/>
          <c:order val="0"/>
          <c:tx>
            <c:strRef>
              <c:f>Sayfa1!$B$1</c:f>
              <c:strCache>
                <c:ptCount val="1"/>
                <c:pt idx="0">
                  <c:v>Seri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Sayfa1!$A$2:$A$14</c:f>
              <c:strCache>
                <c:ptCount val="13"/>
                <c:pt idx="0">
                  <c:v>AKÇAKALE</c:v>
                </c:pt>
                <c:pt idx="1">
                  <c:v>BİRECİK</c:v>
                </c:pt>
                <c:pt idx="2">
                  <c:v>BOZOVA</c:v>
                </c:pt>
                <c:pt idx="3">
                  <c:v>CEYLANPINAR</c:v>
                </c:pt>
                <c:pt idx="4">
                  <c:v>EYYÜBİYE</c:v>
                </c:pt>
                <c:pt idx="5">
                  <c:v>HALFETİ</c:v>
                </c:pt>
                <c:pt idx="6">
                  <c:v>HALİLİYE</c:v>
                </c:pt>
                <c:pt idx="7">
                  <c:v>HARRAN</c:v>
                </c:pt>
                <c:pt idx="8">
                  <c:v>HİLVAN</c:v>
                </c:pt>
                <c:pt idx="9">
                  <c:v>KARAKÖPRÜ</c:v>
                </c:pt>
                <c:pt idx="10">
                  <c:v>SİVEREK</c:v>
                </c:pt>
                <c:pt idx="11">
                  <c:v>SURUÇ</c:v>
                </c:pt>
                <c:pt idx="12">
                  <c:v>VİRANŞEHİR</c:v>
                </c:pt>
              </c:strCache>
            </c:strRef>
          </c:cat>
          <c:val>
            <c:numRef>
              <c:f>Sayfa1!$B$2:$B$14</c:f>
              <c:numCache>
                <c:formatCode>General</c:formatCode>
                <c:ptCount val="13"/>
                <c:pt idx="0">
                  <c:v>180</c:v>
                </c:pt>
                <c:pt idx="1">
                  <c:v>0</c:v>
                </c:pt>
                <c:pt idx="2">
                  <c:v>175</c:v>
                </c:pt>
                <c:pt idx="3">
                  <c:v>0</c:v>
                </c:pt>
                <c:pt idx="4">
                  <c:v>900</c:v>
                </c:pt>
                <c:pt idx="5">
                  <c:v>10</c:v>
                </c:pt>
                <c:pt idx="6">
                  <c:v>1093</c:v>
                </c:pt>
                <c:pt idx="7">
                  <c:v>150</c:v>
                </c:pt>
                <c:pt idx="8">
                  <c:v>1620</c:v>
                </c:pt>
                <c:pt idx="9">
                  <c:v>1010</c:v>
                </c:pt>
                <c:pt idx="10">
                  <c:v>1310</c:v>
                </c:pt>
                <c:pt idx="11">
                  <c:v>4500</c:v>
                </c:pt>
                <c:pt idx="12">
                  <c:v>52</c:v>
                </c:pt>
              </c:numCache>
            </c:numRef>
          </c:val>
          <c:extLst>
            <c:ext xmlns:c16="http://schemas.microsoft.com/office/drawing/2014/chart" uri="{C3380CC4-5D6E-409C-BE32-E72D297353CC}">
              <c16:uniqueId val="{00000000-65BD-4413-87B3-072E61538A16}"/>
            </c:ext>
          </c:extLst>
        </c:ser>
        <c:dLbls>
          <c:dLblPos val="inEnd"/>
          <c:showLegendKey val="0"/>
          <c:showVal val="1"/>
          <c:showCatName val="0"/>
          <c:showSerName val="0"/>
          <c:showPercent val="0"/>
          <c:showBubbleSize val="0"/>
        </c:dLbls>
        <c:gapWidth val="65"/>
        <c:axId val="312936320"/>
        <c:axId val="312939264"/>
      </c:barChart>
      <c:catAx>
        <c:axId val="3129363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tr-TR"/>
          </a:p>
        </c:txPr>
        <c:crossAx val="312939264"/>
        <c:crosses val="autoZero"/>
        <c:auto val="1"/>
        <c:lblAlgn val="ctr"/>
        <c:lblOffset val="100"/>
        <c:noMultiLvlLbl val="0"/>
      </c:catAx>
      <c:valAx>
        <c:axId val="3129392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2936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tr-TR" sz="1400"/>
              <a:t>2025 Doğumlu Safkan Tay Sayıları</a:t>
            </a:r>
            <a:r>
              <a:rPr lang="tr-TR" sz="1400" baseline="0"/>
              <a:t> İlçelere Göre Dağılımı</a:t>
            </a:r>
            <a:endParaRPr lang="en-US" sz="1400"/>
          </a:p>
        </c:rich>
      </c:tx>
      <c:overlay val="0"/>
      <c:spPr>
        <a:noFill/>
        <a:ln>
          <a:noFill/>
        </a:ln>
        <a:effectLst/>
      </c:spPr>
    </c:title>
    <c:autoTitleDeleted val="0"/>
    <c:plotArea>
      <c:layout/>
      <c:barChart>
        <c:barDir val="bar"/>
        <c:grouping val="clustered"/>
        <c:varyColors val="0"/>
        <c:ser>
          <c:idx val="0"/>
          <c:order val="0"/>
          <c:tx>
            <c:strRef>
              <c:f>Sayfa1!$B$1</c:f>
              <c:strCache>
                <c:ptCount val="1"/>
                <c:pt idx="0">
                  <c:v>Seri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Sayfa1!$A$2:$A$12</c:f>
              <c:strCache>
                <c:ptCount val="11"/>
                <c:pt idx="0">
                  <c:v>HALFETİ</c:v>
                </c:pt>
                <c:pt idx="1">
                  <c:v>VİRANŞEHİR</c:v>
                </c:pt>
                <c:pt idx="2">
                  <c:v>HARRAN</c:v>
                </c:pt>
                <c:pt idx="3">
                  <c:v>BOZOVA</c:v>
                </c:pt>
                <c:pt idx="4">
                  <c:v>AKÇAKALE</c:v>
                </c:pt>
                <c:pt idx="5">
                  <c:v>EYYÜBİYE</c:v>
                </c:pt>
                <c:pt idx="6">
                  <c:v>KARAKÖPRÜ</c:v>
                </c:pt>
                <c:pt idx="7">
                  <c:v>HALİLİYE</c:v>
                </c:pt>
                <c:pt idx="8">
                  <c:v>SİVEREK</c:v>
                </c:pt>
                <c:pt idx="9">
                  <c:v>HİLVAN</c:v>
                </c:pt>
                <c:pt idx="10">
                  <c:v>SURUÇ</c:v>
                </c:pt>
              </c:strCache>
            </c:strRef>
          </c:cat>
          <c:val>
            <c:numRef>
              <c:f>Sayfa1!$B$2:$B$12</c:f>
              <c:numCache>
                <c:formatCode>General</c:formatCode>
                <c:ptCount val="11"/>
                <c:pt idx="0">
                  <c:v>1</c:v>
                </c:pt>
                <c:pt idx="1">
                  <c:v>3</c:v>
                </c:pt>
                <c:pt idx="2">
                  <c:v>7</c:v>
                </c:pt>
                <c:pt idx="3">
                  <c:v>9</c:v>
                </c:pt>
                <c:pt idx="4">
                  <c:v>10</c:v>
                </c:pt>
                <c:pt idx="5">
                  <c:v>50</c:v>
                </c:pt>
                <c:pt idx="6">
                  <c:v>54</c:v>
                </c:pt>
                <c:pt idx="7">
                  <c:v>61</c:v>
                </c:pt>
                <c:pt idx="8">
                  <c:v>71</c:v>
                </c:pt>
                <c:pt idx="9">
                  <c:v>89</c:v>
                </c:pt>
                <c:pt idx="10">
                  <c:v>252</c:v>
                </c:pt>
              </c:numCache>
            </c:numRef>
          </c:val>
          <c:extLst>
            <c:ext xmlns:c16="http://schemas.microsoft.com/office/drawing/2014/chart" uri="{C3380CC4-5D6E-409C-BE32-E72D297353CC}">
              <c16:uniqueId val="{00000000-2581-41E0-AFB3-14F36E4C5059}"/>
            </c:ext>
          </c:extLst>
        </c:ser>
        <c:dLbls>
          <c:dLblPos val="inEnd"/>
          <c:showLegendKey val="0"/>
          <c:showVal val="1"/>
          <c:showCatName val="0"/>
          <c:showSerName val="0"/>
          <c:showPercent val="0"/>
          <c:showBubbleSize val="0"/>
        </c:dLbls>
        <c:gapWidth val="115"/>
        <c:overlap val="-20"/>
        <c:axId val="313639296"/>
        <c:axId val="313641984"/>
      </c:barChart>
      <c:catAx>
        <c:axId val="31363929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13641984"/>
        <c:crosses val="autoZero"/>
        <c:auto val="1"/>
        <c:lblAlgn val="ctr"/>
        <c:lblOffset val="100"/>
        <c:noMultiLvlLbl val="0"/>
      </c:catAx>
      <c:valAx>
        <c:axId val="313641984"/>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tr-TR"/>
          </a:p>
        </c:txPr>
        <c:crossAx val="313639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DA8EA-78B1-438A-A444-CAE00B3ED47F}">
  <ds:schemaRefs>
    <ds:schemaRef ds:uri="http://schemas.openxmlformats.org/officeDocument/2006/bibliography"/>
  </ds:schemaRefs>
</ds:datastoreItem>
</file>

<file path=customXml/itemProps2.xml><?xml version="1.0" encoding="utf-8"?>
<ds:datastoreItem xmlns:ds="http://schemas.openxmlformats.org/officeDocument/2006/customXml" ds:itemID="{A506130F-5A12-46BE-9B05-5D478CC959B0}"/>
</file>

<file path=customXml/itemProps3.xml><?xml version="1.0" encoding="utf-8"?>
<ds:datastoreItem xmlns:ds="http://schemas.openxmlformats.org/officeDocument/2006/customXml" ds:itemID="{04A7A389-1D14-42F2-A343-02512C761DC0}"/>
</file>

<file path=customXml/itemProps4.xml><?xml version="1.0" encoding="utf-8"?>
<ds:datastoreItem xmlns:ds="http://schemas.openxmlformats.org/officeDocument/2006/customXml" ds:itemID="{C4514742-2FFB-4C8E-B2C7-01775FE6B8C6}"/>
</file>

<file path=docProps/app.xml><?xml version="1.0" encoding="utf-8"?>
<Properties xmlns="http://schemas.openxmlformats.org/officeDocument/2006/extended-properties" xmlns:vt="http://schemas.openxmlformats.org/officeDocument/2006/docPropsVTypes">
  <Template>Normal</Template>
  <TotalTime>1</TotalTime>
  <Pages>62</Pages>
  <Words>13258</Words>
  <Characters>75574</Characters>
  <Application>Microsoft Office Word</Application>
  <DocSecurity>0</DocSecurity>
  <Lines>629</Lines>
  <Paragraphs>177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tarım</cp:lastModifiedBy>
  <cp:revision>2</cp:revision>
  <cp:lastPrinted>2026-02-03T10:22:00Z</cp:lastPrinted>
  <dcterms:created xsi:type="dcterms:W3CDTF">2026-02-05T11:15:00Z</dcterms:created>
  <dcterms:modified xsi:type="dcterms:W3CDTF">2026-02-05T11:15:00Z</dcterms:modified>
</cp:coreProperties>
</file>